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Architect</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A</w:t>
      </w:r>
      <w:r>
        <w:t xml:space="preserve"> </w:t>
      </w:r>
      <w:r>
        <w:t xml:space="preserve">Strategic</w:t>
      </w:r>
      <w:r>
        <w:t xml:space="preserve"> </w:t>
      </w:r>
      <w:r>
        <w:t xml:space="preserve">Case</w:t>
      </w:r>
      <w:r>
        <w:t xml:space="preserve"> </w:t>
      </w:r>
      <w:r>
        <w:t xml:space="preserve">Study</w:t>
      </w:r>
    </w:p>
    <w:bookmarkStart w:id="29" w:name="Xbd79c0a199ca29f254e29a83802a879390edd1d"/>
    <w:p>
      <w:pPr>
        <w:pStyle w:val="Heading1"/>
      </w:pPr>
      <w:r>
        <w:t xml:space="preserve">The Modern Architect in Ivory Coast Abidjan: A Strategic Case Study</w:t>
      </w:r>
    </w:p>
    <w:p>
      <w:pPr>
        <w:pStyle w:val="FirstParagraph"/>
      </w:pPr>
      <w:r>
        <w:rPr>
          <w:bCs/>
          <w:b/>
        </w:rPr>
        <w:t xml:space="preserve">Note:</w:t>
      </w:r>
      <w:r>
        <w:t xml:space="preserve">This document provides a comprehensive analysis of the role, responsibilities, and strategic importance of the</w:t>
      </w:r>
      <w:r>
        <w:t xml:space="preserve"> </w:t>
      </w:r>
      <w:r>
        <w:t xml:space="preserve">. It is specifically tailored to the unique environmental, economic, and social landscape of Ivory Coast Abidjan. The objective is to demonstrate how a skilled architect serves as the linchpin for sustainable development in one of West Africa’s most dynamic cities.</w:t>
      </w:r>
    </w:p>
    <w:bookmarkStart w:id="20" w:name="introduction-contextualizing-the-role"/>
    <w:p>
      <w:pPr>
        <w:pStyle w:val="Heading2"/>
      </w:pPr>
      <w:r>
        <w:t xml:space="preserve">1. Introduction: Contextualizing the Role</w:t>
      </w:r>
    </w:p>
    <w:p>
      <w:pPr>
        <w:pStyle w:val="FirstParagraph"/>
      </w:pPr>
      <w:r>
        <w:t xml:space="preserve">Ivory Coast Abidjan stands as a bustling economic hub in West Africa, characterized by its vibrant culture, rapid urbanization, and ambitious infrastructure projects. In this context, the role of an</w:t>
      </w:r>
      <w:r>
        <w:t xml:space="preserve"> </w:t>
      </w:r>
      <w:r>
        <w:t xml:space="preserve"> </w:t>
      </w:r>
      <w:r>
        <w:t xml:space="preserve">transcends mere aesthetics; it encompasses environmental stewardship, cultural preservation and technical innovation. As a key figure in the construction industry.</w:t>
      </w:r>
    </w:p>
    <w:p>
      <w:pPr>
        <w:pStyle w:val="BodyText"/>
      </w:pPr>
      <w:r>
        <w:t xml:space="preserve">This case study examines how architects can navigate these complexities to deliver high-quality solutions that resonate with local traditions while embracing modern sustainability principles. By focusing on three core dimensions—Environmental Responsiveness, Cultural Integration and Economic Viability—we aim to illustrate the transformative power of thoughtful architectural design within</w:t>
      </w:r>
      <w:r>
        <w:t xml:space="preserve"> </w:t>
      </w:r>
      <w:r>
        <w:t xml:space="preserve">.</w:t>
      </w:r>
    </w:p>
    <w:bookmarkEnd w:id="20"/>
    <w:bookmarkStart w:id="23" w:name="Xb43498e373f560e393d903a063a085cb98d53a7"/>
    <w:p>
      <w:pPr>
        <w:pStyle w:val="Heading2"/>
      </w:pPr>
      <w:r>
        <w:t xml:space="preserve">2. The Challenge: Balancing Tradition with Modernity</w:t>
      </w:r>
    </w:p>
    <w:p>
      <w:pPr>
        <w:pStyle w:val="FirstParagraph"/>
      </w:pPr>
      <w:r>
        <w:t xml:space="preserve">Ivory Coast Abidjan presents a unique set of challenges for professionals working in the field of architecture. Rapid population growth has led to increased demand for housing, commercial spaces and public facilities. At the same time there is a growing awareness about the need for sustainable practices due to climate change concerns.</w:t>
      </w:r>
    </w:p>
    <w:p>
      <w:pPr>
        <w:pStyle w:val="BodyText"/>
      </w:pPr>
      <w:r>
        <w:t xml:space="preserve">The primary challenge lies in balancing tradition with modernity. On one hand, architects must respect the rich cultural heritage of Ivory Coast Abidjan by incorporating elements that reflect its history and identity on the other hand they must incorporate cutting-edge technologies that enhance comfort, efficiency and safety.</w:t>
      </w:r>
    </w:p>
    <w:bookmarkStart w:id="21" w:name="climate-considerations"/>
    <w:p>
      <w:pPr>
        <w:pStyle w:val="Heading3"/>
      </w:pPr>
      <w:r>
        <w:t xml:space="preserve">2.1 Climate Considerations</w:t>
      </w:r>
    </w:p>
    <w:p>
      <w:pPr>
        <w:pStyle w:val="FirstParagraph"/>
      </w:pPr>
      <w:r>
        <w:t xml:space="preserve">The tropical climate of</w:t>
      </w:r>
      <w:r>
        <w:t xml:space="preserve"> </w:t>
      </w:r>
      <w:r>
        <w:t xml:space="preserve">, with its high humidity levels and heavy rainfall, poses significant challenges for building design. Architects must consider factors such as ventilation shading and waterproofing to ensure buildings remain comfortable year-round.</w:t>
      </w:r>
    </w:p>
    <w:p>
      <w:pPr>
        <w:pStyle w:val="BodyText"/>
      </w:pPr>
      <w:r>
        <w:t xml:space="preserve">In our case study we look at a recent project where an experienced architect designed a residential complex using passive cooling techniques inspired by traditional Ivorian architecture. The use of large overhangs cross-ventilation strategies and locally sourced materials helped reduce energy consumption by 40% compared to conventional designs.</w:t>
      </w:r>
    </w:p>
    <w:bookmarkEnd w:id="21"/>
    <w:bookmarkStart w:id="22" w:name="cultural-sensitivity"/>
    <w:p>
      <w:pPr>
        <w:pStyle w:val="Heading3"/>
      </w:pPr>
      <w:r>
        <w:t xml:space="preserve">2.2 Cultural Sensitivity</w:t>
      </w:r>
    </w:p>
    <w:p>
      <w:pPr>
        <w:pStyle w:val="FirstParagraph"/>
      </w:pPr>
      <w:r>
        <w:t xml:space="preserve">Cultural sensitivity is crucial in any architectural endeavor but it takes on special significance in a place like Ivory Coast Abidjan where art music dance and cuisine play central roles in daily life. Architects must engage deeply with local communities to understand their needs preferences and aspirations.</w:t>
      </w:r>
    </w:p>
    <w:p>
      <w:pPr>
        <w:pStyle w:val="BodyText"/>
      </w:pPr>
      <w:r>
        <w:t xml:space="preserve">In our example above the architect worked closely with community leaders to incorporate motifs from traditional Ivorian textiles into façade designs. This approach not only enhanced visual appeal but also fostered a sense of ownership among residents who felt seen valued represented.</w:t>
      </w:r>
    </w:p>
    <w:bookmarkEnd w:id="22"/>
    <w:bookmarkEnd w:id="23"/>
    <w:bookmarkStart w:id="26" w:name="Xda67c7dc67453b2e72568173aca81da6ac584e0"/>
    <w:p>
      <w:pPr>
        <w:pStyle w:val="Heading2"/>
      </w:pPr>
      <w:r>
        <w:t xml:space="preserve">3. The Role of the Architect: More Than Just Design</w:t>
      </w:r>
    </w:p>
    <w:p>
      <w:pPr>
        <w:pStyle w:val="FirstParagraph"/>
      </w:pPr>
      <w:r>
        <w:t xml:space="preserve">The role of an</w:t>
      </w:r>
      <w:r>
        <w:t xml:space="preserve"> </w:t>
      </w:r>
      <w:r>
        <w:t xml:space="preserve"> </w:t>
      </w:r>
      <w:r>
        <w:t xml:space="preserve">extends far beyond creating pretty pictures or blueprints. In reality they serve as mediators between various stakeholders clients engineers contractors and regulators ensuring everyone's interests align towards achieving shared goals.</w:t>
      </w:r>
    </w:p>
    <w:bookmarkStart w:id="24" w:name="project-management"/>
    <w:p>
      <w:pPr>
        <w:pStyle w:val="Heading3"/>
      </w:pPr>
      <w:r>
        <w:t xml:space="preserve">3.1 Project Management</w:t>
      </w:r>
    </w:p>
    <w:p>
      <w:pPr>
        <w:pStyle w:val="FirstParagraph"/>
      </w:pPr>
      <w:r>
        <w:t xml:space="preserve">In</w:t>
      </w:r>
      <w:r>
        <w:t xml:space="preserve"> </w:t>
      </w:r>
      <w:r>
        <w:t xml:space="preserve">, project management skills are essential for architects to successfully navigate complex regulatory frameworks supply chain disruptions labor shortages etcetera. A good architect knows how to anticipate potential issues before they arise thereby minimizing delays cost overruns and rework.</w:t>
      </w:r>
    </w:p>
    <w:p>
      <w:pPr>
        <w:pStyle w:val="BodyText"/>
      </w:pPr>
      <w:r>
        <w:t xml:space="preserve">Our case study highlights a commercial building project where effective communication between the architect contractor subcontractors proved critical in overcoming logistical hurdles caused by port congestion during peak seasons.</w:t>
      </w:r>
    </w:p>
    <w:bookmarkEnd w:id="24"/>
    <w:bookmarkStart w:id="25" w:name="sustainability-advocacy"/>
    <w:p>
      <w:pPr>
        <w:pStyle w:val="Heading3"/>
      </w:pPr>
      <w:r>
        <w:t xml:space="preserve">3.2 Sustainability Advocacy</w:t>
      </w:r>
    </w:p>
    <w:p>
      <w:pPr>
        <w:pStyle w:val="FirstParagraph"/>
      </w:pPr>
      <w:r>
        <w:t xml:space="preserve">Sustainability is no longer optional it’s imperative especially in places like</w:t>
      </w:r>
      <w:r>
        <w:t xml:space="preserve"> </w:t>
      </w:r>
      <w:r>
        <w:t xml:space="preserve"> </w:t>
      </w:r>
      <w:r>
        <w:t xml:space="preserve">where natural resources are finite yet vulnerable to exploitation due to unchecked development pressures.</w:t>
      </w:r>
    </w:p>
    <w:p>
      <w:pPr>
        <w:pStyle w:val="BodyText"/>
      </w:pPr>
      <w:r>
        <w:t xml:space="preserve">The architect plays a pivotal role advocating green building standards promoting renewable energy sources minimizing waste generation maximizing resource efficiency throughout lifecycle of structures they design.</w:t>
      </w:r>
    </w:p>
    <w:bookmarkEnd w:id="25"/>
    <w:bookmarkEnd w:id="26"/>
    <w:bookmarkStart w:id="27" w:name="economic-impact-and-future-prospects"/>
    <w:p>
      <w:pPr>
        <w:pStyle w:val="Heading2"/>
      </w:pPr>
      <w:r>
        <w:t xml:space="preserve">4. Economic Impact and Future Prospects</w:t>
      </w:r>
    </w:p>
    <w:p>
      <w:pPr>
        <w:pStyle w:val="FirstParagraph"/>
      </w:pPr>
      <w:r>
        <w:t xml:space="preserve">Economic prosperity in</w:t>
      </w:r>
      <w:r>
        <w:t xml:space="preserve"> </w:t>
      </w:r>
      <w:r>
        <w:t xml:space="preserve">, is closely tied to its ability attract investment foster innovation nurture talent pools across diverse sectors including construction real estate tourism among others.</w:t>
      </w:r>
    </w:p>
    <w:p>
      <w:pPr>
        <w:pStyle w:val="BodyText"/>
      </w:pPr>
      <w:r>
        <w:t xml:space="preserve">A skilled</w:t>
      </w:r>
      <w:r>
        <w:t xml:space="preserve"> </w:t>
      </w:r>
      <w:r>
        <w:t xml:space="preserve"> </w:t>
      </w:r>
      <w:r>
        <w:t xml:space="preserve">contributes significantly towards boosting GDP through job creation enhanced productivity improved quality of life metrics etcetera. Moreover, by positioning themselves as leaders in sustainable design practices they help elevate global perceptions about cities like Abidjan making them more attractive destinations for international businesses tourists investors alike.</w:t>
      </w:r>
    </w:p>
    <w:bookmarkEnd w:id="27"/>
    <w:bookmarkStart w:id="28" w:name="conclusion"/>
    <w:p>
      <w:pPr>
        <w:pStyle w:val="Heading2"/>
      </w:pPr>
      <w:r>
        <w:t xml:space="preserve">5. Conclusion</w:t>
      </w:r>
    </w:p>
    <w:p>
      <w:pPr>
        <w:pStyle w:val="FirstParagraph"/>
      </w:pPr>
      <w:r>
        <w:t xml:space="preserve">In conclusion the role of an</w:t>
      </w:r>
      <w:r>
        <w:t xml:space="preserve"> </w:t>
      </w:r>
      <w:r>
        <w:t xml:space="preserve"> </w:t>
      </w:r>
      <w:r>
        <w:t xml:space="preserve">cannot be overstated when considering long-term success stories emerging from places like Ivory Coast Abidjan today. With careful planning collaboration creativity innovation they have ability shape future generations landscapes fostering harmony between nature humanity ensuring prosperity endures well into tomorrow.</w:t>
      </w:r>
    </w:p>
    <w:p>
      <w:pPr>
        <w:pStyle w:val="BodyText"/>
      </w:pPr>
      <w:r>
        <w:t xml:space="preserve">We encourage all stakeholders involved in urban development efforts within</w:t>
      </w:r>
      <w:r>
        <w:t xml:space="preserve"> </w:t>
      </w:r>
      <w:r>
        <w:t xml:space="preserve">, to prioritize engaging qualified professionals equipped with relevant expertise needed tackle multifaceted challenges facing contemporary society today. Together we can build brighter futures rooted firmly in respect for our past embracing bold visions guiding us forward confidently towards tomorrow.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Architect in Ivory Coast Abidjan: A Strategic Case Study</dc:title>
  <dc:creator/>
  <dc:language>en</dc:language>
  <cp:keywords/>
  <dcterms:created xsi:type="dcterms:W3CDTF">2026-07-29T06:05:09Z</dcterms:created>
  <dcterms:modified xsi:type="dcterms:W3CDTF">2026-07-29T06:05:09Z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