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Spain</w:t>
      </w:r>
      <w:r>
        <w:t xml:space="preserve"> </w:t>
      </w:r>
      <w:r>
        <w:t xml:space="preserve">Barcelona</w:t>
      </w:r>
    </w:p>
    <w:bookmarkStart w:id="20" w:name="the-modern-architect-in-spain-barcelona"/>
    <w:p>
      <w:pPr>
        <w:pStyle w:val="Heading1"/>
      </w:pPr>
      <w:r>
        <w:t xml:space="preserve">The Modern Architect in Spain Barcelona</w:t>
      </w:r>
    </w:p>
    <w:p>
      <w:pPr>
        <w:pStyle w:val="FirstParagraph"/>
      </w:pPr>
      <w:r>
        <w:rPr>
          <w:bCs/>
          <w:b/>
        </w:rPr>
        <w:t xml:space="preserve">Date:</w:t>
      </w:r>
      <w:r>
        <w:rPr>
          <w:iCs/>
          <w:i/>
        </w:rPr>
        <w:t xml:space="preserve"> October 26, 2023</w:t>
      </w:r>
    </w:p>
    <w:p>
      <w:pPr>
        <w:pStyle w:val="BodyText"/>
      </w:pPr>
      <w:r>
        <w:rPr>
          <w:bCs/>
          <w:b/>
        </w:rPr>
        <w:t xml:space="preserve">To:</w:t>
      </w:r>
      <w:r>
        <w:t xml:space="preserve"> The Planning Committee on Urban Development and Heritage Conservation</w:t>
      </w:r>
    </w:p>
    <w:p>
      <w:pPr>
        <w:pStyle w:val="BodyText"/>
      </w:pPr>
      <w:r>
        <w:rPr>
          <w:bCs/>
          <w:b/>
        </w:rPr>
        <w:t xml:space="preserve">From:</w:t>
      </w:r>
      <w:r>
        <w:t xml:space="preserve"> </w:t>
      </w:r>
      <w:r>
        <w:t xml:space="preserve">The Department of Architectural Strategy</w:t>
      </w:r>
    </w:p>
    <w:bookmarkEnd w:id="20"/>
    <w:bookmarkStart w:id="21" w:name="Xfe4b3297bc8d3209421c458b315bbe030680cba"/>
    <w:p>
      <w:pPr>
        <w:pStyle w:val="Heading1"/>
      </w:pPr>
      <w:r>
        <w:t xml:space="preserve">The Modern Architect in Spain Barcelona Case Study: Synthesizing History, Innovation, and Sustainability</w:t>
      </w:r>
    </w:p>
    <w:p>
      <w:pPr>
        <w:pStyle w:val="FirstParagraph"/>
      </w:pPr>
      <w:r>
        <w:rPr>
          <w:bCs/>
          <w:b/>
        </w:rPr>
        <w:t xml:space="preserve">Date:</w:t>
      </w:r>
      <w:r>
        <w:rPr>
          <w:iCs/>
          <w:i/>
        </w:rPr>
        <w:t xml:space="preserve"> October 26, 2023</w:t>
      </w:r>
    </w:p>
    <w:p>
      <w:pPr>
        <w:pStyle w:val="BodyText"/>
      </w:pPr>
      <w:r>
        <w:rPr>
          <w:bCs/>
          <w:b/>
        </w:rPr>
        <w:t xml:space="preserve">To:</w:t>
      </w:r>
      <w:r>
        <w:t xml:space="preserve"> The Planning Committee on Urban Development and Heritage Conservation</w:t>
      </w:r>
    </w:p>
    <w:p>
      <w:pPr>
        <w:pStyle w:val="BodyText"/>
      </w:pPr>
      <w:r>
        <w:rPr>
          <w:bCs/>
          <w:b/>
        </w:rPr>
        <w:t xml:space="preserve">From:</w:t>
      </w:r>
      <w:r>
        <w:t xml:space="preserve"> </w:t>
      </w:r>
      <w:r>
        <w:t xml:space="preserve">The Department of Architectural Strategy</w:t>
      </w:r>
    </w:p>
    <w:bookmarkEnd w:id="21"/>
    <w:bookmarkStart w:id="30" w:name="X6e7bd0f1fa4c733c4a6835e1ae8d7de70099099"/>
    <w:p>
      <w:pPr>
        <w:pStyle w:val="Heading1"/>
      </w:pPr>
      <w:r>
        <w:t xml:space="preserve">The Modern Architect in Spain Barcelona Case Study: Synthesizing History, Innovation, and Sustainability</w:t>
      </w:r>
    </w:p>
    <w:bookmarkStart w:id="22" w:name="section"/>
    <w:p>
      <w:pPr>
        <w:pStyle w:val="Heading2"/>
      </w:pPr>
      <w:r>
        <w:rPr>
          <w:iCs/>
          <w:i/>
        </w:rPr>
        <w:t xml:space="preserve"> </w:t>
      </w:r>
    </w:p>
    <w:p>
      <w:pPr>
        <w:pStyle w:val="FirstParagraph"/>
      </w:pPr>
      <w:r>
        <w:t xml:space="preserve">Preamble</w:t>
      </w:r>
      <w:r>
        <w:br/>
      </w:r>
      <w:r>
        <w:br/>
      </w:r>
      <w:r>
        <w:t xml:space="preserve">This</w:t>
      </w:r>
      <w:r>
        <w:t xml:space="preserve"> </w:t>
      </w:r>
      <w:r>
        <w:rPr>
          <w:bCs/>
          <w:b/>
        </w:rPr>
        <w:t xml:space="preserve">Case Study</w:t>
      </w:r>
      <w:r>
        <w:t xml:space="preserve">, the Modern</w:t>
      </w:r>
      <w:r>
        <w:t xml:space="preserve"> </w:t>
      </w:r>
      <w:r>
        <w:rPr>
          <w:bCs/>
          <w:b/>
        </w:rPr>
        <w:t xml:space="preserve">Architect</w:t>
      </w:r>
      <w:r>
        <w:br/>
      </w:r>
      <w:r>
        <w:t xml:space="preserve">(In Spain Barcelona)</w:t>
      </w:r>
    </w:p>
    <w:p>
      <w:pPr>
        <w:pStyle w:val="BodyText"/>
      </w:pPr>
      <w:r>
        <w:t xml:space="preserve">This document analyzes the complex role of the modern Architect in Spain Barcelona. It is a comprehensive examination that seeks to understand how architectural principles adapt to one of Europe's most culturally dense and geographically specific environments.</w:t>
      </w:r>
    </w:p>
    <w:bookmarkEnd w:id="22"/>
    <w:bookmarkStart w:id="23" w:name="X44c6948893ca48ab0af455751f1e0a390185c78"/>
    <w:p>
      <w:pPr>
        <w:pStyle w:val="Heading2"/>
      </w:pPr>
      <w:r>
        <w:t xml:space="preserve">The Unique Context: The Soul of Spain Barcelona</w:t>
      </w:r>
    </w:p>
    <w:p>
      <w:pPr>
        <w:pStyle w:val="FirstParagraph"/>
      </w:pPr>
      <w:r>
        <w:br/>
      </w:r>
      <w:r>
        <w:t xml:space="preserve">To understand the work of an</w:t>
      </w:r>
      <w:r>
        <w:t xml:space="preserve"> </w:t>
      </w:r>
      <w:r>
        <w:rPr>
          <w:bCs/>
          <w:b/>
        </w:rPr>
        <w:t xml:space="preserve">Architect</w:t>
      </w:r>
      <w:r>
        <w:t xml:space="preserve"> </w:t>
      </w:r>
      <w:r>
        <w:t xml:space="preserve">(In Spain Barcelona), one must first appreciate the unique urban fabric provided by this city. Spain Barcelona is not merely a backdrop; it is an active participant in design decisions. The city features a dense medieval core, the meticulously planned grid of Eixample designed by Ildefons Cerdà, and extensive waterfronts along the Mediterranean Sea.</w:t>
      </w:r>
      <w:r>
        <w:br/>
      </w:r>
      <w:r>
        <w:br/>
      </w:r>
      <w:r>
        <w:t xml:space="preserve">For any</w:t>
      </w:r>
      <w:r>
        <w:t xml:space="preserve"> </w:t>
      </w:r>
      <w:r>
        <w:rPr>
          <w:bCs/>
          <w:b/>
        </w:rPr>
        <w:t xml:space="preserve">Architect</w:t>
      </w:r>
      <w:r>
        <w:t xml:space="preserve"> </w:t>
      </w:r>
      <w:r>
        <w:t xml:space="preserve">(In Spain Barcelona), these elements present conflicting demands. On one hand, there is an imperative to preserve the rich legacy of Modernisme, epitomized by Antoni Gaudí and Lluís Domènech i Montaner. On the other hand, there is a pressing need for contemporary housing solutions, sustainable urban development, and tourism infrastructure that does not overwhelm local communities.</w:t>
      </w:r>
    </w:p>
    <w:bookmarkEnd w:id="23"/>
    <w:bookmarkStart w:id="24" w:name="the-role-of-the-modern-architect"/>
    <w:p>
      <w:pPr>
        <w:pStyle w:val="Heading2"/>
      </w:pPr>
      <w:r>
        <w:t xml:space="preserve">The Role of the Modern Architect</w:t>
      </w:r>
    </w:p>
    <w:p>
      <w:pPr>
        <w:pStyle w:val="FirstParagraph"/>
      </w:pPr>
      <w:r>
        <w:br/>
      </w:r>
      <w:r>
        <w:t xml:space="preserve">The</w:t>
      </w:r>
      <w:r>
        <w:t xml:space="preserve"> </w:t>
      </w:r>
      <w:r>
        <w:rPr>
          <w:bCs/>
          <w:b/>
        </w:rPr>
        <w:t xml:space="preserve">Architect</w:t>
      </w:r>
      <w:r>
        <w:t xml:space="preserve"> </w:t>
      </w:r>
      <w:r>
        <w:t xml:space="preserve">(In Spain Barcelona) today functions as much more than a designer of buildings. They are cultural mediators, environmental stewards, and social planners. This</w:t>
      </w:r>
      <w:r>
        <w:t xml:space="preserve"> </w:t>
      </w:r>
      <w:r>
        <w:rPr>
          <w:bCs/>
          <w:b/>
        </w:rPr>
        <w:t xml:space="preserve">Case Study</w:t>
      </w:r>
      <w:r>
        <w:t xml:space="preserve"> </w:t>
      </w:r>
      <w:r>
        <w:t xml:space="preserve">focuse on several key aspects:</w:t>
      </w:r>
    </w:p>
    <w:p>
      <w:pPr>
        <w:pStyle w:val="BodyText"/>
      </w:pPr>
      <w:r>
        <w:br/>
      </w:r>
      <w:r>
        <w:t xml:space="preserve"> Cultural Preservation vs. Modern Innovation</w:t>
      </w:r>
    </w:p>
    <w:p>
      <w:pPr>
        <w:pStyle w:val="BodyText"/>
      </w:pPr>
      <w:r>
        <w:br/>
      </w:r>
      <w:r>
        <w:t xml:space="preserve">The most significant challenge for any</w:t>
      </w:r>
      <w:r>
        <w:t xml:space="preserve"> </w:t>
      </w:r>
      <w:r>
        <w:rPr>
          <w:bCs/>
          <w:b/>
        </w:rPr>
        <w:t xml:space="preserve">Architect</w:t>
      </w:r>
      <w:r>
        <w:t xml:space="preserve"> </w:t>
      </w:r>
      <w:r>
        <w:t xml:space="preserve">(In Spain Barcelona) is balancing preservation with progress. In the historic districts, such as El Born or Gothic Quarter (Barri Gòtic), strict regulations govern renovations to maintain historical integrity. The</w:t>
      </w:r>
      <w:r>
        <w:t xml:space="preserve"> </w:t>
      </w:r>
      <w:r>
        <w:rPr>
          <w:bCs/>
          <w:b/>
        </w:rPr>
        <w:t xml:space="preserve">Architect</w:t>
      </w:r>
      <w:r>
        <w:t xml:space="preserve"> </w:t>
      </w:r>
      <w:r>
        <w:t xml:space="preserve">(In Spain Barcelona) must employ sensitive design strategies that respect original materials, facades, and spatial proportions while introducing modern amenities like climate control systems and accessibility features.</w:t>
      </w:r>
    </w:p>
    <w:p>
      <w:pPr>
        <w:pStyle w:val="BodyText"/>
      </w:pPr>
      <w:r>
        <w:br/>
      </w:r>
      <w:r>
        <w:t xml:space="preserve"> Sustainability in a Mediterranean Climate</w:t>
      </w:r>
    </w:p>
    <w:p>
      <w:pPr>
        <w:pStyle w:val="BodyText"/>
      </w:pPr>
      <w:r>
        <w:br/>
      </w:r>
      <w:r>
        <w:t xml:space="preserve">Climate change has brought new responsibilities. The</w:t>
      </w:r>
      <w:r>
        <w:t xml:space="preserve"> </w:t>
      </w:r>
      <w:r>
        <w:rPr>
          <w:bCs/>
          <w:b/>
        </w:rPr>
        <w:t xml:space="preserve">Architect</w:t>
      </w:r>
      <w:r>
        <w:t xml:space="preserve"> </w:t>
      </w:r>
      <w:r>
        <w:t xml:space="preserve">(In Spain Barcelona) must design buildings that withstand rising temperatures and water scarcity. Passive cooling techniques, traditional shading devices (like the "llatonería" or wrought-iron balconies), and green roofs are no longer optional but essential requirements for any modern project in this region.</w:t>
      </w:r>
    </w:p>
    <w:p>
      <w:pPr>
        <w:pStyle w:val="BodyText"/>
      </w:pPr>
      <w:r>
        <w:br/>
      </w:r>
      <w:r>
        <w:t xml:space="preserve"> Community Engagement and Urban Density</w:t>
      </w:r>
    </w:p>
    <w:p>
      <w:pPr>
        <w:pStyle w:val="BodyText"/>
      </w:pPr>
      <w:r>
        <w:br/>
      </w:r>
      <w:r>
        <w:t xml:space="preserve">Spain Barcelona faces significant pressure from tourism. The</w:t>
      </w:r>
      <w:r>
        <w:t xml:space="preserve"> </w:t>
      </w:r>
      <w:r>
        <w:rPr>
          <w:bCs/>
          <w:b/>
        </w:rPr>
        <w:t xml:space="preserve">Architect</w:t>
      </w:r>
      <w:r>
        <w:t xml:space="preserve"> </w:t>
      </w:r>
      <w:r>
        <w:t xml:space="preserve">(In Spain Barcelona) must consider how building projects impact local residents. This involves creating mixed-use developments that include housing, commercial spaces, and public areas to ensure that the city remains a living community rather than just a tourist destination.</w:t>
      </w:r>
    </w:p>
    <w:bookmarkEnd w:id="24"/>
    <w:bookmarkStart w:id="27" w:name="X2de1b155ef8f890d9e5b5b9d36892750e1bb9be"/>
    <w:p>
      <w:pPr>
        <w:pStyle w:val="Heading2"/>
      </w:pPr>
      <w:r>
        <w:t xml:space="preserve">A Representative Case Study: The Adaptive Reuse of Industrial Spaces</w:t>
      </w:r>
    </w:p>
    <w:p>
      <w:pPr>
        <w:pStyle w:val="FirstParagraph"/>
      </w:pPr>
      <w:r>
        <w:br/>
      </w:r>
      <w:r>
        <w:t xml:space="preserve">This</w:t>
      </w:r>
      <w:r>
        <w:t xml:space="preserve"> </w:t>
      </w:r>
      <w:r>
        <w:rPr>
          <w:bCs/>
          <w:b/>
        </w:rPr>
        <w:t xml:space="preserve">Case Study</w:t>
      </w:r>
      <w:r>
        <w:t xml:space="preserve"> </w:t>
      </w:r>
      <w:r>
        <w:t xml:space="preserve">serves to illustrate theoretical concepts through practical application. Consider the transformation of an old textile warehouse in Poblenou district into a modern residential and commercial complex.</w:t>
      </w:r>
    </w:p>
    <w:p>
      <w:pPr>
        <w:pStyle w:val="BodyText"/>
      </w:pPr>
      <w:r>
        <w:br/>
      </w:r>
    </w:p>
    <w:bookmarkStart w:id="25" w:name="project-overview"/>
    <w:p>
      <w:pPr>
        <w:pStyle w:val="Heading3"/>
      </w:pPr>
      <w:r>
        <w:t xml:space="preserve">Project Overview</w:t>
      </w:r>
    </w:p>
    <w:p>
      <w:pPr>
        <w:pStyle w:val="FirstParagraph"/>
      </w:pPr>
      <w:r>
        <w:br/>
      </w:r>
      <w:r>
        <w:t xml:space="preserve">The site was originally part of Spain Barcelona's industrial heritage, built in the late 19th century. The</w:t>
      </w:r>
      <w:r>
        <w:t xml:space="preserve"> </w:t>
      </w:r>
      <w:r>
        <w:rPr>
          <w:bCs/>
          <w:b/>
        </w:rPr>
        <w:t xml:space="preserve">Architect</w:t>
      </w:r>
      <w:r>
        <w:t xml:space="preserve"> </w:t>
      </w:r>
      <w:r>
        <w:t xml:space="preserve">(In Spain Barcelona) faced the challenge of repurposing this structure while maintaining its industrial character.</w:t>
      </w:r>
    </w:p>
    <w:p>
      <w:pPr>
        <w:pStyle w:val="BodyText"/>
      </w:pPr>
      <w:r>
        <w:br/>
      </w:r>
    </w:p>
    <w:bookmarkEnd w:id="25"/>
    <w:bookmarkStart w:id="26" w:name="design-strategy"/>
    <w:p>
      <w:pPr>
        <w:pStyle w:val="Heading3"/>
      </w:pPr>
      <w:r>
        <w:t xml:space="preserve">Design Strategy</w:t>
      </w:r>
    </w:p>
    <w:p>
      <w:pPr>
        <w:pStyle w:val="FirstParagraph"/>
      </w:pPr>
      <w:r>
        <w:br/>
      </w:r>
      <w:r>
        <w:t xml:space="preserve">The</w:t>
      </w:r>
      <w:r>
        <w:t xml:space="preserve"> </w:t>
      </w:r>
      <w:r>
        <w:rPr>
          <w:bCs/>
          <w:b/>
        </w:rPr>
        <w:t xml:space="preserve">Architect</w:t>
      </w:r>
      <w:r>
        <w:t xml:space="preserve"> </w:t>
      </w:r>
      <w:r>
        <w:t xml:space="preserve">(In Spain Barcelona) employed a "light touch" intervention strategy. The exterior facade was preserved to maintain continuity with the neighborhood's historical aesthetic. However, the interior was completely reimagined to meet current standards for comfort and sustainability.</w:t>
      </w:r>
    </w:p>
    <w:p>
      <w:pPr>
        <w:pStyle w:val="BodyText"/>
      </w:pPr>
      <w:r>
        <w:br/>
      </w:r>
      <w:r>
        <w:t xml:space="preserve"> Materiality: The</w:t>
      </w:r>
      <w:r>
        <w:t xml:space="preserve"> </w:t>
      </w:r>
      <w:r>
        <w:rPr>
          <w:bCs/>
          <w:b/>
        </w:rPr>
        <w:t xml:space="preserve">Architect</w:t>
      </w:r>
      <w:r>
        <w:t xml:space="preserve"> </w:t>
      </w:r>
      <w:r>
        <w:t xml:space="preserve">(In Spain Barcelona) used exposed concrete and steel, which contrasted beautifully with the aged brickwork of the original structure. This juxtaposition highlights the passage of time, a concept highly valued in Spanish architectural philosophy.</w:t>
      </w:r>
    </w:p>
    <w:p>
      <w:pPr>
        <w:pStyle w:val="BodyText"/>
      </w:pPr>
      <w:r>
        <w:br/>
      </w:r>
      <w:r>
        <w:t xml:space="preserve"> Light and Space: Large skylights were installed to maximize natural light, reducing energy consumption. The open-plan layouts reflect modern living trends while respecting the structural grid of the original building.</w:t>
      </w:r>
    </w:p>
    <w:p>
      <w:pPr>
        <w:pStyle w:val="BodyText"/>
      </w:pPr>
      <w:r>
        <w:br/>
      </w:r>
      <w:r>
        <w:t xml:space="preserve"> Community Integration: Ground-floor spaces were allocated for local businesses and community centers, ensuring that the new development contributes positively to the social fabric of Spain Barcelona.</w:t>
      </w:r>
    </w:p>
    <w:bookmarkEnd w:id="26"/>
    <w:bookmarkEnd w:id="27"/>
    <w:bookmarkStart w:id="28" w:name="X93f0c5ae97fd713e35dba7ce0589227a9da601f"/>
    <w:p>
      <w:pPr>
        <w:pStyle w:val="Heading2"/>
      </w:pPr>
      <w:r>
        <w:t xml:space="preserve">Regulatory Frameworks and Professional Ethics</w:t>
      </w:r>
    </w:p>
    <w:p>
      <w:pPr>
        <w:pStyle w:val="FirstParagraph"/>
      </w:pPr>
      <w:r>
        <w:br/>
      </w:r>
      <w:r>
        <w:t xml:space="preserve">Any</w:t>
      </w:r>
      <w:r>
        <w:t xml:space="preserve"> </w:t>
      </w:r>
      <w:r>
        <w:rPr>
          <w:bCs/>
          <w:b/>
        </w:rPr>
        <w:t xml:space="preserve">Architect</w:t>
      </w:r>
      <w:r>
        <w:t xml:space="preserve"> </w:t>
      </w:r>
      <w:r>
        <w:t xml:space="preserve">(In Spain Barcelona) must navigate a complex regulatory environment. The General Metropolitan Plan (PGM) of Spain Barcelona sets strict guidelines on height, density, and land use. Additionally, national heritage laws protect numerous buildings deemed culturally significant.</w:t>
      </w:r>
    </w:p>
    <w:p>
      <w:pPr>
        <w:pStyle w:val="BodyText"/>
      </w:pPr>
      <w:r>
        <w:br/>
      </w:r>
      <w:r>
        <w:t xml:space="preserve">The</w:t>
      </w:r>
      <w:r>
        <w:t xml:space="preserve"> </w:t>
      </w:r>
      <w:r>
        <w:rPr>
          <w:bCs/>
          <w:b/>
        </w:rPr>
        <w:t xml:space="preserve">Architect</w:t>
      </w:r>
      <w:r>
        <w:t xml:space="preserve"> </w:t>
      </w:r>
      <w:r>
        <w:t xml:space="preserve">(In Spain Barcelona) plays a crucial role in advocating for sustainable policies while working within these constraints. This requires deep knowledge of local zoning laws, environmental regulations, and building codes specific to Catalonia and Spain more broadly.</w:t>
      </w:r>
    </w:p>
    <w:bookmarkEnd w:id="28"/>
    <w:bookmarkStart w:id="29" w:name="conclusion"/>
    <w:p>
      <w:pPr>
        <w:pStyle w:val="Heading2"/>
      </w:pPr>
      <w:r>
        <w:t xml:space="preserve">Conclusion</w:t>
      </w:r>
    </w:p>
    <w:p>
      <w:pPr>
        <w:pStyle w:val="FirstParagraph"/>
      </w:pPr>
      <w:r>
        <w:br/>
      </w:r>
      <w:r>
        <w:t xml:space="preserve">This</w:t>
      </w:r>
      <w:r>
        <w:t xml:space="preserve"> </w:t>
      </w:r>
      <w:r>
        <w:rPr>
          <w:bCs/>
          <w:b/>
        </w:rPr>
        <w:t xml:space="preserve">Case Study</w:t>
      </w:r>
      <w:r>
        <w:t xml:space="preserve"> </w:t>
      </w:r>
      <w:r>
        <w:t xml:space="preserve">demonstrates that the modern</w:t>
      </w:r>
      <w:r>
        <w:t xml:space="preserve"> </w:t>
      </w:r>
      <w:r>
        <w:rPr>
          <w:bCs/>
          <w:b/>
        </w:rPr>
        <w:t xml:space="preserve">Architect</w:t>
      </w:r>
      <w:r>
        <w:t xml:space="preserve"> </w:t>
      </w:r>
      <w:r>
        <w:t xml:space="preserve">(In Spain Barcelona) operates at the intersection of tradition and innovation. The success of architectural projects in this vibrant city depends on the ability to harmonize historical preservation with contemporary needs.</w:t>
      </w:r>
    </w:p>
    <w:p>
      <w:pPr>
        <w:pStyle w:val="BodyText"/>
      </w:pPr>
      <w:r>
        <w:br/>
      </w:r>
      <w:r>
        <w:t xml:space="preserve">For stakeholders considering investments or developments in this region, it is essential to recognize that architecture is not just about constructing buildings but about shaping the future of Spain Barcelona's urban landscape. The</w:t>
      </w:r>
      <w:r>
        <w:t xml:space="preserve"> </w:t>
      </w:r>
      <w:r>
        <w:rPr>
          <w:bCs/>
          <w:b/>
        </w:rPr>
        <w:t xml:space="preserve">Architect</w:t>
      </w:r>
      <w:r>
        <w:t xml:space="preserve"> </w:t>
      </w:r>
      <w:r>
        <w:t xml:space="preserve">(In Spain Barcelona) must be a guardian of heritage and a visionary for sustainability, ensuring that the city remains livable and culturally rich for generations to come.</w:t>
      </w:r>
    </w:p>
    <w:p>
      <w:pPr>
        <w:pStyle w:val="BodyText"/>
      </w:pPr>
      <w:r>
        <w:br/>
      </w:r>
      <w:r>
        <w:rPr>
          <w:iCs/>
          <w:i/>
        </w:rPr>
        <w:t xml:space="preserve"> </w:t>
      </w:r>
    </w:p>
    <w:p>
      <w:pPr>
        <w:pStyle w:val="BodyText"/>
      </w:pPr>
      <w:r>
        <w:t xml:space="preserve">This document serves as both an educational resource and a strategic guide for all parties involved in the architectural development of Spain Barcelona. By understanding these nuances, we can ensure that future projects enhance rather than detract from the unique character of this remarkable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Spain Barcelona</dc:title>
  <dc:creator/>
  <dc:language>en</dc:language>
  <cp:keywords/>
  <dcterms:created xsi:type="dcterms:W3CDTF">2026-07-29T07:26:12Z</dcterms:created>
  <dcterms:modified xsi:type="dcterms:W3CDTF">2026-07-29T07:26:12Z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