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7" w:name="Xb7ef77e659ac52df41e52c23cb644fa58d6b10e"/>
    <w:p>
      <w:pPr>
        <w:pStyle w:val="Heading1"/>
      </w:pPr>
      <w:r>
        <w:t xml:space="preserve">Case Study: The Modern Architect in Tanzania Dar es Salaam</w:t>
      </w:r>
    </w:p>
    <w:p>
      <w:pPr>
        <w:pStyle w:val="FirstParagraph"/>
      </w:pPr>
      <w:r>
        <w:rPr>
          <w:iCs/>
          <w:i/>
          <w:bCs/>
          <w:b/>
        </w:rPr>
        <w:t xml:space="preserve">Date:</w:t>
      </w:r>
      <w:r>
        <w:t xml:space="preserve"> </w:t>
      </w:r>
      <w:r>
        <w:t xml:space="preserve">October 2023</w:t>
      </w:r>
      <w:r>
        <w:br/>
      </w:r>
      <w:r>
        <w:rPr>
          <w:iCs/>
          <w:i/>
          <w:bCs/>
          <w:b/>
        </w:rPr>
        <w:t xml:space="preserve">Subject:</w:t>
      </w:r>
      <w:r>
        <w:t xml:space="preserve">The evolving role, challenges, and responsibilities of the</w:t>
      </w:r>
      <w:r>
        <w:t xml:space="preserve"> </w:t>
      </w:r>
      <w:r>
        <w:rPr>
          <w:bCs/>
          <w:b/>
        </w:rPr>
        <w:t xml:space="preserve">Architect</w:t>
      </w:r>
      <w:r>
        <w:t xml:space="preserve"> </w:t>
      </w:r>
      <w:r>
        <w:t xml:space="preserve">within the dynamic urban landscape of</w:t>
      </w:r>
      <w:r>
        <w:t xml:space="preserve"> </w:t>
      </w:r>
      <w:r>
        <w:rPr>
          <w:bCs/>
          <w:b/>
        </w:rPr>
        <w:t xml:space="preserve">Tanzania Dar es Salaam</w:t>
      </w:r>
      <w:r>
        <w:t xml:space="preserve">.</w:t>
      </w:r>
    </w:p>
    <w:bookmarkStart w:id="20" w:name="executive-summary"/>
    <w:p>
      <w:pPr>
        <w:pStyle w:val="Heading2"/>
      </w:pPr>
      <w:r>
        <w:t xml:space="preserve">1. Executive Summary</w:t>
      </w:r>
    </w:p>
    <w:p>
      <w:pPr>
        <w:pStyle w:val="FirstParagraph"/>
      </w:pPr>
      <w:r>
        <w:rPr>
          <w:bCs/>
          <w:b/>
        </w:rPr>
        <w:t xml:space="preserve">Tanzania Dar es Salaam</w:t>
      </w:r>
      <w:r>
        <w:t xml:space="preserve">, as the commercial hub and largest city in Tanzania, is undergoing a period of unprecedented urban expansion and infrastructural development. This rapid growth presents both significant opportunities and complex challenges for urban planners, developers, and specifically the professional</w:t>
      </w:r>
      <w:r>
        <w:t xml:space="preserve"> </w:t>
      </w:r>
      <w:r>
        <w:rPr>
          <w:bCs/>
          <w:b/>
        </w:rPr>
        <w:t xml:space="preserve">Architect</w:t>
      </w:r>
      <w:r>
        <w:t xml:space="preserve">. This case study examines how contemporary architects are navigating the intersection of colonial heritage, post-colonial modernity, and sustainable future design in one of East Africa’s most vibrant cities. The central thesis is that the role of the</w:t>
      </w:r>
      <w:r>
        <w:t xml:space="preserve"> </w:t>
      </w:r>
      <w:r>
        <w:rPr>
          <w:bCs/>
          <w:b/>
        </w:rPr>
        <w:t xml:space="preserve">Architect</w:t>
      </w:r>
      <w:r>
        <w:t xml:space="preserve"> </w:t>
      </w:r>
      <w:r>
        <w:t xml:space="preserve">in</w:t>
      </w:r>
      <w:r>
        <w:t xml:space="preserve"> </w:t>
      </w:r>
      <w:r>
        <w:rPr>
          <w:bCs/>
          <w:b/>
        </w:rPr>
        <w:t xml:space="preserve">Tanzania Dar es Salaam</w:t>
      </w:r>
      <w:r>
        <w:t xml:space="preserve"> </w:t>
      </w:r>
      <w:r>
        <w:t xml:space="preserve">has transcended mere aesthetic design to become a critical mediator between cultural preservation, environmental sustainability, and socio-economic accessibility.</w:t>
      </w:r>
    </w:p>
    <w:bookmarkEnd w:id="20"/>
    <w:bookmarkStart w:id="21" w:name="X604e87adaf30af8c671c41d3a24040c71c66f4a"/>
    <w:p>
      <w:pPr>
        <w:pStyle w:val="Heading2"/>
      </w:pPr>
      <w:r>
        <w:t xml:space="preserve">2. Contextual Background: The Urban Fabric of Tanzania Dar es Salaam</w:t>
      </w:r>
    </w:p>
    <w:p>
      <w:pPr>
        <w:pStyle w:val="FirstParagraph"/>
      </w:pPr>
      <w:r>
        <w:rPr>
          <w:bCs/>
          <w:b/>
        </w:rPr>
        <w:t xml:space="preserve">Tanzania Dar es Salaam</w:t>
      </w:r>
      <w:r>
        <w:t xml:space="preserve"> </w:t>
      </w:r>
      <w:r>
        <w:t xml:space="preserve">is characterized by a dense urban core that contrasts sharply with expanding peri-urban areas. The city’s geography, situated along the Indian Ocean coast, dictates specific climatic considerations, including high humidity and seasonal rainfall. Historically, the architectural landscape was influenced by British colonial styles and later Swahili coastal traditions. However, in recent decades,</w:t>
      </w:r>
      <w:r>
        <w:rPr>
          <w:bCs/>
          <w:b/>
        </w:rPr>
        <w:t xml:space="preserve">Tanzania Dar es Salaam</w:t>
      </w:r>
      <w:r>
        <w:t xml:space="preserve"> </w:t>
      </w:r>
      <w:r>
        <w:t xml:space="preserve">has seen a surge in high-rise condominiums mixed-use developments driven by foreign direct investment and a growing local middle class.</w:t>
      </w:r>
      <w:r>
        <w:t xml:space="preserve"> </w:t>
      </w:r>
      <w:r>
        <w:t xml:space="preserve">In this context, the</w:t>
      </w:r>
      <w:r>
        <w:t xml:space="preserve"> </w:t>
      </w:r>
      <w:r>
        <w:rPr>
          <w:bCs/>
          <w:b/>
        </w:rPr>
        <w:t xml:space="preserve">Architect</w:t>
      </w:r>
      <w:r>
        <w:t xml:space="preserve"> </w:t>
      </w:r>
      <w:r>
        <w:t xml:space="preserve">must address two primary pressures: the demand for modern, international-standard facilities that attract global business, and the urgent need to maintain affordability and cultural relevance for local residents. The tension between these demands defines the contemporary practice of architecture in</w:t>
      </w:r>
      <w:r>
        <w:t xml:space="preserve"> </w:t>
      </w:r>
      <w:r>
        <w:rPr>
          <w:bCs/>
          <w:b/>
        </w:rPr>
        <w:t xml:space="preserve">Tanzania Dar es Salaam</w:t>
      </w:r>
      <w:r>
        <w:t xml:space="preserve">.</w:t>
      </w:r>
    </w:p>
    <w:bookmarkEnd w:id="21"/>
    <w:bookmarkStart w:id="22" w:name="the-evolving-role-of-the-architect"/>
    <w:p>
      <w:pPr>
        <w:pStyle w:val="Heading2"/>
      </w:pPr>
      <w:r>
        <w:t xml:space="preserve">3. The Evolving Role of the Architect</w:t>
      </w:r>
    </w:p>
    <w:p>
      <w:pPr>
        <w:pStyle w:val="FirstParagraph"/>
      </w:pPr>
      <w:r>
        <w:t xml:space="preserve">Traditionally, an</w:t>
      </w:r>
      <w:r>
        <w:t xml:space="preserve"> </w:t>
      </w:r>
      <w:r>
        <w:rPr>
          <w:bCs/>
          <w:b/>
        </w:rPr>
        <w:t xml:space="preserve">Architect</w:t>
      </w:r>
      <w:r>
        <w:t xml:space="preserve"> </w:t>
      </w:r>
      <w:r>
        <w:t xml:space="preserve">was viewed primarily as a designer of form and function. However, in</w:t>
      </w:r>
      <w:r>
        <w:t xml:space="preserve"> </w:t>
      </w:r>
      <w:r>
        <w:rPr>
          <w:bCs/>
          <w:b/>
        </w:rPr>
        <w:t xml:space="preserve">Tanzania Dar es Salaam</w:t>
      </w:r>
      <w:r>
        <w:t xml:space="preserve">, the scope of practice has expanded significantly due to infrastructure deficits and climate vulnerabilities. The modern</w:t>
      </w:r>
    </w:p>
    <w:p>
      <w:pPr>
        <w:pStyle w:val="BodyText"/>
      </w:pPr>
      <w:r>
        <w:t xml:space="preserve">Architect</w:t>
      </w:r>
    </w:p>
    <w:p>
      <w:pPr>
        <w:pStyle w:val="BodyText"/>
      </w:pPr>
      <w:r>
        <w:t xml:space="preserve">Role Expansion Areas:</w:t>
      </w:r>
    </w:p>
    <w:p>
      <w:pPr>
        <w:numPr>
          <w:ilvl w:val="0"/>
          <w:numId w:val="1001"/>
        </w:numPr>
        <w:pStyle w:val="Compact"/>
      </w:pPr>
      <w:r>
        <w:rPr>
          <w:bCs/>
          <w:b/>
        </w:rPr>
        <w:t xml:space="preserve">Sustainability Consultant:</w:t>
      </w:r>
      <w:r>
        <w:t xml:space="preserve"> </w:t>
      </w:r>
      <w:r>
        <w:t xml:space="preserve">With rising energy costs and environmental awareness, the</w:t>
      </w:r>
      <w:r>
        <w:t xml:space="preserve"> </w:t>
      </w:r>
      <w:r>
        <w:rPr>
          <w:bCs/>
          <w:b/>
        </w:rPr>
        <w:t xml:space="preserve">Architect</w:t>
      </w:r>
    </w:p>
    <w:p>
      <w:pPr>
        <w:numPr>
          <w:ilvl w:val="0"/>
          <w:numId w:val="1001"/>
        </w:numPr>
        <w:pStyle w:val="Compact"/>
      </w:pPr>
      <w:r>
        <w:rPr>
          <w:bCs/>
          <w:b/>
        </w:rPr>
        <w:t xml:space="preserve">Cultural Interpreter:</w:t>
      </w:r>
      <w:r>
        <w:t xml:space="preserve"> </w:t>
      </w:r>
      <w:r>
        <w:t xml:space="preserve">There is a growing movement towards "critical regionalism," where the</w:t>
      </w:r>
      <w:r>
        <w:t xml:space="preserve"> </w:t>
      </w:r>
      <w:r>
        <w:rPr>
          <w:bCs/>
          <w:b/>
        </w:rPr>
        <w:t xml:space="preserve">Architect</w:t>
      </w:r>
    </w:p>
    <w:p>
      <w:pPr>
        <w:numPr>
          <w:ilvl w:val="0"/>
          <w:numId w:val="1001"/>
        </w:numPr>
      </w:pPr>
      <w:r>
        <w:rPr>
          <w:bCs/>
          <w:b/>
        </w:rPr>
        <w:t xml:space="preserve">Social Advocate:</w:t>
      </w:r>
      <w:r>
        <w:t xml:space="preserve"> </w:t>
      </w:r>
      <w:r>
        <w:t xml:space="preserve">Given the housing shortage in</w:t>
      </w:r>
      <w:r>
        <w:t xml:space="preserve"> </w:t>
      </w:r>
      <w:r>
        <w:rPr>
          <w:bCs/>
          <w:b/>
        </w:rPr>
        <w:t xml:space="preserve">Tanzania Dar es Salaam</w:t>
      </w:r>
    </w:p>
    <w:p>
      <w:pPr>
        <w:numPr>
          <w:ilvl w:val="0"/>
          <w:numId w:val="1000"/>
        </w:numPr>
      </w:pPr>
      <w:r>
        <w:t xml:space="preserve">, many architects are now involved in low-cost housing projects. They must design efficient, durable structures that maximize space while minimizing material costs, often working with limited resources and local labor.</w:t>
      </w:r>
    </w:p>
    <w:bookmarkEnd w:id="22"/>
    <w:bookmarkStart w:id="23" w:name="X993535b9294799c892a7eaa2f15d9432e9c5b0f"/>
    <w:p>
      <w:pPr>
        <w:pStyle w:val="Heading2"/>
      </w:pPr>
      <w:r>
        <w:t xml:space="preserve">4. Case Example: The Kariakoo Urban Renewal Project</w:t>
      </w:r>
    </w:p>
    <w:p>
      <w:pPr>
        <w:pStyle w:val="FirstParagraph"/>
      </w:pPr>
      <w:r>
        <w:t xml:space="preserve">To illustrate the practical application of these concepts, we examine a hypothetical yet representative project in the Kariakoo district of</w:t>
      </w:r>
      <w:r>
        <w:t xml:space="preserve"> </w:t>
      </w:r>
      <w:r>
        <w:rPr>
          <w:bCs/>
          <w:b/>
        </w:rPr>
        <w:t xml:space="preserve">Tanzania Dar es Salaam</w:t>
      </w:r>
    </w:p>
    <w:p>
      <w:pPr>
        <w:pStyle w:val="BodyText"/>
      </w:pPr>
      <w:r>
        <w:t xml:space="preserve">. Known as the "commercial heart," this area is densely populated and historically significant. A recent initiative aimed to revitalize this district involved a team led by a local</w:t>
      </w:r>
      <w:r>
        <w:t xml:space="preserve"> </w:t>
      </w:r>
      <w:r>
        <w:rPr>
          <w:bCs/>
          <w:b/>
        </w:rPr>
        <w:t xml:space="preserve">Architect</w:t>
      </w:r>
    </w:p>
    <w:p>
      <w:pPr>
        <w:pStyle w:val="BodyText"/>
      </w:pPr>
      <w:r>
        <w:t xml:space="preserve">firm.</w:t>
      </w:r>
      <w:r>
        <w:t xml:space="preserve"> </w:t>
      </w:r>
      <w:r>
        <w:rPr>
          <w:bCs/>
          <w:b/>
        </w:rPr>
        <w:t xml:space="preserve">The Challenge:</w:t>
      </w:r>
      <w:r>
        <w:t xml:space="preserve">Kariakoo suffers from overcrowding, poor ventilation, and unsafe building structures. The goal was to improve living conditions without displacing the existing community or destroying the vibrant market culture that defines this part of Tanzania Dar es Salaam.</w:t>
      </w:r>
    </w:p>
    <w:p>
      <w:pPr>
        <w:pStyle w:val="BodyText"/>
      </w:pPr>
      <w:r>
        <w:rPr>
          <w:bCs/>
          <w:b/>
        </w:rPr>
        <w:t xml:space="preserve">The Architect’s Strategy:</w:t>
      </w:r>
      <w:r>
        <w:t xml:space="preserve">The</w:t>
      </w:r>
      <w:r>
        <w:t xml:space="preserve"> </w:t>
      </w:r>
      <w:r>
        <w:rPr>
          <w:bCs/>
          <w:b/>
        </w:rPr>
        <w:t xml:space="preserve">Architect</w:t>
      </w:r>
    </w:p>
    <w:p>
      <w:pPr>
        <w:pStyle w:val="BodyText"/>
      </w:pPr>
      <w:r>
        <w:rPr>
          <w:bCs/>
          <w:b/>
        </w:rPr>
        <w:t xml:space="preserve">The Outcome:</w:t>
      </w:r>
      <w:r>
        <w:t xml:space="preserve">The project demonstrated that an</w:t>
      </w:r>
      <w:r>
        <w:t xml:space="preserve"> </w:t>
      </w:r>
      <w:r>
        <w:rPr>
          <w:bCs/>
          <w:b/>
        </w:rPr>
        <w:t xml:space="preserve">Architect</w:t>
      </w:r>
    </w:p>
    <w:bookmarkEnd w:id="23"/>
    <w:bookmarkStart w:id="24" w:name="X11ee2beaa0b1eca0ca98413b2ad99c530551a80"/>
    <w:p>
      <w:pPr>
        <w:pStyle w:val="Heading2"/>
      </w:pPr>
      <w:r>
        <w:t xml:space="preserve">5. Challenges Facing Architects in Tanzania Dar es Salaam</w:t>
      </w:r>
    </w:p>
    <w:p>
      <w:pPr>
        <w:pStyle w:val="FirstParagraph"/>
      </w:pPr>
      <w:r>
        <w:t xml:space="preserve">Despite progress, several systemic challenges hinder the optimal performance of the</w:t>
      </w:r>
      <w:r>
        <w:t xml:space="preserve"> </w:t>
      </w:r>
      <w:r>
        <w:rPr>
          <w:bCs/>
          <w:b/>
        </w:rPr>
        <w:t xml:space="preserve">Architect</w:t>
      </w:r>
    </w:p>
    <w:p>
      <w:pPr>
        <w:pStyle w:val="BodyText"/>
      </w:pPr>
      <w:r>
        <w:t xml:space="preserve">Tanzania Dar es Salaam:</w:t>
      </w:r>
    </w:p>
    <w:p>
      <w:pPr>
        <w:numPr>
          <w:ilvl w:val="0"/>
          <w:numId w:val="1002"/>
        </w:numPr>
        <w:pStyle w:val="Compact"/>
      </w:pPr>
      <w:r>
        <w:rPr>
          <w:bCs/>
          <w:b/>
        </w:rPr>
        <w:t xml:space="preserve">Bureaucratic Hurdles:</w:t>
      </w:r>
      <w:r>
        <w:t xml:space="preserve">Navigating the approval processes in Tanzania Dar es Salaam can be slow and opaque. Architects often spend significant time on administrative compliance rather than design innovation.</w:t>
      </w:r>
    </w:p>
    <w:p>
      <w:pPr>
        <w:numPr>
          <w:ilvl w:val="0"/>
          <w:numId w:val="1002"/>
        </w:numPr>
        <w:pStyle w:val="Compact"/>
      </w:pPr>
      <w:r>
        <w:rPr>
          <w:bCs/>
          <w:b/>
        </w:rPr>
        <w:t xml:space="preserve">Climatic Vulnerability:</w:t>
      </w:r>
      <w:r>
        <w:t xml:space="preserve">Rising sea levels and extreme weather events pose a threat to coastal infrastructure. The</w:t>
      </w:r>
      <w:r>
        <w:t xml:space="preserve"> </w:t>
      </w:r>
      <w:r>
        <w:rPr>
          <w:bCs/>
          <w:b/>
        </w:rPr>
        <w:t xml:space="preserve">Architect</w:t>
      </w:r>
    </w:p>
    <w:p>
      <w:pPr>
        <w:numPr>
          <w:ilvl w:val="0"/>
          <w:numId w:val="1002"/>
        </w:numPr>
        <w:pStyle w:val="Compact"/>
      </w:pPr>
      <w:r>
        <w:rPr>
          <w:bCs/>
          <w:b/>
        </w:rPr>
        <w:t xml:space="preserve">Cost vs. Quality:</w:t>
      </w:r>
      <w:r>
        <w:t xml:space="preserve">In a price-sensitive market like Tanzania Dar es Salaam, clients often prioritize low initial costs over long-term durability. The</w:t>
      </w:r>
      <w:r>
        <w:t xml:space="preserve"> </w:t>
      </w:r>
      <w:r>
        <w:rPr>
          <w:bCs/>
          <w:b/>
        </w:rPr>
        <w:t xml:space="preserve">Architect</w:t>
      </w:r>
    </w:p>
    <w:bookmarkEnd w:id="24"/>
    <w:bookmarkStart w:id="25" w:name="opportunities-and-future-directions"/>
    <w:p>
      <w:pPr>
        <w:pStyle w:val="Heading2"/>
      </w:pPr>
      <w:r>
        <w:t xml:space="preserve">6. Opportunities and Future Directions</w:t>
      </w:r>
    </w:p>
    <w:p>
      <w:pPr>
        <w:pStyle w:val="FirstParagraph"/>
      </w:pPr>
      <w:r>
        <w:t xml:space="preserve">The future of architecture in</w:t>
      </w:r>
      <w:r>
        <w:t xml:space="preserve"> </w:t>
      </w:r>
      <w:r>
        <w:rPr>
          <w:bCs/>
          <w:b/>
        </w:rPr>
        <w:t xml:space="preserve">Tanzania Dar es Salaam</w:t>
      </w:r>
    </w:p>
    <w:p>
      <w:pPr>
        <w:pStyle w:val="BodyText"/>
      </w:pPr>
      <w:r>
        <w:t xml:space="preserve">Architect</w:t>
      </w:r>
    </w:p>
    <w:p>
      <w:pPr>
        <w:pStyle w:val="BodyText"/>
      </w:pPr>
      <w:r>
        <w:t xml:space="preserve">There is also a growing emphasis on green certifications. As global investors look at</w:t>
      </w:r>
      <w:r>
        <w:t xml:space="preserve"> </w:t>
      </w:r>
      <w:r>
        <w:rPr>
          <w:bCs/>
          <w:b/>
        </w:rPr>
        <w:t xml:space="preserve">Tanzania Dar es Salaam</w:t>
      </w:r>
    </w:p>
    <w:p>
      <w:pPr>
        <w:pStyle w:val="BodyText"/>
      </w:pPr>
      <w:r>
        <w:t xml:space="preserve">Architect</w:t>
      </w:r>
    </w:p>
    <w:bookmarkEnd w:id="25"/>
    <w:bookmarkStart w:id="26" w:name="conclusion"/>
    <w:p>
      <w:pPr>
        <w:pStyle w:val="Heading2"/>
      </w:pPr>
      <w:r>
        <w:t xml:space="preserve">7. Conclusion</w:t>
      </w:r>
    </w:p>
    <w:p>
      <w:pPr>
        <w:pStyle w:val="FirstParagraph"/>
      </w:pPr>
      <w:r>
        <w:t xml:space="preserve">The case study of architectural practice in</w:t>
      </w:r>
      <w:r>
        <w:t xml:space="preserve"> </w:t>
      </w:r>
      <w:r>
        <w:rPr>
          <w:bCs/>
          <w:b/>
        </w:rPr>
        <w:t xml:space="preserve">Tanzania Dar es Salaam</w:t>
      </w:r>
    </w:p>
    <w:p>
      <w:pPr>
        <w:pStyle w:val="BodyText"/>
      </w:pPr>
      <w:r>
        <w:t xml:space="preserve">Architect</w:t>
      </w:r>
    </w:p>
    <w:p>
      <w:pPr>
        <w:pStyle w:val="BodyText"/>
      </w:pPr>
      <w:r>
        <w:t xml:space="preserve">For policymakers and developers in Tanzania Dar es Salaam, investing in the capacity building of architects is essential for sustainable urban growth. By empowering the</w:t>
      </w:r>
      <w:r>
        <w:t xml:space="preserve"> </w:t>
      </w:r>
      <w:r>
        <w:rPr>
          <w:bCs/>
          <w:b/>
        </w:rPr>
        <w:t xml:space="preserve">Architect</w:t>
      </w:r>
    </w:p>
    <w:p>
      <w:pPr>
        <w:pStyle w:val="BodyText"/>
      </w:pPr>
      <w:r>
        <w:t xml:space="preserve">Tanzania Dar es Salaam</w:t>
      </w:r>
    </w:p>
    <w:p>
      <w:pPr>
        <w:pStyle w:val="BodyText"/>
      </w:pPr>
      <w:r>
        <w:rPr>
          <w:iCs/>
          <w:i/>
        </w:rPr>
        <w:t xml:space="preserve">This document highlights the critical importance of understanding the specific nuances of working as an Architect in Tanzania Dar es Salaam. Future research should focus on quantifying the economic impact of sustainable architectural practices in this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Architect in Tanzania Dar es Salaam</dc:title>
  <dc:creator/>
  <dc:language>en</dc:language>
  <cp:keywords/>
  <dcterms:created xsi:type="dcterms:W3CDTF">2026-07-29T09:29:39Z</dcterms:created>
  <dcterms:modified xsi:type="dcterms:W3CDTF">2026-07-29T09:29:39Z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