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e9ece8ea4a5c0615694e72c74716f7dde12eea8"/>
    <w:p>
      <w:pPr>
        <w:pStyle w:val="Heading1"/>
      </w:pPr>
      <w:r>
        <w:t xml:space="preserve">CASE STUDY: The Strategic Integration of the Astronomer in Brazil Rio de Janeiro’s Urban and Scientific Landscape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Report</w:t>
      </w:r>
      <w:r>
        <w:br/>
      </w:r>
      <w:r>
        <w:rPr>
          <w:bCs/>
          <w:b/>
        </w:rPr>
        <w:t xml:space="preserve">Distribution:</w:t>
      </w:r>
      <w:r>
        <w:t xml:space="preserve"> </w:t>
      </w:r>
      <w:r>
        <w:t xml:space="preserve">Public Sector Stakeholders, Academic Institutions, Cultural Heritage Boards</w:t>
      </w:r>
    </w:p>
    <w:p>
      <w:pPr>
        <w:pStyle w:val="BodyText"/>
      </w:pPr>
      <w:r>
        <w:br/>
      </w:r>
      <w:r>
        <w:rPr>
          <w:iCs/>
          <w:i/>
        </w:rPr>
        <w:t xml:space="preserve">This case study examines the multifaceted role of the</w:t>
      </w:r>
      <w:r>
        <w:rPr>
          <w:iCs/>
          <w:i/>
        </w:rPr>
        <w:t xml:space="preserve"> </w:t>
      </w:r>
      <w:hyperlink w:anchor="Xa39a3ee5e6b4b0d3255bfef95601890afd80709">
        <w:r>
          <w:rPr>
            <w:rStyle w:val="Hyperlink"/>
            <w:iCs/>
            <w:i/>
          </w:rPr>
          <w:t xml:space="preserve">Astronomer</w:t>
        </w:r>
      </w:hyperlink>
      <w:r>
        <w:rPr>
          <w:iCs/>
          <w:i/>
        </w:rPr>
        <w:t xml:space="preserve"> </w:t>
      </w:r>
      <w:r>
        <w:rPr>
          <w:iCs/>
          <w:i/>
        </w:rPr>
        <w:t xml:space="preserve">within the specific socio-cultural and scientific context of</w:t>
      </w:r>
      <w:r>
        <w:rPr>
          <w:iCs/>
          <w:i/>
        </w:rPr>
        <w:t xml:space="preserve"> </w:t>
      </w:r>
      <w:hyperlink w:anchor="Xa39a3ee5e6b4b0d3255bfef95601890afd80709">
        <w:r>
          <w:rPr>
            <w:rStyle w:val="Hyperlink"/>
            <w:iCs/>
            <w:i/>
          </w:rPr>
          <w:t xml:space="preserve">Brazil Rio de Janeiro</w:t>
        </w:r>
      </w:hyperlink>
      <w:r>
        <w:rPr>
          <w:iCs/>
          <w:i/>
        </w:rPr>
        <w:t xml:space="preserve">. While historically associated with high-altitude observatories in northern latitudes, this document argues for the critical integration of astronomical expertise in urban planning, environmental policy, and cultural education within one of South America’s most vibrant metropolitan areas. By analyzing light pollution data, indigenous heritage preservation, and public engagement strategies unique to</w:t>
      </w:r>
      <w:r>
        <w:rPr>
          <w:iCs/>
          <w:i/>
        </w:rPr>
        <w:t xml:space="preserve"> </w:t>
      </w:r>
      <w:hyperlink w:anchor="Xa39a3ee5e6b4b0d3255bfef95601890afd80709">
        <w:r>
          <w:rPr>
            <w:rStyle w:val="Hyperlink"/>
            <w:iCs/>
            <w:i/>
          </w:rPr>
          <w:t xml:space="preserve">Brazil Rio de Janeiro</w:t>
        </w:r>
      </w:hyperlink>
      <w:r>
        <w:rPr>
          <w:iCs/>
          <w:i/>
        </w:rPr>
        <w:t xml:space="preserve">, we demonstrate that the modern</w:t>
      </w:r>
      <w:r>
        <w:rPr>
          <w:iCs/>
          <w:i/>
        </w:rPr>
        <w:t xml:space="preserve"> </w:t>
      </w:r>
      <w:hyperlink w:anchor="Xa39a3ee5e6b4b0d3255bfef95601890afd80709">
        <w:r>
          <w:rPr>
            <w:rStyle w:val="Hyperlink"/>
            <w:iCs/>
            <w:i/>
          </w:rPr>
          <w:t xml:space="preserve">Astronomer</w:t>
        </w:r>
      </w:hyperlink>
      <w:r>
        <w:rPr>
          <w:iCs/>
          <w:i/>
        </w:rPr>
        <w:t xml:space="preserve"> </w:t>
      </w:r>
      <w:r>
        <w:rPr>
          <w:iCs/>
          <w:i/>
        </w:rPr>
        <w:t xml:space="preserve">is not merely a researcher of celestial bodies but a vital guardian of our collective night sky heritage.</w:t>
      </w:r>
    </w:p>
    <w:bookmarkStart w:id="20" w:name="Xe72bb5a28795ab9b0423c12c2f589dd9cd137e8"/>
    <w:p>
      <w:pPr>
        <w:pStyle w:val="Heading2"/>
      </w:pPr>
      <w:r>
        <w:t xml:space="preserve">1. Introduction: The Urban Sky Challenge in Brazil Rio de Janeiro</w:t>
      </w:r>
    </w:p>
    <w:p>
      <w:pPr>
        <w:pStyle w:val="FirstParagraph"/>
      </w:pPr>
      <w:r>
        <w:t xml:space="preserve">The city of</w:t>
      </w:r>
      <w:r>
        <w:t xml:space="preserve"> </w:t>
      </w:r>
      <w:hyperlink w:anchor="Xa39a3ee5e6b4b0d3255bfef95601890afd80709">
        <w:r>
          <w:rPr>
            <w:rStyle w:val="Hyperlink"/>
          </w:rPr>
          <w:t xml:space="preserve">Brazil Rio de Janeiro</w:t>
        </w:r>
      </w:hyperlink>
      <w:r>
        <w:t xml:space="preserve">, famous for its breathtaking landscapes ranging from the granite peaks of the Tijuca National Forest to the expansive Atlantic coastline, presents a unique paradox regarding astronomy. On one hand, its geographic location near the equator offers unparalleled views of both northern and southern celestial hemispheres. On the other hand, rapid urbanization and intense tourism infrastructure have led to significant challenges in preserving dark skies.</w:t>
      </w:r>
    </w:p>
    <w:p>
      <w:pPr>
        <w:pStyle w:val="BodyText"/>
      </w:pPr>
      <w:r>
        <w:t xml:space="preserve">In this context, the role of the</w:t>
      </w:r>
      <w:r>
        <w:t xml:space="preserve"> </w:t>
      </w:r>
      <w:hyperlink w:anchor="Xa39a3ee5e6b4b0d3255bfef95601890afd80709">
        <w:r>
          <w:rPr>
            <w:rStyle w:val="Hyperlink"/>
          </w:rPr>
          <w:t xml:space="preserve">Astronomer</w:t>
        </w:r>
      </w:hyperlink>
      <w:r>
        <w:t xml:space="preserve"> </w:t>
      </w:r>
      <w:r>
        <w:t xml:space="preserve">has evolved. Traditionally, astronomers were confined to isolated mountain peaks away from human habitation. However, in a dense urban center like</w:t>
      </w:r>
      <w:r>
        <w:t xml:space="preserve"> </w:t>
      </w:r>
      <w:hyperlink w:anchor="Xa39a3ee5e6b4b0d3255bfef95601890afd80709">
        <w:r>
          <w:rPr>
            <w:rStyle w:val="Hyperlink"/>
          </w:rPr>
          <w:t xml:space="preserve">Brazil Rio de Janeiro</w:t>
        </w:r>
      </w:hyperlink>
      <w:r>
        <w:t xml:space="preserve">, the presence of an astronomer is now essential for diagnosing and mitigating light pollution that affects not only scientific observation but also ecological balance and cultural experience. This case study explores how the professional duties of an astronomer have been adapted to serve the specific needs of this coastal megacity.</w:t>
      </w:r>
    </w:p>
    <w:bookmarkEnd w:id="20"/>
    <w:bookmarkStart w:id="24" w:name="the-evolving-role-of-the-astronomer"/>
    <w:p>
      <w:pPr>
        <w:pStyle w:val="Heading2"/>
      </w:pPr>
      <w:r>
        <w:t xml:space="preserve">2. The Evolving Role of the Astronomer</w:t>
      </w:r>
    </w:p>
    <w:p>
      <w:pPr>
        <w:pStyle w:val="FirstParagraph"/>
      </w:pPr>
      <w:r>
        <w:t xml:space="preserve">In contemporary practice, particularly within a dynamic hub like</w:t>
      </w:r>
      <w:r>
        <w:t xml:space="preserve"> </w:t>
      </w:r>
      <w:hyperlink w:anchor="Xa39a3ee5e6b4b0d3255bfef95601890afd80709">
        <w:r>
          <w:rPr>
            <w:rStyle w:val="Hyperlink"/>
          </w:rPr>
          <w:t xml:space="preserve">Brazil Rio de Janeiro</w:t>
        </w:r>
      </w:hyperlink>
      <w:r>
        <w:t xml:space="preserve">, the title "Astronomer" no longer denotes solely an individual who spends nights looking through telescopes. Instead, it represents a multidisciplinary expert who bridges the gap between hard science and public policy. The following sub-sections detail these expanded responsibilities.</w:t>
      </w:r>
    </w:p>
    <w:bookmarkStart w:id="21" w:name="X60cb296864e774c0ee10a2113d76f1c445d5bff"/>
    <w:p>
      <w:pPr>
        <w:pStyle w:val="Heading3"/>
      </w:pPr>
      <w:r>
        <w:t xml:space="preserve">2.1 Light Pollution Mitigation and Urban Planning</w:t>
      </w:r>
    </w:p>
    <w:p>
      <w:pPr>
        <w:pStyle w:val="FirstParagraph"/>
      </w:pPr>
      <w:r>
        <w:t xml:space="preserve">The first critical function of the astronomer in</w:t>
      </w:r>
      <w:r>
        <w:t xml:space="preserve"> </w:t>
      </w:r>
      <w:hyperlink w:anchor="Xa39a3ee5e6b4b0d3255bfef95601890afd80709">
        <w:r>
          <w:rPr>
            <w:rStyle w:val="Hyperlink"/>
          </w:rPr>
          <w:t xml:space="preserve">Brazil Rio de Janeiro</w:t>
        </w:r>
      </w:hyperlink>
      <w:r>
        <w:t xml:space="preserve"> </w:t>
      </w:r>
      <w:r>
        <w:t xml:space="preserve">is acting as a consultant for urban lighting design. Unchecked artificial light disrupts circadian rhythms in local wildlife, including migratory birds and marine turtles that nest on the beaches of Copacabana and Barra da Tijuca. The astronomer utilizes radiative transfer models to analyze how light scatters through the atmosphere, creating "skyglow" that obscures stars. By working with municipal engineers, the astronomer advocates for shielded fixtures, appropriate color temperatures (preferably amber LEDs), and reduced intensity during non-peak hours. This collaboration ensures that the aesthetic beauty of</w:t>
      </w:r>
      <w:r>
        <w:t xml:space="preserve"> </w:t>
      </w:r>
      <w:hyperlink w:anchor="Xa39a3ee5e6b4b0d3255bfef95601890afd80709">
        <w:r>
          <w:rPr>
            <w:rStyle w:val="Hyperlink"/>
          </w:rPr>
          <w:t xml:space="preserve">Brazil Rio de Janeiro</w:t>
        </w:r>
      </w:hyperlink>
      <w:r>
        <w:t xml:space="preserve">’s skyline does not come at the cost of its celestial visibility.</w:t>
      </w:r>
    </w:p>
    <w:bookmarkEnd w:id="21"/>
    <w:bookmarkStart w:id="22" w:name="Xfbee58b9afef7a0f2a64001ffa062bf8a5d185d"/>
    <w:p>
      <w:pPr>
        <w:pStyle w:val="Heading3"/>
      </w:pPr>
      <w:r>
        <w:t xml:space="preserve">2.2 Cultural Preservation and Indigenous Knowledge</w:t>
      </w:r>
    </w:p>
    <w:p>
      <w:pPr>
        <w:pStyle w:val="FirstParagraph"/>
      </w:pPr>
      <w:r>
        <w:t xml:space="preserve">Brazil has a rich history of indigenous astronomy, particularly among the Tupi-Guarani and other native groups who used celestial movements for navigation and agriculture. The astronomer in this region plays a crucial role in preserving this intangible cultural heritage. By collaborating with anthropologists and community leaders, the astronomer helps integrate traditional sky lore into modern educational curricula in</w:t>
      </w:r>
      <w:r>
        <w:t xml:space="preserve"> </w:t>
      </w:r>
      <w:hyperlink w:anchor="Xa39a3ee5e6b4b0d3255bfef95601890afd80709">
        <w:r>
          <w:rPr>
            <w:rStyle w:val="Hyperlink"/>
          </w:rPr>
          <w:t xml:space="preserve">Brazil Rio de Janeiro</w:t>
        </w:r>
      </w:hyperlink>
      <w:r>
        <w:t xml:space="preserve">. This approach not only validates indigenous knowledge systems but also fosters a deeper connection between local citizens and the cosmos, transforming astronomy from an abstract science into a culturally relevant narrative.</w:t>
      </w:r>
    </w:p>
    <w:bookmarkEnd w:id="22"/>
    <w:bookmarkStart w:id="23" w:name="X23f430ca657763db07a962f16efb99aeeb02b0c"/>
    <w:p>
      <w:pPr>
        <w:pStyle w:val="Heading3"/>
      </w:pPr>
      <w:r>
        <w:t xml:space="preserve">2.3 Public Engagement and Science Communication</w:t>
      </w:r>
    </w:p>
    <w:p>
      <w:pPr>
        <w:pStyle w:val="FirstParagraph"/>
      </w:pPr>
      <w:hyperlink w:anchor="Xa39a3ee5e6b4b0d3255bfef95601890afd80709">
        <w:r>
          <w:rPr>
            <w:rStyle w:val="Hyperlink"/>
          </w:rPr>
          <w:t xml:space="preserve">Brazil Rio de Janeiro</w:t>
        </w:r>
      </w:hyperlink>
      <w:r>
        <w:t xml:space="preserve"> </w:t>
      </w:r>
      <w:r>
        <w:t xml:space="preserve">is home to numerous public squares, parks, and cultural centers that serve as ideal venues for astronomical outreach. The astronomer acts as a primary communicator of science to the general public. Through organized star parties at Pedra Branca State Park or lectures at the Planetarium da Gávea, astronomers demystify complex astrophysical concepts. They organize events coinciding with major celestial phenomena, such as meteor showers and planetary alignments, drawing thousands of residents and tourists alike. This engagement is vital for fostering a generation that values scientific literacy and environmental stewardship.</w:t>
      </w:r>
    </w:p>
    <w:bookmarkEnd w:id="23"/>
    <w:bookmarkEnd w:id="24"/>
    <w:bookmarkStart w:id="25" w:name="Xaa3189495ae6723627e8ece63bd144ab434b68c"/>
    <w:p>
      <w:pPr>
        <w:pStyle w:val="Heading2"/>
      </w:pPr>
      <w:r>
        <w:t xml:space="preserve">3. Case Analysis: The "Dark Sky Rio" Initiative</w:t>
      </w:r>
    </w:p>
    <w:p>
      <w:pPr>
        <w:pStyle w:val="FirstParagraph"/>
      </w:pPr>
      <w:r>
        <w:t xml:space="preserve">To illustrate the practical application of these concepts, we analyze the "Dark Sky Rio" initiative, a pilot program launched in partnership between local astronomical societies and municipal authorities.</w:t>
      </w:r>
    </w:p>
    <w:p>
      <w:pPr>
        <w:numPr>
          <w:ilvl w:val="0"/>
          <w:numId w:val="1001"/>
        </w:numPr>
        <w:pStyle w:val="Compact"/>
      </w:pPr>
      <w:r>
        <w:rPr>
          <w:bCs/>
          <w:b/>
        </w:rPr>
        <w:t xml:space="preserve">Objective:</w:t>
      </w:r>
      <w:r>
        <w:t xml:space="preserve">Brazil Rio de Janeiro by 30% over three years.</w:t>
      </w:r>
    </w:p>
    <w:p>
      <w:pPr>
        <w:numPr>
          <w:ilvl w:val="0"/>
          <w:numId w:val="1001"/>
        </w:numPr>
        <w:pStyle w:val="Compact"/>
      </w:pPr>
      <w:r>
        <w:rPr>
          <w:bCs/>
          <w:b/>
        </w:rPr>
        <w:t xml:space="preserve">The Astronomer’s Role:</w:t>
      </w:r>
    </w:p>
    <w:p>
      <w:pPr>
        <w:numPr>
          <w:ilvl w:val="0"/>
          <w:numId w:val="1001"/>
        </w:numPr>
        <w:pStyle w:val="Compact"/>
      </w:pPr>
      <w:r>
        <w:rPr>
          <w:bCs/>
          <w:b/>
        </w:rPr>
        <w:t xml:space="preserve">Implementation:</w:t>
      </w:r>
    </w:p>
    <w:p>
      <w:pPr>
        <w:numPr>
          <w:ilvl w:val="0"/>
          <w:numId w:val="1001"/>
        </w:numPr>
        <w:pStyle w:val="Compact"/>
      </w:pPr>
      <w:r>
        <w:rPr>
          <w:bCs/>
          <w:b/>
        </w:rPr>
        <w:t xml:space="preserve">Outcome:</w:t>
      </w:r>
    </w:p>
    <w:bookmarkEnd w:id="25"/>
    <w:bookmarkStart w:id="26" w:name="challenges-and-future-directions"/>
    <w:p>
      <w:pPr>
        <w:pStyle w:val="Heading2"/>
      </w:pPr>
      <w:r>
        <w:t xml:space="preserve">4. Challenges and Future Directions</w:t>
      </w:r>
    </w:p>
    <w:p>
      <w:pPr>
        <w:pStyle w:val="FirstParagraph"/>
      </w:pPr>
      <w:r>
        <w:t xml:space="preserve">Despite these successes, the integration of astronomy into the fabric of</w:t>
      </w:r>
      <w:r>
        <w:t xml:space="preserve"> </w:t>
      </w:r>
      <w:hyperlink w:anchor="Xa39a3ee5e6b4b0d3255bfef95601890afd80709">
        <w:r>
          <w:rPr>
            <w:rStyle w:val="Hyperlink"/>
          </w:rPr>
          <w:t xml:space="preserve">Brazil Rio de Janeiro</w:t>
        </w:r>
      </w:hyperlink>
      <w:r>
        <w:t xml:space="preserve"> </w:t>
      </w:r>
      <w:r>
        <w:t xml:space="preserve">faces hurdles. Budgetary constraints in public education often relegate astronomy to an optional subject rather than a core competency. Additionally, there is a persistent misconception among policymakers that light pollution is merely an aesthetic issue rather than an environmental and health hazard.</w:t>
      </w:r>
    </w:p>
    <w:p>
      <w:pPr>
        <w:pStyle w:val="BodyText"/>
      </w:pPr>
      <w:r>
        <w:t xml:space="preserve">The astronomer must therefore continue to advocate for stronger regulatory frameworks. Future efforts should focus on integrating astronomical data into broader climate change models, as aerosol particles from urban pollution affect both atmospheric visibility and global radiation balance. Furthermore, leveraging new technologies such as citizen science apps can empower residents of</w:t>
      </w:r>
      <w:r>
        <w:t xml:space="preserve"> </w:t>
      </w:r>
      <w:hyperlink w:anchor="Xa39a3ee5e6b4b0d3255bfef95601890afd80709">
        <w:r>
          <w:rPr>
            <w:rStyle w:val="Hyperlink"/>
          </w:rPr>
          <w:t xml:space="preserve">Brazil Rio de Janeiro</w:t>
        </w:r>
      </w:hyperlink>
      <w:r>
        <w:t xml:space="preserve"> </w:t>
      </w:r>
      <w:r>
        <w:t xml:space="preserve">to contribute to real-time sky monitoring, creating a decentralized network of amateur astronomers who support professional research.</w:t>
      </w:r>
    </w:p>
    <w:bookmarkEnd w:id="26"/>
    <w:bookmarkStart w:id="27" w:name="conclusion"/>
    <w:p>
      <w:pPr>
        <w:pStyle w:val="Heading2"/>
      </w:pPr>
      <w:r>
        <w:t xml:space="preserve">5. Conclusion</w:t>
      </w:r>
    </w:p>
    <w:p>
      <w:pPr>
        <w:pStyle w:val="FirstParagraph"/>
      </w:pPr>
      <w:r>
        <w:t xml:space="preserve">In conclusion, the role of the astronomer in</w:t>
      </w:r>
      <w:r>
        <w:t xml:space="preserve"> </w:t>
      </w:r>
      <w:hyperlink w:anchor="Xa39a3ee5e6b4b0d3255bfef95601890afd80709">
        <w:r>
          <w:rPr>
            <w:rStyle w:val="Hyperlink"/>
          </w:rPr>
          <w:t xml:space="preserve">Brazil Rio de Janeiro</w:t>
        </w:r>
      </w:hyperlink>
      <w:r>
        <w:t xml:space="preserve"> </w:t>
      </w:r>
      <w:r>
        <w:t xml:space="preserve">is indispensable. It extends far beyond traditional observation into the realms of urban planning, ecological protection, and cultural education. By addressing light pollution, preserving indigenous knowledge, and engaging the public through science communication, astronomers ensure that this iconic city remains a place where humanity can look up and wonder.</w:t>
      </w:r>
    </w:p>
    <w:p>
      <w:pPr>
        <w:pStyle w:val="BodyText"/>
      </w:pPr>
      <w:r>
        <w:t xml:space="preserve">The success of initiatives like "Dark Sky Rio" proves that scientific expertise is crucial for sustainable urban development. As</w:t>
      </w:r>
      <w:r>
        <w:t xml:space="preserve"> </w:t>
      </w:r>
      <w:hyperlink w:anchor="Xa39a3ee5e6b4b0d3255bfef95601890afd80709">
        <w:r>
          <w:rPr>
            <w:rStyle w:val="Hyperlink"/>
          </w:rPr>
          <w:t xml:space="preserve">Brazil Rio de Janeiro</w:t>
        </w:r>
      </w:hyperlink>
      <w:r>
        <w:t xml:space="preserve"> </w:t>
      </w:r>
      <w:r>
        <w:t xml:space="preserve">continues to grow, the astronomer will serve as a critical voice in balancing modernization with the preservation of our natural heritage. The night sky is a shared resource, and its protection requires the dedicated efforts of astronomers who understand both the science of stars and the needs of their community.</w:t>
      </w:r>
    </w:p>
    <w:p>
      <w:pPr>
        <w:pStyle w:val="BodyText"/>
      </w:pPr>
      <w:r>
        <w:t xml:space="preserve">We recommend that future funding for scientific institutions in</w:t>
      </w:r>
      <w:r>
        <w:t xml:space="preserve"> </w:t>
      </w:r>
      <w:hyperlink w:anchor="Xa39a3ee5e6b4b0d3255bfef95601890afd80709">
        <w:r>
          <w:rPr>
            <w:rStyle w:val="Hyperlink"/>
          </w:rPr>
          <w:t xml:space="preserve">Brazil Rio de Janeiro</w:t>
        </w:r>
      </w:hyperlink>
      <w:r>
        <w:t xml:space="preserve"> </w:t>
      </w:r>
      <w:r>
        <w:t xml:space="preserve">explicitly includes positions for urban astronomer-consultants. This strategic investment will yield returns in environmental health, cultural cohesion, and educational excellence, securing a brighter future—for both the city on Earth and the stars above it.</w:t>
      </w:r>
    </w:p>
    <w:p>
      <w:r>
        <w:pict>
          <v:rect style="width:0;height:1.5pt" o:hralign="center" o:hrstd="t" o:hr="t"/>
        </w:pict>
      </w:r>
    </w:p>
    <w:p>
      <w:pPr>
        <w:pStyle w:val="FirstParagraph"/>
      </w:pPr>
      <w:r>
        <w:rPr>
          <w:bCs/>
          <w:b/>
        </w:rPr>
        <w:t xml:space="preserve">References:</w:t>
      </w:r>
      <w:r>
        <w:br/>
      </w:r>
      <w:r>
        <w:t xml:space="preserve">- Brazilian National Institute for Space Research (INPE) Reports on Light Pollution.</w:t>
      </w:r>
      <w:r>
        <w:br/>
      </w:r>
      <w:r>
        <w:t xml:space="preserve">- Municipal Plan of Rio de Janeiro (2016-2045): Environmental Sustainability Section.</w:t>
      </w:r>
      <w:r>
        <w:br/>
      </w:r>
      <w:r>
        <w:t xml:space="preserve">- International Dark-Sky Association Case Studies: Latin American Urban Centers.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Astronomer in Brazil Rio de Janeiro</dc:title>
  <dc:creator/>
  <dc:language>en</dc:language>
  <cp:keywords/>
  <dcterms:created xsi:type="dcterms:W3CDTF">2026-07-29T17:39:06Z</dcterms:created>
  <dcterms:modified xsi:type="dcterms:W3CDTF">2026-07-29T17:39:06Z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