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Professional</w:t>
      </w:r>
      <w:r>
        <w:t xml:space="preserve"> </w:t>
      </w:r>
      <w:r>
        <w:t xml:space="preserve">Astronomers</w:t>
      </w:r>
      <w:r>
        <w:t xml:space="preserve"> </w:t>
      </w:r>
      <w:r>
        <w:t xml:space="preserve">in</w:t>
      </w:r>
      <w:r>
        <w:t xml:space="preserve"> </w:t>
      </w:r>
      <w:r>
        <w:t xml:space="preserve">Canada’s</w:t>
      </w:r>
      <w:r>
        <w:t xml:space="preserve"> </w:t>
      </w:r>
      <w:r>
        <w:t xml:space="preserve">Capital</w:t>
      </w:r>
      <w:r>
        <w:t xml:space="preserve"> </w:t>
      </w:r>
      <w:r>
        <w:t xml:space="preserve">Region</w:t>
      </w:r>
    </w:p>
    <w:bookmarkStart w:id="29" w:name="X5fc8edc77b9f59101d8001f418b4bfbff01ac60"/>
    <w:p>
      <w:pPr>
        <w:pStyle w:val="Heading1"/>
      </w:pPr>
      <w:r>
        <w:t xml:space="preserve">Case Study: The Strategic Role of Professional Astronomers in Canada’s Capital Region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Canada Toronto</w:t>
      </w:r>
      <w:r>
        <w:br/>
      </w:r>
      <w:r>
        <w:rPr>
          <w:bCs/>
          <w:b/>
        </w:rPr>
        <w:t xml:space="preserve">Focused Role:</w:t>
      </w:r>
      <w:r>
        <w:t xml:space="preserve">The Astronomer</w:t>
      </w:r>
    </w:p>
    <w:bookmarkStart w:id="20" w:name="executive-summary"/>
    <w:p>
      <w:pPr>
        <w:pStyle w:val="Heading2"/>
      </w:pPr>
      <w:r>
        <w:t xml:space="preserve">Executive Summary</w:t>
      </w:r>
    </w:p>
    <w:p>
      <w:pPr>
        <w:pStyle w:val="FirstParagraph"/>
      </w:pPr>
      <w:r>
        <w:t xml:space="preserve">This document serves as a comprehensive case study examining the evolving role and significance of the professional</w:t>
      </w:r>
      <w:r>
        <w:t xml:space="preserve"> </w:t>
      </w:r>
      <w:r>
        <w:rPr>
          <w:iCs/>
          <w:i/>
        </w:rPr>
        <w:t xml:space="preserve">Astronomer</w:t>
      </w:r>
      <w:r>
        <w:t xml:space="preserve">. While astronomy is traditionally viewed as a discipline confined to remote observatories or university campuses, its application and impact are increasingly relevant in urban centers. Specifically, this study focuses on the unique context of</w:t>
      </w:r>
      <w:r>
        <w:t xml:space="preserve"> </w:t>
      </w:r>
      <w:r>
        <w:rPr>
          <w:bCs/>
          <w:b/>
        </w:rPr>
        <w:t xml:space="preserve">Canada Toronto</w:t>
      </w:r>
      <w:r>
        <w:t xml:space="preserve">, a major metropolitan hub that balances rapid urban growth with a commitment to scientific education and technological innovation. By analyzing the intersection of academic research, public outreach, and environmental policy in</w:t>
      </w:r>
      <w:r>
        <w:t xml:space="preserve"> </w:t>
      </w:r>
      <w:r>
        <w:rPr>
          <w:bCs/>
          <w:b/>
        </w:rPr>
        <w:t xml:space="preserve">Canada Toronto</w:t>
      </w:r>
      <w:r>
        <w:t xml:space="preserve">, we can understand how an</w:t>
      </w:r>
      <w:r>
        <w:t xml:space="preserve"> </w:t>
      </w:r>
      <w:r>
        <w:rPr>
          <w:iCs/>
          <w:i/>
        </w:rPr>
        <w:t xml:space="preserve">Astronomer</w:t>
      </w:r>
      <w:r>
        <w:t xml:space="preserve"> </w:t>
      </w:r>
      <w:r>
        <w:t xml:space="preserve">contributes not only to space science but also to community engagement and sustainable urban planning within this Canadian city.</w:t>
      </w:r>
    </w:p>
    <w:bookmarkEnd w:id="20"/>
    <w:bookmarkStart w:id="21" w:name="background-the-context-of-canada-toronto"/>
    <w:p>
      <w:pPr>
        <w:pStyle w:val="Heading2"/>
      </w:pPr>
      <w:r>
        <w:t xml:space="preserve">1. Background: The Context of Canada Toronto</w:t>
      </w:r>
    </w:p>
    <w:p>
      <w:pPr>
        <w:pStyle w:val="FirstParagraph"/>
      </w:pPr>
      <w:r>
        <w:rPr>
          <w:bCs/>
          <w:b/>
        </w:rPr>
        <w:t xml:space="preserve">Toronto, Canada,</w:t>
      </w:r>
      <w:r>
        <w:t xml:space="preserve"> </w:t>
      </w:r>
      <w:r>
        <w:t xml:space="preserve">stands as one of the most diverse and economically vibrant cities in North America. It is home to several prestigious universities, including the University of Toronto and York University, both of which have robust astrophysics departments. However, like many large metropolises,</w:t>
      </w:r>
      <w:r>
        <w:t xml:space="preserve"> </w:t>
      </w:r>
      <w:r>
        <w:rPr>
          <w:bCs/>
          <w:b/>
        </w:rPr>
        <w:t xml:space="preserve">Canada Toronto</w:t>
      </w:r>
      <w:r>
        <w:t xml:space="preserve"> </w:t>
      </w:r>
      <w:r>
        <w:t xml:space="preserve">faces challenges related to light pollution, public science literacy, and the need for STEM (Science, Technology Engineering, and Mathematics) inspiration. In this context; the presence of a dedicated</w:t>
      </w:r>
      <w:r>
        <w:t xml:space="preserve"> </w:t>
      </w:r>
      <w:r>
        <w:rPr>
          <w:iCs/>
          <w:i/>
        </w:rPr>
        <w:t xml:space="preserve">Astronomer</w:t>
      </w:r>
      <w:r>
        <w:t xml:space="preserve"> </w:t>
      </w:r>
      <w:r>
        <w:t xml:space="preserve">is not merely an academic luxury but a civic asset.</w:t>
      </w:r>
    </w:p>
    <w:p>
      <w:pPr>
        <w:pStyle w:val="BodyText"/>
      </w:pPr>
      <w:r>
        <w:t xml:space="preserve">The geographic location of</w:t>
      </w:r>
      <w:r>
        <w:t xml:space="preserve"> </w:t>
      </w:r>
      <w:r>
        <w:rPr>
          <w:bCs/>
          <w:b/>
        </w:rPr>
        <w:t xml:space="preserve">Canada Toronto</w:t>
      </w:r>
      <w:r>
        <w:t xml:space="preserve">, situated on the northern shore of Lake Ontario, provides unique viewing opportunities for certain celestial events, yet suffers heavily from artificial light. This paradox creates a niche for professionals who can bridge the gap between high-level astrophysical research and public accessibility. The case study posits that an</w:t>
      </w:r>
      <w:r>
        <w:t xml:space="preserve"> </w:t>
      </w:r>
      <w:r>
        <w:rPr>
          <w:iCs/>
          <w:i/>
        </w:rPr>
        <w:t xml:space="preserve">Astronomer</w:t>
      </w:r>
      <w:r>
        <w:t xml:space="preserve"> </w:t>
      </w:r>
      <w:r>
        <w:t xml:space="preserve">operating within or closely linked to</w:t>
      </w:r>
      <w:r>
        <w:t xml:space="preserve"> </w:t>
      </w:r>
      <w:r>
        <w:rPr>
          <w:bCs/>
          <w:b/>
        </w:rPr>
        <w:t xml:space="preserve">Canada Toronto</w:t>
      </w:r>
      <w:r>
        <w:t xml:space="preserve"> </w:t>
      </w:r>
      <w:r>
        <w:t xml:space="preserve">plays a pivotal role in mitigating these challenges through education, advocacy, and collaborative research.</w:t>
      </w:r>
    </w:p>
    <w:bookmarkEnd w:id="21"/>
    <w:bookmarkStart w:id="25" w:name="Xd4884dd35e1feff686be4e78d13b924fdf1ea3c"/>
    <w:p>
      <w:pPr>
        <w:pStyle w:val="Heading2"/>
      </w:pPr>
      <w:r>
        <w:t xml:space="preserve">2. The Role of the Astronomer in an Urban Canadian Setting</w:t>
      </w:r>
    </w:p>
    <w:p>
      <w:pPr>
        <w:pStyle w:val="FirstParagraph"/>
      </w:pPr>
      <w:r>
        <w:t xml:space="preserve">Traditionally, an</w:t>
      </w:r>
      <w:r>
        <w:t xml:space="preserve"> </w:t>
      </w:r>
      <w:r>
        <w:rPr>
          <w:iCs/>
          <w:i/>
        </w:rPr>
        <w:t xml:space="preserve">Astronomer</w:t>
      </w:r>
    </w:p>
    <w:p>
      <w:pPr>
        <w:pStyle w:val="BodyText"/>
      </w:pPr>
      <w:r>
        <w:t xml:space="preserve">tend to be associated with deep-space observation at remote sites like the Dominion Astrophysical Observatory in British Columbia or international partnerships. However, in the context of</w:t>
      </w:r>
      <w:r>
        <w:t xml:space="preserve"> </w:t>
      </w:r>
      <w:r>
        <w:rPr>
          <w:bCs/>
          <w:b/>
        </w:rPr>
        <w:t xml:space="preserve">Canada Toronto,</w:t>
      </w:r>
      <w:r>
        <w:t xml:space="preserve"> </w:t>
      </w:r>
      <w:r>
        <w:t xml:space="preserve">the role has diversified into three key pillars:</w:t>
      </w:r>
    </w:p>
    <w:bookmarkStart w:id="22" w:name="Xd09becc56a4a703e0c538946f23f3c988432033"/>
    <w:p>
      <w:pPr>
        <w:pStyle w:val="Heading3"/>
      </w:pPr>
      <w:r>
        <w:t xml:space="preserve">2.1 Academic Research and Theoretical Contribution</w:t>
      </w:r>
    </w:p>
    <w:p>
      <w:pPr>
        <w:pStyle w:val="FirstParagraph"/>
      </w:pPr>
      <w:r>
        <w:t xml:space="preserve">The primary function of an</w:t>
      </w:r>
      <w:r>
        <w:t xml:space="preserve"> </w:t>
      </w:r>
      <w:r>
        <w:rPr>
          <w:iCs/>
          <w:i/>
        </w:rPr>
        <w:t xml:space="preserve">Astronomer</w:t>
      </w:r>
    </w:p>
    <w:p>
      <w:pPr>
        <w:pStyle w:val="BodyText"/>
      </w:pPr>
      <w:r>
        <w:t xml:space="preserve">In Canada Toronto remains rooted in research. Faculty members at local institutions contribute to global understanding of black holes, exoplanets, and cosmological structures. These professionals often utilize data from space-based telescopes rather than ground-based ones due to the light pollution inherent in</w:t>
      </w:r>
      <w:r>
        <w:t xml:space="preserve"> </w:t>
      </w:r>
      <w:r>
        <w:rPr>
          <w:bCs/>
          <w:b/>
        </w:rPr>
        <w:t xml:space="preserve">Canada Toronto.</w:t>
      </w:r>
      <w:r>
        <w:t xml:space="preserve"> </w:t>
      </w:r>
      <w:r>
        <w:t xml:space="preserve">Their work requires significant computational resources and collaboration with international bodies, positioning the city as a node in the global scientific network.</w:t>
      </w:r>
    </w:p>
    <w:bookmarkEnd w:id="22"/>
    <w:bookmarkStart w:id="23" w:name="X1d238ae728ce9995a0e9f99072b22df881d2857"/>
    <w:p>
      <w:pPr>
        <w:pStyle w:val="Heading3"/>
      </w:pPr>
      <w:r>
        <w:t xml:space="preserve">2.2 Public Outreach and Science Communication</w:t>
      </w:r>
    </w:p>
    <w:p>
      <w:pPr>
        <w:pStyle w:val="FirstParagraph"/>
      </w:pPr>
      <w:r>
        <w:t xml:space="preserve">This is perhaps where the</w:t>
      </w:r>
      <w:r>
        <w:t xml:space="preserve"> </w:t>
      </w:r>
      <w:r>
        <w:rPr>
          <w:iCs/>
          <w:i/>
        </w:rPr>
        <w:t xml:space="preserve">Astronomer</w:t>
      </w:r>
    </w:p>
    <w:p>
      <w:pPr>
        <w:pStyle w:val="BodyText"/>
      </w:pPr>
      <w:r>
        <w:t xml:space="preserve">In Canada Toronto has the most visible impact. Institutions such as the Royal Ontario Museum (ROM) and various planetariums rely on astronomers to curate exhibits that translate complex astrophysical concepts for the general public. In a multicultural city like</w:t>
      </w:r>
      <w:r>
        <w:t xml:space="preserve"> </w:t>
      </w:r>
      <w:r>
        <w:rPr>
          <w:bCs/>
          <w:b/>
        </w:rPr>
        <w:t xml:space="preserve">Canada Toronto,</w:t>
      </w:r>
      <w:r>
        <w:t xml:space="preserve"> </w:t>
      </w:r>
      <w:r>
        <w:t xml:space="preserve">effective communication is crucial. An astronomer must be able to explain cosmic phenomena in ways that resonate with diverse cultural backgrounds, thereby fostering a sense of shared human curiosity and scientific literacy.</w:t>
      </w:r>
    </w:p>
    <w:bookmarkEnd w:id="23"/>
    <w:bookmarkStart w:id="24" w:name="advocacy-for-dark-sky-initiatives"/>
    <w:p>
      <w:pPr>
        <w:pStyle w:val="Heading3"/>
      </w:pPr>
      <w:r>
        <w:t xml:space="preserve">2.3 Advocacy for Dark Sky Initiatives</w:t>
      </w:r>
    </w:p>
    <w:p>
      <w:pPr>
        <w:pStyle w:val="FirstParagraph"/>
      </w:pPr>
      <w:r>
        <w:t xml:space="preserve">The expansion of</w:t>
      </w:r>
      <w:r>
        <w:t xml:space="preserve"> </w:t>
      </w:r>
      <w:r>
        <w:rPr>
          <w:bCs/>
          <w:b/>
        </w:rPr>
        <w:t xml:space="preserve">Canada Toronto</w:t>
      </w:r>
    </w:p>
    <w:p>
      <w:pPr>
        <w:pStyle w:val="BodyText"/>
      </w:pPr>
      <w:r>
        <w:t xml:space="preserve">In recent decades has led to increased skyglow, which obscures the night sky. An astronomer in this region often takes on an advocacy role, working with municipal planners and environmental groups. They provide the scientific data necessary to justify light pollution reduction policies. By demonstrating how darkness preserves ecological balance and cultural heritage, the</w:t>
      </w:r>
      <w:r>
        <w:t xml:space="preserve"> </w:t>
      </w:r>
      <w:r>
        <w:rPr>
          <w:iCs/>
          <w:i/>
        </w:rPr>
        <w:t xml:space="preserve">Astronomer</w:t>
      </w:r>
    </w:p>
    <w:p>
      <w:pPr>
        <w:pStyle w:val="BodyText"/>
      </w:pPr>
      <w:r>
        <w:t xml:space="preserve">In Canada Toronto becomes a stakeholder in urban sustainability.</w:t>
      </w:r>
    </w:p>
    <w:bookmarkEnd w:id="24"/>
    <w:bookmarkEnd w:id="25"/>
    <w:bookmarkStart w:id="26" w:name="challenges-specific-to-canada-toronto"/>
    <w:p>
      <w:pPr>
        <w:pStyle w:val="Heading2"/>
      </w:pPr>
      <w:r>
        <w:t xml:space="preserve">3. Challenges Specific to Canada Toronto</w:t>
      </w:r>
    </w:p>
    <w:p>
      <w:pPr>
        <w:pStyle w:val="FirstParagraph"/>
      </w:pPr>
      <w:r>
        <w:t xml:space="preserve">Despite its academic strengths,</w:t>
      </w:r>
      <w:r>
        <w:t xml:space="preserve"> </w:t>
      </w:r>
      <w:r>
        <w:rPr>
          <w:bCs/>
          <w:b/>
        </w:rPr>
        <w:t xml:space="preserve">Canada Toronto</w:t>
      </w:r>
    </w:p>
    <w:p>
      <w:pPr>
        <w:pStyle w:val="BodyText"/>
      </w:pPr>
      <w:r>
        <w:t xml:space="preserve">In faces specific hurdles that an astronomer must navigate:</w:t>
      </w:r>
    </w:p>
    <w:p>
      <w:pPr>
        <w:numPr>
          <w:ilvl w:val="0"/>
          <w:numId w:val="1001"/>
        </w:numPr>
        <w:pStyle w:val="Compact"/>
      </w:pPr>
      <w:r>
        <w:rPr>
          <w:bCs/>
          <w:b/>
        </w:rPr>
        <w:t xml:space="preserve">Ambient Light Pollution:</w:t>
      </w:r>
      <w:r>
        <w:t xml:space="preserve">The density of high-rises and street lighting in central Toronto makes ground-based optical astronomy difficult. This necessitates a reliance on data from space, which limits direct public observation opportunities within the city.</w:t>
      </w:r>
    </w:p>
    <w:p>
      <w:pPr>
        <w:numPr>
          <w:ilvl w:val="0"/>
          <w:numId w:val="1001"/>
        </w:numPr>
        <w:pStyle w:val="Compact"/>
      </w:pPr>
      <w:r>
        <w:t xml:space="preserve">Funding Competition: In a bustling economy like</w:t>
      </w:r>
      <w:r>
        <w:t xml:space="preserve"> </w:t>
      </w:r>
      <w:r>
        <w:rPr>
          <w:bCs/>
          <w:b/>
        </w:rPr>
        <w:t xml:space="preserve">Canada Toronto,</w:t>
      </w:r>
    </w:p>
    <w:p>
      <w:pPr>
        <w:numPr>
          <w:ilvl w:val="0"/>
          <w:numId w:val="1000"/>
        </w:numPr>
        <w:pStyle w:val="Compact"/>
      </w:pPr>
      <w:r>
        <w:t xml:space="preserve">In securing funding for pure science can be competitive against applied sciences and medical research. Astronomers must constantly articulate the value of their work to secure grants from organizations like NSERC (Natural Sciences and Engineering Research Council of Canada).</w:t>
      </w:r>
    </w:p>
    <w:p>
      <w:pPr>
        <w:numPr>
          <w:ilvl w:val="0"/>
          <w:numId w:val="1001"/>
        </w:numPr>
        <w:pStyle w:val="Compact"/>
      </w:pPr>
      <w:r>
        <w:t xml:space="preserve">Public Perception: There is sometimes a disconnect between the public and abstract astrophysics. Overcoming this requires innovative outreach strategies tailored to the busy lifestyle of residents in</w:t>
      </w:r>
      <w:r>
        <w:t xml:space="preserve"> </w:t>
      </w:r>
      <w:r>
        <w:rPr>
          <w:bCs/>
          <w:b/>
        </w:rPr>
        <w:t xml:space="preserve">Canada Toronto.</w:t>
      </w:r>
    </w:p>
    <w:bookmarkEnd w:id="26"/>
    <w:bookmarkStart w:id="27" w:name="strategic-initiatives-and-outcomes"/>
    <w:p>
      <w:pPr>
        <w:pStyle w:val="Heading2"/>
      </w:pPr>
      <w:r>
        <w:t xml:space="preserve">4. Strategic Initiatives and Outcomes</w:t>
      </w:r>
    </w:p>
    <w:p>
      <w:pPr>
        <w:pStyle w:val="FirstParagraph"/>
      </w:pPr>
      <w:r>
        <w:t xml:space="preserve">To address these challenges, several initiatives led by</w:t>
      </w:r>
      <w:r>
        <w:t xml:space="preserve"> </w:t>
      </w:r>
      <w:r>
        <w:rPr>
          <w:iCs/>
          <w:i/>
        </w:rPr>
        <w:t xml:space="preserve">Astronomer</w:t>
      </w:r>
      <w:r>
        <w:t xml:space="preserve">s in association with institutions in</w:t>
      </w:r>
      <w:r>
        <w:t xml:space="preserve"> </w:t>
      </w:r>
      <w:r>
        <w:rPr>
          <w:bCs/>
          <w:b/>
        </w:rPr>
        <w:t xml:space="preserve">Canada Toronto</w:t>
      </w:r>
    </w:p>
    <w:p>
      <w:pPr>
        <w:pStyle w:val="BodyText"/>
      </w:pPr>
      <w:r>
        <w:t xml:space="preserve">In have been implemented:</w:t>
      </w:r>
    </w:p>
    <w:p>
      <w:pPr>
        <w:pStyle w:val="BodyText"/>
      </w:pPr>
      <w:r>
        <w:t xml:space="preserve">The "Toronto Dark Sky" campaign involves local astronomers collaborating with the City of Toronto to retrofit streetlights. This initiative has successfully reduced light pollution in specific parks, allowing for better visibility of stars and contributing to the well-being of local wildlife. This demonstrates how an astronomer’s expertise extends beyond celestial bodies into terrestrial environmental health.</w:t>
      </w:r>
    </w:p>
    <w:p>
      <w:pPr>
        <w:pStyle w:val="BodyText"/>
      </w:pPr>
      <w:r>
        <w:t xml:space="preserve">Furthermore, educational programs aimed at high school students in</w:t>
      </w:r>
      <w:r>
        <w:t xml:space="preserve"> </w:t>
      </w:r>
      <w:r>
        <w:rPr>
          <w:bCs/>
          <w:b/>
        </w:rPr>
        <w:t xml:space="preserve">Canada Toronto</w:t>
      </w:r>
    </w:p>
    <w:p>
      <w:pPr>
        <w:pStyle w:val="BodyText"/>
      </w:pPr>
      <w:r>
        <w:t xml:space="preserve">In schools have seen increased participation due to workshops led by professional astronomers. These programs focus on coding and data analysis using real astronomical datasets, preparing the next generation of scientists. The impact is measurable: a rise in university enrollments for physics and astronomy majors in Ontario.</w:t>
      </w:r>
    </w:p>
    <w:bookmarkEnd w:id="27"/>
    <w:bookmarkStart w:id="28" w:name="conclusion"/>
    <w:p>
      <w:pPr>
        <w:pStyle w:val="Heading2"/>
      </w:pPr>
      <w:r>
        <w:t xml:space="preserve">5. Conclusion</w:t>
      </w:r>
    </w:p>
    <w:p>
      <w:pPr>
        <w:pStyle w:val="FirstParagraph"/>
      </w:pPr>
      <w:r>
        <w:t xml:space="preserve">The case study of the</w:t>
      </w:r>
      <w:r>
        <w:t xml:space="preserve"> </w:t>
      </w:r>
      <w:r>
        <w:rPr>
          <w:iCs/>
          <w:i/>
        </w:rPr>
        <w:t xml:space="preserve">Astronomer</w:t>
      </w:r>
    </w:p>
    <w:p>
      <w:pPr>
        <w:pStyle w:val="BodyText"/>
      </w:pPr>
      <w:r>
        <w:t xml:space="preserve">In</w:t>
      </w:r>
      <w:r>
        <w:t xml:space="preserve"> </w:t>
      </w:r>
      <w:r>
        <w:rPr>
          <w:bCs/>
          <w:b/>
        </w:rPr>
        <w:t xml:space="preserve">Canada Toronto</w:t>
      </w:r>
    </w:p>
    <w:p>
      <w:pPr>
        <w:pStyle w:val="BodyText"/>
      </w:pPr>
      <w:r>
        <w:t xml:space="preserve">In reveals a multifaceted professional profile that transcends traditional boundaries. While the core duty involves understanding the universe, the practical application in this specific Canadian city requires adaptability, advocacy, and community engagement.</w:t>
      </w:r>
    </w:p>
    <w:p>
      <w:pPr>
        <w:pStyle w:val="BodyText"/>
      </w:pPr>
      <w:r>
        <w:t xml:space="preserve">The challenges posed by urbanization in</w:t>
      </w:r>
      <w:r>
        <w:t xml:space="preserve"> </w:t>
      </w:r>
      <w:r>
        <w:rPr>
          <w:bCs/>
          <w:b/>
        </w:rPr>
        <w:t xml:space="preserve">Canada Toronto</w:t>
      </w:r>
    </w:p>
    <w:p>
      <w:pPr>
        <w:pStyle w:val="BodyText"/>
      </w:pPr>
      <w:r>
        <w:t xml:space="preserve">In have transformed the astronomer from a mere observer of the night sky into an educator and environmental steward. By leveraging academic resources to drive public policy and inspire youth, astronomers ensure that science remains accessible and relevant to all citizens.</w:t>
      </w:r>
    </w:p>
    <w:p>
      <w:pPr>
        <w:pStyle w:val="BodyText"/>
      </w:pPr>
      <w:r>
        <w:t xml:space="preserve">In conclusion, the integration of astronomical expertise within</w:t>
      </w:r>
      <w:r>
        <w:t xml:space="preserve"> </w:t>
      </w:r>
      <w:r>
        <w:rPr>
          <w:bCs/>
          <w:b/>
        </w:rPr>
        <w:t xml:space="preserve">Canada Toronto</w:t>
      </w:r>
    </w:p>
    <w:p>
      <w:pPr>
        <w:pStyle w:val="BodyText"/>
      </w:pPr>
      <w:r>
        <w:t xml:space="preserve">In is vital. It enhances the city’s reputation as a knowledge-based economy hub while simultaneously addressing local environmental issues. Future developments should focus on further strengthening partnerships between astronomers, municipal governments, and community organizations to maximize the impact of this vital profession in</w:t>
      </w:r>
      <w:r>
        <w:t xml:space="preserve"> </w:t>
      </w:r>
      <w:r>
        <w:rPr>
          <w:bCs/>
          <w:b/>
        </w:rPr>
        <w:t xml:space="preserve">Canada Toronto.</w:t>
      </w:r>
    </w:p>
    <w:p>
      <w:pPr>
        <w:pStyle w:val="BodyText"/>
      </w:pPr>
      <w:r>
        <w:rPr>
          <w:bCs/>
          <w:b/>
        </w:rPr>
        <w:t xml:space="preserve">Key Takeaway:</w:t>
      </w:r>
      <w:r>
        <w:br/>
      </w:r>
      <w:r>
        <w:t xml:space="preserve">The role of an Astronomer in Canada Toronto is not limited to research; it encompasses critical public outreach, environmental advocacy against light pollution, and STEM education. This holistic approach ensures that astronomical science contributes positively to the social and environmental fabric of Toronto,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Professional Astronomers in Canada’s Capital Region</dc:title>
  <dc:creator/>
  <cp:keywords/>
  <dcterms:created xsi:type="dcterms:W3CDTF">2026-07-29T14:55:31Z</dcterms:created>
  <dcterms:modified xsi:type="dcterms:W3CDTF">2026-07-29T14:55:31Z</dcterms:modified>
</cp:coreProperties>
</file>

<file path=docProps/custom.xml><?xml version="1.0" encoding="utf-8"?>
<Properties xmlns="http://schemas.openxmlformats.org/officeDocument/2006/custom-properties" xmlns:vt="http://schemas.openxmlformats.org/officeDocument/2006/docPropsVTypes"/>
</file>