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Ghana</w:t>
      </w:r>
      <w:r>
        <w:t xml:space="preserve"> </w:t>
      </w:r>
      <w:r>
        <w:t xml:space="preserve">Accra</w:t>
      </w:r>
    </w:p>
    <w:bookmarkStart w:id="32" w:name="Xff9e37421146991b326b5e05ccb4adb93cb50f8"/>
    <w:p>
      <w:pPr>
        <w:pStyle w:val="Heading1"/>
      </w:pPr>
      <w:r>
        <w:t xml:space="preserve">Case Study: Integrating the Astronomer into the Urban and Educational Fabric of Ghana Accra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Ghana Accra Metropolitan Area</w:t>
      </w:r>
    </w:p>
    <w:bookmarkStart w:id="20" w:name="executive-summary"/>
    <w:p>
      <w:pPr>
        <w:pStyle w:val="Heading2"/>
      </w:pPr>
      <w:r>
        <w:t xml:space="preserve">1. Executive Summary</w:t>
      </w:r>
    </w:p>
    <w:p>
      <w:pPr>
        <w:pStyle w:val="FirstParagraph"/>
      </w:pPr>
      <w:r>
        <w:t xml:space="preserve">This Case Study examines the unique intersection of astrophysics, urban development, and educational outreach within the context of a rapidly growing metropolis: Ghana Accra. While astronomy is traditionally associated with remote deserts or high-altitude mountains, this document argues for the critical role of the</w:t>
      </w:r>
      <w:r>
        <w:t xml:space="preserve"> </w:t>
      </w:r>
      <w:r>
        <w:t xml:space="preserve">Astronomer</w:t>
      </w:r>
      <w:r>
        <w:t xml:space="preserve"> </w:t>
      </w:r>
      <w:r>
        <w:t xml:space="preserve">in an urban African setting. The objective is to demonstrate how professional astronomical expertise can be leveraged to enhance STEM education, promote scientific tourism, and foster community engagement in Ghana Accra.</w:t>
      </w:r>
    </w:p>
    <w:p>
      <w:pPr>
        <w:pStyle w:val="BodyText"/>
      </w:pPr>
      <w:r>
        <w:t xml:space="preserve">The core thesis of this study is that the presence and active involvement of a dedicated Astronomer in Ghana Accra are not merely symbolic but functional necessities for modernizing the scientific narrative of West Africa. By adapting traditional astronomical practices to an urban environment, stakeholders can unlock new opportunities for research, public policy, and cultural pride.</w:t>
      </w:r>
    </w:p>
    <w:bookmarkEnd w:id="20"/>
    <w:bookmarkStart w:id="23" w:name="contextual-background"/>
    <w:p>
      <w:pPr>
        <w:pStyle w:val="Heading2"/>
      </w:pPr>
      <w:r>
        <w:t xml:space="preserve">2. Contextual Background</w:t>
      </w:r>
    </w:p>
    <w:bookmarkStart w:id="21" w:name="the-landscape-of-ghana-accra"/>
    <w:p>
      <w:pPr>
        <w:pStyle w:val="Heading3"/>
      </w:pPr>
      <w:r>
        <w:t xml:space="preserve">The Landscape of Ghana Accra</w:t>
      </w:r>
    </w:p>
    <w:p>
      <w:pPr>
        <w:pStyle w:val="FirstParagraph"/>
      </w:pPr>
      <w:r>
        <w:t xml:space="preserve">Ghana Accra is the economic and political heartbeat of Ghana. As a coastal city with a dense population, it presents unique challenges and opportunities for scientific observation. The primary challenge in any major global city is light pollution; however, the secondary advantage is access to data, funding, and human capital. Unlike remote observatories that rely on isolation for dark skies, an urban-focused approach requires innovative solutions such as high-altitude satellite data analysis, radio astronomy from controlled zones within the city limits of Ghana Accra, and intensive public outreach to mitigate light pollution advocacy.</w:t>
      </w:r>
    </w:p>
    <w:bookmarkEnd w:id="21"/>
    <w:bookmarkStart w:id="22" w:name="the-role-of-the-astronomer"/>
    <w:p>
      <w:pPr>
        <w:pStyle w:val="Heading3"/>
      </w:pPr>
      <w:r>
        <w:t xml:space="preserve">The Role of the Astronomer</w:t>
      </w:r>
    </w:p>
    <w:p>
      <w:pPr>
        <w:pStyle w:val="FirstParagraph"/>
      </w:pPr>
      <w:r>
        <w:t xml:space="preserve">In this context, the Astronomer is defined not only as a researcher but also as an educator, advocate, and community leader. The professional serves as a bridge between complex celestial mechanics and public understanding. In Ghana Accra, where internet connectivity is improving and smartphone penetration is high, the Astronomer can utilize digital platforms to democratize access to space science.</w:t>
      </w:r>
    </w:p>
    <w:bookmarkEnd w:id="22"/>
    <w:bookmarkEnd w:id="23"/>
    <w:bookmarkStart w:id="24" w:name="problem-statement"/>
    <w:p>
      <w:pPr>
        <w:pStyle w:val="Heading2"/>
      </w:pPr>
      <w:r>
        <w:t xml:space="preserve">3. Problem Statement</w:t>
      </w:r>
    </w:p>
    <w:p>
      <w:pPr>
        <w:pStyle w:val="FirstParagraph"/>
      </w:pPr>
      <w:r>
        <w:t xml:space="preserve">Despite Ghana's rich history in science and technology, there remains a significant gap in formalized astronomical education and public engagement regarding space sciences. The lack of visible astronomical infrastructure in Ghana Accra leads to:</w:t>
      </w:r>
    </w:p>
    <w:p>
      <w:pPr>
        <w:numPr>
          <w:ilvl w:val="0"/>
          <w:numId w:val="1001"/>
        </w:numPr>
        <w:pStyle w:val="Compact"/>
      </w:pPr>
      <w:r>
        <w:rPr>
          <w:bCs/>
          <w:b/>
        </w:rPr>
        <w:t xml:space="preserve">Educational Gaps:</w:t>
      </w:r>
      <w:r>
        <w:t xml:space="preserve"> </w:t>
      </w:r>
      <w:r>
        <w:t xml:space="preserve">Secondary schools often lack the resources or specialized personnel to teach advanced astrophysics.</w:t>
      </w:r>
    </w:p>
    <w:p>
      <w:pPr>
        <w:numPr>
          <w:ilvl w:val="0"/>
          <w:numId w:val="1001"/>
        </w:numPr>
        <w:pStyle w:val="Compact"/>
      </w:pPr>
      <w:r>
        <w:rPr>
          <w:bCs/>
          <w:b/>
        </w:rPr>
        <w:t xml:space="preserve">Cultural Disconnect:</w:t>
      </w:r>
      <w:r>
        <w:t xml:space="preserve"> </w:t>
      </w:r>
      <w:r>
        <w:t xml:space="preserve">Traditional indigenous knowledge of the night sky is fading due to urbanization, yet it has not been replaced by modern scientific literacy.</w:t>
      </w:r>
    </w:p>
    <w:p>
      <w:pPr>
        <w:numPr>
          <w:ilvl w:val="0"/>
          <w:numId w:val="1001"/>
        </w:numPr>
        <w:pStyle w:val="Compact"/>
      </w:pPr>
      <w:r>
        <w:rPr>
          <w:bCs/>
          <w:b/>
        </w:rPr>
        <w:t xml:space="preserve">Tourism Potential:</w:t>
      </w:r>
      <w:r>
        <w:t xml:space="preserve"> </w:t>
      </w:r>
      <w:r>
        <w:t xml:space="preserve">Ghana Accra attracts millions of visitors annually, primarily for heritage tourism related to the slave trade and colonial history. There is an untapped market for "dark sky" or space-themed tourism that could diversify the economy.</w:t>
      </w:r>
    </w:p>
    <w:bookmarkEnd w:id="24"/>
    <w:bookmarkStart w:id="28" w:name="methodology-and-strategic-implementation"/>
    <w:p>
      <w:pPr>
        <w:pStyle w:val="Heading2"/>
      </w:pPr>
      <w:r>
        <w:t xml:space="preserve">4. Methodology and Strategic Implementation</w:t>
      </w:r>
    </w:p>
    <w:p>
      <w:pPr>
        <w:pStyle w:val="FirstParagraph"/>
      </w:pPr>
      <w:r>
        <w:t xml:space="preserve">To address these challenges, this Case Study proposes a three-pillar strategy involving the Astronomer in Ghana Accra:</w:t>
      </w:r>
    </w:p>
    <w:bookmarkStart w:id="25" w:name="Xb84c69586acddf07ca5b25cc7c6b6947347ef03"/>
    <w:p>
      <w:pPr>
        <w:pStyle w:val="Heading3"/>
      </w:pPr>
      <w:r>
        <w:t xml:space="preserve">Pillar 1: The Urban Observatory Initiative</w:t>
      </w:r>
    </w:p>
    <w:p>
      <w:pPr>
        <w:pStyle w:val="FirstParagraph"/>
      </w:pPr>
      <w:r>
        <w:t xml:space="preserve">The first step involves establishing a small-scale, community-run observatory in a semi-urban fringe of Ghana Accra. While this may not rival international standards due to atmospheric interference and light pollution from the city center, it serves as a vital educational hub. The Astronomer leads the installation of telescopes equipped with modern digital sensors that can process images in real-time, allowing students to see celestial bodies clearly despite urban light conditions.</w:t>
      </w:r>
    </w:p>
    <w:bookmarkEnd w:id="25"/>
    <w:bookmarkStart w:id="26" w:name="pillar-2-stem-integration-in-schools"/>
    <w:p>
      <w:pPr>
        <w:pStyle w:val="Heading3"/>
      </w:pPr>
      <w:r>
        <w:t xml:space="preserve">Pillar 2: STEM Integration in Schools</w:t>
      </w:r>
    </w:p>
    <w:p>
      <w:pPr>
        <w:pStyle w:val="FirstParagraph"/>
      </w:pPr>
      <w:r>
        <w:t xml:space="preserve">The Astronomer collaborates with the Ghana Education Service to integrate astronomy modules into the curriculum. This includes:</w:t>
      </w:r>
    </w:p>
    <w:p>
      <w:pPr>
        <w:numPr>
          <w:ilvl w:val="0"/>
          <w:numId w:val="1002"/>
        </w:numPr>
        <w:pStyle w:val="Compact"/>
      </w:pPr>
      <w:r>
        <w:rPr>
          <w:bCs/>
          <w:b/>
        </w:rPr>
        <w:t xml:space="preserve">Night Sky Workshops:</w:t>
      </w:r>
      <w:r>
        <w:t xml:space="preserve"> </w:t>
      </w:r>
      <w:r>
        <w:t xml:space="preserve">Monthly events in Ghana Accra parks where residents can view planets and stars.</w:t>
      </w:r>
    </w:p>
    <w:p>
      <w:pPr>
        <w:numPr>
          <w:ilvl w:val="0"/>
          <w:numId w:val="1002"/>
        </w:numPr>
        <w:pStyle w:val="Compact"/>
      </w:pPr>
      <w:r>
        <w:rPr>
          <w:bCs/>
          <w:b/>
        </w:rPr>
        <w:t xml:space="preserve">Digital Astronomy Labs:</w:t>
      </w:r>
    </w:p>
    <w:bookmarkEnd w:id="26"/>
    <w:bookmarkStart w:id="27" w:name="pillar-3-cultural-synthesis-and-tourism"/>
    <w:p>
      <w:pPr>
        <w:pStyle w:val="Heading3"/>
      </w:pPr>
      <w:r>
        <w:t xml:space="preserve">Pillar 3: Cultural Synthesis and Tourism</w:t>
      </w:r>
    </w:p>
    <w:p>
      <w:pPr>
        <w:pStyle w:val="FirstParagraph"/>
      </w:pPr>
      <w:r>
        <w:t xml:space="preserve">A critical aspect of this Case Study is the collaboration between the Astronomer and cultural historians in Ghana Accra. By mapping indigenous Akan star lore against modern constellations, a unique narrative arc is created for tourists. This "Sky Heritage Trail" positions Ghana Accra as a destination where ancient wisdom meets modern science, attracting educational groups and space enthusiasts.</w:t>
      </w:r>
    </w:p>
    <w:bookmarkEnd w:id="27"/>
    <w:bookmarkEnd w:id="28"/>
    <w:bookmarkStart w:id="29" w:name="challenges-and-mitigation"/>
    <w:p>
      <w:pPr>
        <w:pStyle w:val="Heading2"/>
      </w:pPr>
      <w:r>
        <w:t xml:space="preserve">5. Challenges and Mitigation</w:t>
      </w:r>
    </w:p>
    <w:p>
      <w:pPr>
        <w:pStyle w:val="FirstParagraph"/>
      </w:pPr>
      <w:r>
        <w:t xml:space="preserve">The implementation of these strategies faces several hurdles specific to the environment in Ghana Accra:</w:t>
      </w:r>
    </w:p>
    <w:p>
      <w:pPr>
        <w:pStyle w:val="BlockText"/>
      </w:pPr>
      <w:r>
        <w:t xml:space="preserve">"The greatest enemy of knowledge is not ignorance; it is the illusion of knowledge." - Daniel J. Boorstin.</w:t>
      </w:r>
    </w:p>
    <w:p>
      <w:pPr>
        <w:numPr>
          <w:ilvl w:val="0"/>
          <w:numId w:val="1003"/>
        </w:numPr>
        <w:pStyle w:val="Compact"/>
      </w:pPr>
      <w:r>
        <w:rPr>
          <w:bCs/>
          <w:b/>
        </w:rPr>
        <w:t xml:space="preserve">Light Pollution:</w:t>
      </w:r>
      <w:r>
        <w:t xml:space="preserve">The expansion of lighting infrastructure in Ghana Accra threatens night sky visibility.</w:t>
      </w:r>
      <w:r>
        <w:br/>
      </w:r>
      <w:r>
        <w:rPr>
          <w:iCs/>
          <w:i/>
        </w:rPr>
        <w:t xml:space="preserve">Mitigation:</w:t>
      </w:r>
      <w:r>
        <w:t xml:space="preserve"> </w:t>
      </w:r>
      <w:r>
        <w:t xml:space="preserve">The Astronomer advocates for "dark sky" ordinances, encouraging the use of shielded lighting fixtures in residential and commercial areas.</w:t>
      </w:r>
    </w:p>
    <w:p>
      <w:pPr>
        <w:numPr>
          <w:ilvl w:val="0"/>
          <w:numId w:val="1003"/>
        </w:numPr>
        <w:pStyle w:val="Compact"/>
      </w:pPr>
      <w:r>
        <w:rPr>
          <w:bCs/>
          <w:b/>
        </w:rPr>
        <w:t xml:space="preserve">Funding Constraints:</w:t>
      </w:r>
      <w:r>
        <w:t xml:space="preserve"> </w:t>
      </w:r>
      <w:r>
        <w:t xml:space="preserve">High-quality astronomical equipment is expensive.</w:t>
      </w:r>
      <w:r>
        <w:br/>
      </w:r>
      <w:r>
        <w:rPr>
          <w:iCs/>
          <w:i/>
        </w:rPr>
        <w:t xml:space="preserve">Mitigation:</w:t>
      </w:r>
      <w:r>
        <w:t xml:space="preserve"> </w:t>
      </w:r>
      <w:r>
        <w:t xml:space="preserve">Partnerships with international space agencies and crowdfunding campaigns targeting the global diaspora in Ghana Accra can provide necessary capital.</w:t>
      </w:r>
    </w:p>
    <w:p>
      <w:pPr>
        <w:numPr>
          <w:ilvl w:val="0"/>
          <w:numId w:val="1003"/>
        </w:numPr>
        <w:pStyle w:val="Compact"/>
      </w:pPr>
      <w:r>
        <w:rPr>
          <w:bCs/>
          <w:b/>
        </w:rPr>
        <w:t xml:space="preserve">Skill Gap:</w:t>
      </w:r>
      <w:r>
        <w:t xml:space="preserve">A shortage of trained physics teachers.</w:t>
      </w:r>
      <w:r>
        <w:br/>
      </w:r>
      <w:r>
        <w:rPr>
          <w:iCs/>
          <w:i/>
        </w:rPr>
        <w:t xml:space="preserve">Mitigation:</w:t>
      </w:r>
      <w:r>
        <w:t xml:space="preserve"> </w:t>
      </w:r>
      <w:r>
        <w:t xml:space="preserve">The Astronomer conducts training-of-trainers programs, ensuring that local educators are empowered to continue the mission independently.</w:t>
      </w:r>
    </w:p>
    <w:bookmarkEnd w:id="29"/>
    <w:bookmarkStart w:id="30" w:name="expected-outcomes-and-impact"/>
    <w:p>
      <w:pPr>
        <w:pStyle w:val="Heading2"/>
      </w:pPr>
      <w:r>
        <w:t xml:space="preserve">6. Expected Outcomes and Impact</w:t>
      </w:r>
    </w:p>
    <w:p>
      <w:pPr>
        <w:pStyle w:val="FirstParagraph"/>
      </w:pPr>
      <w:r>
        <w:t xml:space="preserve">If successfully implemented, the integration of the Astronomer into the fabric of Ghana Accra will yield measurable results:</w:t>
      </w:r>
    </w:p>
    <w:p>
      <w:pPr>
        <w:numPr>
          <w:ilvl w:val="0"/>
          <w:numId w:val="1004"/>
        </w:numPr>
        <w:pStyle w:val="Compact"/>
      </w:pPr>
      <w:r>
        <w:rPr>
          <w:bCs/>
          <w:b/>
        </w:rPr>
        <w:t xml:space="preserve">Educational Enhancement:</w:t>
      </w:r>
      <w:r>
        <w:t xml:space="preserve">A 40% increase in student enrollment in physics and mathematics streams at participating schools within five years.</w:t>
      </w:r>
    </w:p>
    <w:p>
      <w:pPr>
        <w:numPr>
          <w:ilvl w:val="0"/>
          <w:numId w:val="1004"/>
        </w:numPr>
        <w:pStyle w:val="Compact"/>
      </w:pPr>
      <w:r>
        <w:rPr>
          <w:bCs/>
          <w:b/>
        </w:rPr>
        <w:t xml:space="preserve">Economic Diversification:</w:t>
      </w:r>
      <w:r>
        <w:t xml:space="preserve">The creation of a niche tourism sector centered around space science, generating revenue for local businesses in Ghana Accra.</w:t>
      </w:r>
    </w:p>
    <w:p>
      <w:pPr>
        <w:numPr>
          <w:ilvl w:val="0"/>
          <w:numId w:val="1004"/>
        </w:numPr>
        <w:pStyle w:val="Compact"/>
      </w:pPr>
      <w:r>
        <w:rPr>
          <w:bCs/>
          <w:b/>
        </w:rPr>
        <w:t xml:space="preserve">Social Cohesion:</w:t>
      </w:r>
      <w:r>
        <w:t xml:space="preserve">Astronomy serves as a universal language. Community events organized by the Astronomer bring together diverse ethnic and socioeconomic groups from across Ghana Accra, fostering social unity through shared wonder.</w:t>
      </w:r>
    </w:p>
    <w:p>
      <w:pPr>
        <w:numPr>
          <w:ilvl w:val="0"/>
          <w:numId w:val="1004"/>
        </w:numPr>
        <w:pStyle w:val="Compact"/>
      </w:pPr>
      <w:r>
        <w:rPr>
          <w:bCs/>
          <w:b/>
        </w:rPr>
        <w:t xml:space="preserve">Data Contribution:</w:t>
      </w:r>
      <w:r>
        <w:t xml:space="preserve">Local observations of variable stars or near-earth objects can contribute to global databases, raising the profile of Ghanaian scientists on the world stage.</w:t>
      </w:r>
    </w:p>
    <w:bookmarkEnd w:id="30"/>
    <w:bookmarkStart w:id="31" w:name="conclusion"/>
    <w:p>
      <w:pPr>
        <w:pStyle w:val="Heading2"/>
      </w:pPr>
      <w:r>
        <w:t xml:space="preserve">7. Conclusion</w:t>
      </w:r>
    </w:p>
    <w:p>
      <w:pPr>
        <w:pStyle w:val="FirstParagraph"/>
      </w:pPr>
      <w:r>
        <w:t xml:space="preserve">This Case Study demonstrates that the role of the Astronomer is not confined to distant mountains but is equally vital in bustling urban centers like Ghana Accra. By adapting astronomical practices to local contexts, we can transform light pollution from a nuisance into a call for innovation and education.</w:t>
      </w:r>
    </w:p>
    <w:p>
      <w:pPr>
        <w:pStyle w:val="BodyText"/>
      </w:pPr>
      <w:r>
        <w:t xml:space="preserve">The success of this initiative depends on sustained collaboration between government bodies, educational institutions, private sector investors, and the scientific community. The Astronomer in Ghana Accra acts as the catalyst for this transformation. It is not just about looking up at the stars; it is about grounding that celestial wonder in local reality to inspire a new generation of scientists, engineers, and curious minds.</w:t>
      </w:r>
    </w:p>
    <w:p>
      <w:pPr>
        <w:pStyle w:val="BodyText"/>
      </w:pPr>
      <w:r>
        <w:t xml:space="preserve">Ultimately, integrating astronomy into Ghana Accra is an investment in human capital. It signals that Africa is not just a consumer of global knowledge but a producer of scientific innovation. The stars above Ghana Accra are the same as those above any other city on Earth; what makes them different is the perspective and engagement fostered by the dedicated Astronomer working within this dynamic urban landscape.</w:t>
      </w:r>
    </w:p>
    <w:p>
      <w:r>
        <w:pict>
          <v:rect style="width:0;height:1.5pt" o:hralign="center" o:hrstd="t" o:hr="t"/>
        </w:pict>
      </w:r>
    </w:p>
    <w:p>
      <w:pPr>
        <w:pStyle w:val="FirstParagraph"/>
      </w:pPr>
      <w:r>
        <w:rPr>
          <w:iCs/>
          <w:i/>
        </w:rPr>
        <w:t xml:space="preserve">Note: This document is a theoretical case study designed for planning and conceptual purposes. Specific metrics may vary based on real-world implementation constraints.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Ghana Accra</dc:title>
  <dc:creator/>
  <dc:language>en</dc:language>
  <cp:keywords/>
  <dcterms:created xsi:type="dcterms:W3CDTF">2026-07-29T08:32:09Z</dcterms:created>
  <dcterms:modified xsi:type="dcterms:W3CDTF">2026-07-29T08:32:09Z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