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Astronomer</w:t>
      </w:r>
      <w:r>
        <w:t xml:space="preserve"> </w:t>
      </w:r>
      <w:r>
        <w:t xml:space="preserve">in</w:t>
      </w:r>
      <w:r>
        <w:t xml:space="preserve"> </w:t>
      </w:r>
      <w:r>
        <w:t xml:space="preserve">Indonesia</w:t>
      </w:r>
      <w:r>
        <w:t xml:space="preserve"> </w:t>
      </w:r>
      <w:r>
        <w:t xml:space="preserve">Jakarta</w:t>
      </w:r>
    </w:p>
    <w:bookmarkStart w:id="27" w:name="Xc572df8b29085f83ece409b5e2f9a4a6a193b2c"/>
    <w:p>
      <w:pPr>
        <w:pStyle w:val="Heading1"/>
      </w:pPr>
      <w:r>
        <w:t xml:space="preserve">Case Study: The Astronomer in Indonesia Jakarta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Affiliation:</w:t>
      </w:r>
      <w:r>
        <w:t xml:space="preserve"> </w:t>
      </w:r>
      <w:r>
        <w:t xml:space="preserve">Institute of Astronomy and Astrophysics (LAPAN), Bandung with field operations in Indonesia Jakarta.</w:t>
      </w:r>
    </w:p>
    <w:p>
      <w:pPr>
        <w:pStyle w:val="BodyText"/>
      </w:pPr>
      <w:r>
        <w:t xml:space="preserve">In the heart of Southeast Asia, a unique confluence of rapid urbanization, cultural richness, and scientific ambition is taking shape within the bustling metropolis of</w:t>
      </w:r>
      <w:r>
        <w:t xml:space="preserve"> </w:t>
      </w:r>
      <w:r>
        <w:rPr>
          <w:bCs/>
          <w:b/>
        </w:rPr>
        <w:t xml:space="preserve">Indonesia Jakarta</w:t>
      </w:r>
      <w:r>
        <w:t xml:space="preserve">. This case study explores the evolving role and significance of the modern</w:t>
      </w:r>
      <w:r>
        <w:t xml:space="preserve"> </w:t>
      </w:r>
      <w:r>
        <w:rPr>
          <w:bCs/>
          <w:b/>
        </w:rPr>
        <w:t xml:space="preserve">Astronomer</w:t>
      </w:r>
      <w:r>
        <w:t xml:space="preserve"> </w:t>
      </w:r>
      <w:r>
        <w:t xml:space="preserve">operating within this dynamic environment. While traditional astronomical observatories are often located in remote, high-altitude areas to escape light pollution, a new paradigm is emerging where astronomers in major metropolitan hubs like</w:t>
      </w:r>
      <w:r>
        <w:t xml:space="preserve"> </w:t>
      </w:r>
      <w:r>
        <w:rPr>
          <w:bCs/>
          <w:b/>
        </w:rPr>
        <w:t xml:space="preserve">Indonesia Jakarta</w:t>
      </w:r>
      <w:r>
        <w:t xml:space="preserve"> </w:t>
      </w:r>
      <w:r>
        <w:t xml:space="preserve">leverage technology, education, and public engagement to bridge the gap between celestial science and daily urban life.</w:t>
      </w:r>
    </w:p>
    <w:bookmarkStart w:id="20" w:name="introduction-the-urban-astronomer"/>
    <w:p>
      <w:pPr>
        <w:pStyle w:val="Heading2"/>
      </w:pPr>
      <w:r>
        <w:t xml:space="preserve">1. Introduction: The Urban Astronomer</w:t>
      </w:r>
    </w:p>
    <w:p>
      <w:pPr>
        <w:pStyle w:val="FirstParagraph"/>
      </w:pPr>
      <w:r>
        <w:t xml:space="preserve">The stereotype of an astronomer is one of solitude, stationed in a desert dome or on a mountaintop. However, the contemporary landscape requires adaptation. In</w:t>
      </w:r>
      <w:r>
        <w:t xml:space="preserve"> </w:t>
      </w:r>
      <w:r>
        <w:rPr>
          <w:bCs/>
          <w:b/>
        </w:rPr>
        <w:t xml:space="preserve">Indonesia Jakarta</w:t>
      </w:r>
      <w:r>
        <w:t xml:space="preserve">, the world's second-largest urban area by population density, the role of the</w:t>
      </w:r>
      <w:r>
        <w:t xml:space="preserve"> </w:t>
      </w:r>
      <w:r>
        <w:rPr>
          <w:bCs/>
          <w:b/>
        </w:rPr>
        <w:t xml:space="preserve">Astronomer</w:t>
      </w:r>
      <w:r>
        <w:t xml:space="preserve"> </w:t>
      </w:r>
      <w:r>
        <w:t xml:space="preserve">has shifted from purely data collection to becoming a communicator and educator. The challenge is not just observing the stars, but helping millions of city dwellers understand their place in the universe despite the glare of artificial light.</w:t>
      </w:r>
    </w:p>
    <w:p>
      <w:pPr>
        <w:pStyle w:val="BodyText"/>
      </w:pPr>
      <w:r>
        <w:t xml:space="preserve">This document analyzes how professional astronomers are adapting their methodologies to thrive in</w:t>
      </w:r>
      <w:r>
        <w:t xml:space="preserve"> </w:t>
      </w:r>
      <w:r>
        <w:rPr>
          <w:bCs/>
          <w:b/>
        </w:rPr>
        <w:t xml:space="preserve">Indonesia Jakarta</w:t>
      </w:r>
      <w:r>
        <w:t xml:space="preserve">, addressing environmental challenges, leveraging digital tools, and fostering a new generation of scientific interest among the Indonesian youth.</w:t>
      </w:r>
    </w:p>
    <w:bookmarkEnd w:id="20"/>
    <w:bookmarkStart w:id="21" w:name="Xeb6c7c0a394be9d2e5c417f926e99579fe24a8b"/>
    <w:p>
      <w:pPr>
        <w:pStyle w:val="Heading2"/>
      </w:pPr>
      <w:r>
        <w:t xml:space="preserve">2. Contextual Analysis: Challenges in Indonesia Jakarta</w:t>
      </w:r>
    </w:p>
    <w:p>
      <w:pPr>
        <w:pStyle w:val="FirstParagraph"/>
      </w:pPr>
      <w:r>
        <w:t xml:space="preserve">The primary obstacle for any astronomical activity in</w:t>
      </w:r>
      <w:r>
        <w:t xml:space="preserve"> </w:t>
      </w:r>
      <w:r>
        <w:rPr>
          <w:bCs/>
          <w:b/>
        </w:rPr>
        <w:t xml:space="preserve">Indonesia Jakarta</w:t>
      </w:r>
      <w:r>
        <w:t xml:space="preserve"> </w:t>
      </w:r>
      <w:r>
        <w:t xml:space="preserve">is light pollution. The intense luminosity of one of Asia’s largest economic centers renders traditional visual observation nearly impossible from the city center. Furthermore, tropical weather patterns, characterized by high humidity and cloud cover, pose significant logistical hurdles for equipment maintenance and atmospheric transparency.</w:t>
      </w:r>
    </w:p>
    <w:p>
      <w:pPr>
        <w:pStyle w:val="BodyText"/>
      </w:pPr>
      <w:r>
        <w:rPr>
          <w:bCs/>
          <w:b/>
        </w:rPr>
        <w:t xml:space="preserve">The Astronomer</w:t>
      </w:r>
      <w:r>
        <w:t xml:space="preserve"> </w:t>
      </w:r>
      <w:r>
        <w:t xml:space="preserve">must navigate these constraints by:</w:t>
      </w:r>
    </w:p>
    <w:p>
      <w:pPr>
        <w:numPr>
          <w:ilvl w:val="0"/>
          <w:numId w:val="1001"/>
        </w:numPr>
        <w:pStyle w:val="Compact"/>
      </w:pPr>
      <w:r>
        <w:rPr>
          <w:bCs/>
          <w:b/>
        </w:rPr>
        <w:t xml:space="preserve">Avoiding Light Pollution:</w:t>
      </w:r>
      <w:r>
        <w:t xml:space="preserve"> </w:t>
      </w:r>
      <w:r>
        <w:t xml:space="preserve">Utilizing remote-controlled telescopes located in darker regions of the Indonesian archipelago while managing them from offices in Indonesia Jakarta.</w:t>
      </w:r>
    </w:p>
    <w:p>
      <w:pPr>
        <w:numPr>
          <w:ilvl w:val="0"/>
          <w:numId w:val="1001"/>
        </w:numPr>
        <w:pStyle w:val="Compact"/>
      </w:pPr>
      <w:r>
        <w:t xml:space="preserve">Data-Driven Research:Focusing on radio astronomy or space-based data analysis, which is less affected by local weather and light conditions.</w:t>
      </w:r>
    </w:p>
    <w:p>
      <w:pPr>
        <w:numPr>
          <w:ilvl w:val="0"/>
          <w:numId w:val="1001"/>
        </w:numPr>
        <w:pStyle w:val="Compact"/>
      </w:pPr>
      <w:r>
        <w:rPr>
          <w:bCs/>
          <w:b/>
        </w:rPr>
        <w:t xml:space="preserve">Urban Outreach:</w:t>
      </w:r>
    </w:p>
    <w:p>
      <w:pPr>
        <w:numPr>
          <w:ilvl w:val="0"/>
          <w:numId w:val="1000"/>
        </w:numPr>
        <w:pStyle w:val="Compact"/>
      </w:pPr>
      <w:r>
        <w:t xml:space="preserve">Redefining the "observatory" as a community center, school, or virtual platform rather than a physical dome in the city.</w:t>
      </w:r>
    </w:p>
    <w:bookmarkEnd w:id="21"/>
    <w:bookmarkStart w:id="25" w:name="X69567307dde6b025148da0aa99e83d7c98d0691"/>
    <w:p>
      <w:pPr>
        <w:pStyle w:val="Heading2"/>
      </w:pPr>
      <w:r>
        <w:t xml:space="preserve">3. Strategic Initiatives in Indonesia Jakarta</w:t>
      </w:r>
    </w:p>
    <w:bookmarkStart w:id="22" w:name="a.-the-digital-planetarium-revolution"/>
    <w:p>
      <w:pPr>
        <w:pStyle w:val="Heading3"/>
      </w:pPr>
      <w:r>
        <w:t xml:space="preserve">A. The Digital Planetarium Revolution</w:t>
      </w:r>
    </w:p>
    <w:p>
      <w:pPr>
        <w:pStyle w:val="FirstParagraph"/>
      </w:pPr>
      <w:r>
        <w:t xml:space="preserve">In response to the lack of dark skies, astronomers in Indonesia Jakarta have pioneered the use of high-fidelity digital planetariums. These institutions serve as the primary interface between the public and astronomy. By projecting star maps onto massive domes, educators can simulate nights clear of clouds or days during which constellations are obscured by sunlight.</w:t>
      </w:r>
    </w:p>
    <w:p>
      <w:pPr>
        <w:pStyle w:val="BodyText"/>
      </w:pPr>
      <w:r>
        <w:t xml:space="preserve">This initiative allows students in Indonesia Jakarta to experience celestial mechanics as if they were at a remote observatory. The</w:t>
      </w:r>
      <w:r>
        <w:t xml:space="preserve"> </w:t>
      </w:r>
      <w:r>
        <w:rPr>
          <w:bCs/>
          <w:b/>
        </w:rPr>
        <w:t xml:space="preserve">Astronomer</w:t>
      </w:r>
      <w:r>
        <w:t xml:space="preserve"> </w:t>
      </w:r>
      <w:r>
        <w:t xml:space="preserve">plays a critical role here as both a presenter and a curriculum developer, ensuring that the software accurately reflects real-time astronomical data from current events such as eclipses or comet sightings.</w:t>
      </w:r>
    </w:p>
    <w:bookmarkEnd w:id="22"/>
    <w:bookmarkStart w:id="23" w:name="b.-citizen-science-projects"/>
    <w:p>
      <w:pPr>
        <w:pStyle w:val="Heading3"/>
      </w:pPr>
      <w:r>
        <w:t xml:space="preserve">B. Citizen Science Projects</w:t>
      </w:r>
    </w:p>
    <w:p>
      <w:pPr>
        <w:pStyle w:val="FirstParagraph"/>
      </w:pPr>
      <w:r>
        <w:t xml:space="preserve">To democratize astronomy, teams of astronomers have launched citizen science initiatives tailored for the tech-savvy population of Indonesia Jakarta. Mobile applications allow residents to report light pollution levels or identify satellite trails in long-exposure photographs taken by smartphones.</w:t>
      </w:r>
    </w:p>
    <w:p>
      <w:pPr>
        <w:pStyle w:val="BodyText"/>
      </w:pPr>
      <w:r>
        <w:t xml:space="preserve">This data aggregation helps professional astronomers refine models on how urbanization affects astronomical visibility. It also instills a sense of ownership and scientific responsibility among the citizens of Indonesia Jakarta, transforming passive observers into active participants in global research efforts.</w:t>
      </w:r>
    </w:p>
    <w:bookmarkEnd w:id="23"/>
    <w:bookmarkStart w:id="24" w:name="c.-integration-with-cultural-narratives"/>
    <w:p>
      <w:pPr>
        <w:pStyle w:val="Heading3"/>
      </w:pPr>
      <w:r>
        <w:t xml:space="preserve">C. Integration with Cultural Narratives</w:t>
      </w:r>
    </w:p>
    <w:p>
      <w:pPr>
        <w:pStyle w:val="FirstParagraph"/>
      </w:pPr>
      <w:r>
        <w:t xml:space="preserve">A significant aspect of this case study is the localization of science. The</w:t>
      </w:r>
      <w:r>
        <w:t xml:space="preserve"> </w:t>
      </w:r>
      <w:r>
        <w:rPr>
          <w:bCs/>
          <w:b/>
        </w:rPr>
        <w:t xml:space="preserve">Astronomer</w:t>
      </w:r>
      <w:r>
        <w:t xml:space="preserve"> </w:t>
      </w:r>
      <w:r>
        <w:t xml:space="preserve">in Indonesia Jakarta does not merely teach Western astronomical histories but integrates them with local Malay and Javanese star lore (known as *Perwira* or *Bintang*). By connecting modern astrophysics with traditional cultural knowledge, astronomers make the subject more relatable and engaging for the local populace. This cultural bridge is essential for sustainable public support of scientific funding in Indonesia Jakarta.</w:t>
      </w:r>
    </w:p>
    <w:bookmarkEnd w:id="24"/>
    <w:bookmarkEnd w:id="25"/>
    <w:bookmarkStart w:id="26" w:name="X8ebeb918f0833a74d490c1331b0aacb8bde9673"/>
    <w:p>
      <w:pPr>
        <w:pStyle w:val="Heading2"/>
      </w:pPr>
      <w:r>
        <w:t xml:space="preserve">4. Educational Impact and Workforce Development</w:t>
      </w:r>
    </w:p>
    <w:p>
      <w:pPr>
        <w:pStyle w:val="FirstParagraph"/>
      </w:pPr>
      <w:r>
        <w:t xml:space="preserve">The presence of dedicated astronomers in Indonesia Jakarta has spurred a surge in STEM (Science, Technology, Engineering, and Mathematics) education. Universities in the capital are increasingly collaborating with research institutes to offer specialized courses in astrophysics and data science.</w:t>
      </w:r>
    </w:p>
    <w:p>
      <w:pPr>
        <w:pStyle w:val="BodyText"/>
      </w:pPr>
      <w:r>
        <w:t xml:space="preserve">Metric</w:t>
      </w:r>
    </w:p>
    <w:p>
      <w:pPr>
        <w:pStyle w:val="BodyText"/>
      </w:pPr>
      <w:r>
        <w:t xml:space="preserve">Trend (2018-2023)</w:t>
      </w:r>
    </w:p>
    <w:p>
      <w:pPr>
        <w:pStyle w:val="BodyText"/>
      </w:pPr>
      <w:r>
        <w:t xml:space="preserve">&lt;</w:t>
      </w:r>
    </w:p>
    <w:p>
      <w:pPr>
        <w:pStyle w:val="BodyText"/>
      </w:pPr>
      <w:r>
        <w:t xml:space="preserve">Cause</w:t>
      </w:r>
    </w:p>
    <w:p>
      <w:pPr>
        <w:pStyle w:val="BodyText"/>
      </w:pPr>
      <w:r>
        <w:t xml:space="preserve">The following is a detailed analysis of the role, challenges, and strategic importance of the Astronomer within the specific context of Indonesia Jakarta. This document highlights how traditional scientific roles are adapting to modern urban environments.</w:t>
      </w:r>
      <w:r>
        <w:t xml:space="preserve"> </w:t>
      </w:r>
      <w:r>
        <w:t xml:space="preserve">---</w:t>
      </w:r>
      <w:r>
        <w:t xml:space="preserve"> </w:t>
      </w:r>
      <w:r>
        <w:t xml:space="preserve">### 1. Introduction: The Evolving Role of the Astronomer in Urban Centers</w:t>
      </w:r>
      <w:r>
        <w:t xml:space="preserve"> </w:t>
      </w:r>
      <w:r>
        <w:t xml:space="preserve">Historically, astronomy has been associated with remote locations—high-altitude mountains in Chile, deserts in Hawaii, or radio telescopes buried deep in valleys. These sites were chosen for their dark skies and stable atmospheric conditions. However, the role of the **Astronomer** is undergoing a significant transformation. In major metropolitan hubs like **Indonesia Jakarta**, the definition of astronomical practice has shifted from purely observational data collection to a multifaceted discipline encompassing education, public outreach, digital visualization, and policy advocacy regarding light pollution.</w:t>
      </w:r>
      <w:r>
        <w:t xml:space="preserve"> </w:t>
      </w:r>
      <w:r>
        <w:t xml:space="preserve">This case study explores how an **Astronomer** operates within the unique environmental and cultural context of **Indonesia Jakarta**. It examines the challenges posed by one of Southeast Asia's largest urban centers and outlines strategies that allow astronomical science to thrive despite the intense light pollution and high population density. The goal is to demonstrate that while physical observation may be limited in **Indonesia Jakarta**, scientific engagement, data analysis, and educational impact can flourish.</w:t>
      </w:r>
      <w:r>
        <w:t xml:space="preserve"> </w:t>
      </w:r>
      <w:r>
        <w:t xml:space="preserve">### 2. Environmental Context: Light Pollution in Indonesia Jakarta</w:t>
      </w:r>
      <w:r>
        <w:t xml:space="preserve"> </w:t>
      </w:r>
      <w:r>
        <w:t xml:space="preserve">The primary challenge for any **Astronomer** based in or focusing on **Indonesia Jakarta** is light pollution. As one of the most densely populated cities in the world, the artificial glow from streetlights, commercial buildings, and residential areas creates a "skyglow" that obscures celestial objects visible to the naked eye.</w:t>
      </w:r>
      <w:r>
        <w:t xml:space="preserve"> </w:t>
      </w:r>
      <w:r>
        <w:t xml:space="preserve">#### 2.1 The Impact on Observation</w:t>
      </w:r>
      <w:r>
        <w:t xml:space="preserve"> </w:t>
      </w:r>
      <w:r>
        <w:t xml:space="preserve">For traditional visual astronomy, **Indonesia Jakarta** presents a Bortle Scale Class 8 or higher environment. This means that only the brightest planets (Venus, Jupiter, Saturn) and perhaps Sirius are easily visible without optical aid. For professional research requiring sensitive instruments to detect faint galaxies or nebulae, local observation from within the city limits is scientifically unfeasible.</w:t>
      </w:r>
      <w:r>
        <w:t xml:space="preserve"> </w:t>
      </w:r>
      <w:r>
        <w:t xml:space="preserve">#### 2.2 The Astronomer’s Adaptation Strategy</w:t>
      </w:r>
      <w:r>
        <w:t xml:space="preserve"> </w:t>
      </w:r>
      <w:r>
        <w:t xml:space="preserve">Rather than abandoning the field due to these conditions, a modern **Astronomer** in this region adopts a hybrid approach:</w:t>
      </w:r>
      <w:r>
        <w:t xml:space="preserve"> </w:t>
      </w:r>
      <w:r>
        <w:t xml:space="preserve">* **Remote Observing:** Utilizing telescopes located in darker regions of the Indonesian archipelago (such as highland areas in West Java or Kalimantan) and controlling them remotely from offices in Indonesia Jakarta.</w:t>
      </w:r>
      <w:r>
        <w:t xml:space="preserve"> </w:t>
      </w:r>
      <w:r>
        <w:t xml:space="preserve">* **Data-Centric Research:** Focusing on astrophysics data analysis, cosmology simulations, and exoplanet research. These disciplines require supercomputing power and data sets rather than direct visual access to the night sky. The **Astronomer** works with big data streams from space telescopes (like NASA’s TESS or ESA’s Gaia) while stationed in urban innovation hubs like Indonesia Jakarta.</w:t>
      </w:r>
      <w:r>
        <w:t xml:space="preserve"> </w:t>
      </w:r>
      <w:r>
        <w:t xml:space="preserve">### 3. Education and Public Outreach: The Social Mission of the Astronomer</w:t>
      </w:r>
      <w:r>
        <w:t xml:space="preserve"> </w:t>
      </w:r>
      <w:r>
        <w:t xml:space="preserve">In regions where direct observation is limited, the role of the **Astronomer** expands into education and inspiration. In **Indonesia Jakarta**, astronomical literacy is crucial for fostering a culture of scientific inquiry among students and professionals alike.</w:t>
      </w:r>
      <w:r>
        <w:t xml:space="preserve"> </w:t>
      </w:r>
      <w:r>
        <w:t xml:space="preserve">#### 3.1 Digital Planetariums and Simulations</w:t>
      </w:r>
      <w:r>
        <w:t xml:space="preserve"> </w:t>
      </w:r>
      <w:r>
        <w:t xml:space="preserve">One successful initiative in Indonesia Jakarta involves the use of high-fidelity digital planetariums. These facilities allow students to experience the night sky as if they were at a remote observatory, free from cloud cover or light pollution. The **Astronomer** plays a critical role here as an educator, translating complex celestial mechanics into accessible narratives for diverse audiences, ranging from primary school children to university researchers.</w:t>
      </w:r>
      <w:r>
        <w:t xml:space="preserve"> </w:t>
      </w:r>
      <w:r>
        <w:t xml:space="preserve">#### 3.2 Citizen Science Projects</w:t>
      </w:r>
      <w:r>
        <w:t xml:space="preserve"> </w:t>
      </w:r>
      <w:r>
        <w:t xml:space="preserve">To engage the public of Indonesia Jakarta directly in scientific discovery, astronomers have launched citizen science initiatives. For example:</w:t>
      </w:r>
      <w:r>
        <w:t xml:space="preserve"> </w:t>
      </w:r>
      <w:r>
        <w:t xml:space="preserve">* **Light Pollution Mapping:** Residents are encouraged to use smartphone apps to measure local sky brightness levels. This crowdsourced data helps the **Astronomer** build a comprehensive map of light pollution across Indonesia Jakarta, providing valuable insights for urban planners and policymakers.</w:t>
      </w:r>
      <w:r>
        <w:t xml:space="preserve"> </w:t>
      </w:r>
      <w:r>
        <w:t xml:space="preserve">* **Meteor and Satellite Tracking:** With the proliferation of low-earth orbit satellites, citizens in Indonesia Jakarta can contribute to tracking objects in space by submitting time-stamped photographs. The professional astronomer aggregates this data to refine orbital models.</w:t>
      </w:r>
      <w:r>
        <w:t xml:space="preserve"> </w:t>
      </w:r>
      <w:r>
        <w:t xml:space="preserve">### 4. Cultural Integration: Astronomy and Local Heritage</w:t>
      </w:r>
      <w:r>
        <w:t xml:space="preserve"> </w:t>
      </w:r>
      <w:r>
        <w:t xml:space="preserve">A nuanced aspect of being an **Astronomer** in Indonesia Jakarta is the integration of Western scientific astronomy with local cultural heritage, such as *Perwira* (Javanese star lore) or *Bintang* (Malay stars). Traditional navigational knowledge used by Indonesian ancestors for sea travel and agriculture often aligned with celestial bodies.</w:t>
      </w:r>
      <w:r>
        <w:t xml:space="preserve"> </w:t>
      </w:r>
      <w:r>
        <w:t xml:space="preserve">By acknowledging and teaching these connections, the **Astronomer** bridges the gap between modern science and traditional wisdom. This approach not only preserves cultural identity but also makes astronomy more relatable to the people of Indonesia Jakarta. It demonstrates that scientific curiosity is a universal human trait, deeply embedded in local history as well as contemporary technology.</w:t>
      </w:r>
      <w:r>
        <w:t xml:space="preserve"> </w:t>
      </w:r>
      <w:r>
        <w:t xml:space="preserve">### 5. Challenges and Future Prospects for Astronomy in Indonesia Jakarta</w:t>
      </w:r>
      <w:r>
        <w:t xml:space="preserve"> </w:t>
      </w:r>
      <w:r>
        <w:t xml:space="preserve">Despite the vibrant activity in education and data science, several challenges remain for the field of astronomy in this region:</w:t>
      </w:r>
      <w:r>
        <w:t xml:space="preserve"> </w:t>
      </w:r>
      <w:r>
        <w:t xml:space="preserve">1. **Funding and Infrastructure:** While interest is high, sustained funding for astronomical research remains a challenge compared to more industrialized sectors like engineering or computer science.</w:t>
      </w:r>
      <w:r>
        <w:t xml:space="preserve"> </w:t>
      </w:r>
      <w:r>
        <w:t xml:space="preserve">2. **Policy on Light Pollution:** There is currently no stringent national legislation regulating light pollution in Indonesia Jakarta. The **Astronomer** community must advocate for better urban lighting standards that balance safety and energy efficiency with scientific needs.</w:t>
      </w:r>
      <w:r>
        <w:t xml:space="preserve"> </w:t>
      </w:r>
      <w:r>
        <w:t xml:space="preserve">3. **Talent Retention:** Brain drain remains a concern, with many talented Indonesian students pursuing astronomy degrees abroad. Establishing world-class research centers within Indonesia Jakarta is essential to retain top talent.</w:t>
      </w:r>
      <w:r>
        <w:t xml:space="preserve"> </w:t>
      </w:r>
      <w:r>
        <w:t xml:space="preserve">### 6. Conclusion: A New Paradigm for Astronomy</w:t>
      </w:r>
      <w:r>
        <w:t xml:space="preserve"> </w:t>
      </w:r>
      <w:r>
        <w:t xml:space="preserve">The case of the **Astronomer** in **Indonesia Jakarta** illustrates that astronomy is not solely dependent on dark skies but also on intellectual curiosity, technological innovation, and community engagement. While the physical act of gazing at stars may be obscured by the city lights, the light of knowledge can still shine brightly through education, data analysis, and cultural integration.</w:t>
      </w:r>
      <w:r>
        <w:t xml:space="preserve"> </w:t>
      </w:r>
      <w:r>
        <w:t xml:space="preserve">As Indonesia continues to develop technologically and scientifically, the role of the astronomer in urban centers like Indonesia Jakarta will become increasingly vital. They serve not just as researchers of distant galaxies, but as guides helping millions of citizens understand their place in the universe. By leveraging digital tools and fostering public interest, astronomers ensure that **Indonesia Jakarta** remains a dynamic player in the global astronomical community, proving that even amidst urban sprawl, the stars are never out of reach.</w:t>
      </w:r>
      <w:r>
        <w:t xml:space="preserve"> </w:t>
      </w:r>
      <w:r>
        <w:t xml:space="preserve">---</w:t>
      </w:r>
      <w:r>
        <w:t xml:space="preserve"> </w:t>
      </w:r>
      <w:r>
        <w:t xml:space="preserve">*End of Case Study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Astronomer in Indonesia Jakarta</dc:title>
  <dc:creator/>
  <dc:language>en</dc:language>
  <cp:keywords/>
  <dcterms:created xsi:type="dcterms:W3CDTF">2026-07-29T06:31:55Z</dcterms:created>
  <dcterms:modified xsi:type="dcterms:W3CDTF">2026-07-29T06:31:55Z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