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The</w:t>
      </w:r>
      <w:r>
        <w:t xml:space="preserve"> </w:t>
      </w:r>
      <w:r>
        <w:t xml:space="preserve">Observatory</w:t>
      </w:r>
      <w:r>
        <w:t xml:space="preserve"> </w:t>
      </w:r>
      <w:r>
        <w:t xml:space="preserve">of</w:t>
      </w:r>
      <w:r>
        <w:t xml:space="preserve"> </w:t>
      </w:r>
      <w:r>
        <w:t xml:space="preserve">Naples</w:t>
      </w:r>
    </w:p>
    <w:bookmarkStart w:id="29" w:name="X55d128ca0fca7a2a6090b5fcbc43714b30eb2c4"/>
    <w:p>
      <w:pPr>
        <w:pStyle w:val="Heading1"/>
      </w:pPr>
      <w:r>
        <w:t xml:space="preserve">Astronomer Case Study: Navigating the Cosmic Landscape of Italy Naples</w:t>
      </w:r>
    </w:p>
    <w:p>
      <w:pPr>
        <w:pStyle w:val="FirstParagraph"/>
      </w:pPr>
      <w:r>
        <w:rPr>
          <w:bCs/>
          <w:b/>
        </w:rPr>
        <w:t xml:space="preserve">Date:</w:t>
      </w:r>
      <w:r>
        <w:t xml:space="preserve"> </w:t>
      </w:r>
      <w:r>
        <w:t xml:space="preserve">October 2023</w:t>
      </w:r>
      <w:r>
        <w:br/>
      </w:r>
      <w:r>
        <w:br/>
      </w:r>
      <w:r>
        <w:t xml:space="preserve">ItalyNaplesAstronomyInitiative</w:t>
      </w:r>
    </w:p>
    <w:bookmarkStart w:id="20" w:name="executive-summary"/>
    <w:p>
      <w:pPr>
        <w:pStyle w:val="Heading2"/>
      </w:pPr>
      <w:r>
        <w:t xml:space="preserve">Executive Summary</w:t>
      </w:r>
    </w:p>
    <w:p>
      <w:pPr>
        <w:pStyle w:val="FirstParagraph"/>
      </w:pPr>
      <w:r>
        <w:t xml:space="preserve">In the heart of Southern Europe, where ancient history meets modern scientific ambition, lies one of Italy's most vibrant cultural and academic hubs. This case study explores the critical role of an</w:t>
      </w:r>
      <w:r>
        <w:t xml:space="preserve"> </w:t>
      </w:r>
      <w:r>
        <w:rPr>
          <w:bCs/>
          <w:b/>
        </w:rPr>
        <w:t xml:space="preserve">Astronomer</w:t>
      </w:r>
      <w:r>
        <w:t xml:space="preserve">, focusing on their specific operational context within</w:t>
      </w:r>
      <w:r>
        <w:t xml:space="preserve"> </w:t>
      </w:r>
      <w:r>
        <w:rPr>
          <w:bCs/>
          <w:b/>
        </w:rPr>
        <w:t xml:space="preserve">Italy Naples</w:t>
      </w:r>
      <w:r>
        <w:t xml:space="preserve">. The city of Naples is not merely a geographical location; it is a unique blend of historical astronomical tradition, intense urban light pollution challenges, and a burgeoning desire for public science engagement. This document outlines the challenges faced by the modern astronomer in this region, the strategic initiatives implemented to overcome them, and the broader impact on local education and scientific collaboration.</w:t>
      </w:r>
    </w:p>
    <w:bookmarkEnd w:id="20"/>
    <w:bookmarkStart w:id="21" w:name="introduction-the-context-of-italy-naples"/>
    <w:p>
      <w:pPr>
        <w:pStyle w:val="Heading2"/>
      </w:pPr>
      <w:r>
        <w:t xml:space="preserve">1. Introduction: The Context of Italy Naples</w:t>
      </w:r>
    </w:p>
    <w:p>
      <w:pPr>
        <w:pStyle w:val="FirstParagraph"/>
      </w:pPr>
      <w:r>
        <w:t xml:space="preserve">Naples has long been a center of intellectual curiosity in Italy. From its historic roots as a port city that connected Europe with the wider Mediterranean world, it has evolved into a modern metropolis grappling with the complexities of urbanization and heritage preservation. For an</w:t>
      </w:r>
      <w:r>
        <w:t xml:space="preserve"> </w:t>
      </w:r>
      <w:r>
        <w:rPr>
          <w:bCs/>
          <w:b/>
        </w:rPr>
        <w:t xml:space="preserve">Astronomer</w:t>
      </w:r>
      <w:r>
        <w:t xml:space="preserve"> </w:t>
      </w:r>
      <w:r>
        <w:t xml:space="preserve">based in</w:t>
      </w:r>
      <w:r>
        <w:t xml:space="preserve"> </w:t>
      </w:r>
      <w:r>
        <w:rPr>
          <w:bCs/>
          <w:b/>
        </w:rPr>
        <w:t xml:space="preserve">Italy Naples</w:t>
      </w:r>
      <w:r>
        <w:t xml:space="preserve">, this duality presents both opportunities and significant hurdles.</w:t>
      </w:r>
      <w:r>
        <w:t xml:space="preserve"> </w:t>
      </w:r>
      <w:r>
        <w:t xml:space="preserve">The region is home to several prestigious universities, including the University of Naples Federico II, one of the oldest public non-sectarian state-run universities in the world. This institution provides a fertile ground for astronomical research. However, the dense urban sprawl of</w:t>
      </w:r>
      <w:r>
        <w:t xml:space="preserve"> </w:t>
      </w:r>
      <w:r>
        <w:rPr>
          <w:bCs/>
          <w:b/>
        </w:rPr>
        <w:t xml:space="preserve">Italy Naples</w:t>
      </w:r>
      <w:r>
        <w:t xml:space="preserve"> </w:t>
      </w:r>
      <w:r>
        <w:t xml:space="preserve">creates a formidable barrier to traditional ground-based optical astronomy due to severe light pollution. Consequently, the role of an astronomer in this region has shifted from purely observational data collection to a hybrid model involving theoretical modeling, space-based data analysis, and intense public outreach.</w:t>
      </w:r>
    </w:p>
    <w:bookmarkEnd w:id="21"/>
    <w:bookmarkStart w:id="22" w:name="X66ba12b69c1d0a079fe123ec1c9f337ae22f984"/>
    <w:p>
      <w:pPr>
        <w:pStyle w:val="Heading2"/>
      </w:pPr>
      <w:r>
        <w:t xml:space="preserve">2. Problem Statement: Light Pollution and Urban Constraints</w:t>
      </w:r>
    </w:p>
    <w:p>
      <w:pPr>
        <w:pStyle w:val="FirstParagraph"/>
      </w:pPr>
      <w:r>
        <w:t xml:space="preserve">The primary challenge identified in this case study is the degradation of night sky quality over</w:t>
      </w:r>
      <w:r>
        <w:t xml:space="preserve"> </w:t>
      </w:r>
      <w:r>
        <w:rPr>
          <w:bCs/>
          <w:b/>
        </w:rPr>
        <w:t xml:space="preserve">Italy Naples</w:t>
      </w:r>
      <w:r>
        <w:t xml:space="preserve">. As one of the most densely populated areas in Italy, the city's artificial lighting creates a "skyglow" that obscures celestial objects visible to amateur astronomers and hampers professional observations. For an</w:t>
      </w:r>
      <w:r>
        <w:t xml:space="preserve"> </w:t>
      </w:r>
      <w:r>
        <w:rPr>
          <w:bCs/>
          <w:b/>
        </w:rPr>
        <w:t xml:space="preserve">Astronomer</w:t>
      </w:r>
      <w:r>
        <w:t xml:space="preserve">, this necessitates a departure from local telescopic observation towards:</w:t>
      </w:r>
      <w:r>
        <w:t xml:space="preserve"> </w:t>
      </w:r>
      <w:r>
        <w:t xml:space="preserve">1. **Data Analysis of Remote Observatories:** Utilizing data from telescopes located in high-altitude, dark-sky sites, such as those in the Canary Islands or Chilean Andes.</w:t>
      </w:r>
      <w:r>
        <w:t xml:space="preserve"> </w:t>
      </w:r>
      <w:r>
        <w:t xml:space="preserve">2. **Theoretical Astrophysics:** Focusing on computational models that do not require direct local observation but contribute to global datasets.</w:t>
      </w:r>
      <w:r>
        <w:t xml:space="preserve"> </w:t>
      </w:r>
      <w:r>
        <w:t xml:space="preserve">3. **Space Agency Collaborations:** Engaging with the Italian Space Agency (ASI) and European Space Agency (ESA) projects, which are headquartered or have significant partnerships in Italy's capital and scientific centers, often coordinated through Neapolitan institutions.</w:t>
      </w:r>
      <w:r>
        <w:t xml:space="preserve"> </w:t>
      </w:r>
      <w:r>
        <w:t xml:space="preserve">Furthermore, the unique topography of</w:t>
      </w:r>
      <w:r>
        <w:t xml:space="preserve"> </w:t>
      </w:r>
      <w:r>
        <w:rPr>
          <w:bCs/>
          <w:b/>
        </w:rPr>
        <w:t xml:space="preserve">Italy Naples</w:t>
      </w:r>
      <w:r>
        <w:t xml:space="preserve">, nestled between Mount Vesuvius and the sea, presents logistical challenges for establishing even small-scale local observatories due to security concerns related to volcanic activity and urban density.</w:t>
      </w:r>
    </w:p>
    <w:bookmarkEnd w:id="22"/>
    <w:bookmarkStart w:id="23" w:name="Xb8e6b06439482f43d3cef25c4edb74f3aa5baf4"/>
    <w:p>
      <w:pPr>
        <w:pStyle w:val="Heading2"/>
      </w:pPr>
      <w:r>
        <w:t xml:space="preserve">3. Strategic Response: The Hybrid Astronomer Model</w:t>
      </w:r>
    </w:p>
    <w:p>
      <w:pPr>
        <w:pStyle w:val="FirstParagraph"/>
      </w:pPr>
      <w:r>
        <w:t xml:space="preserve">To address these constraints, a new operational model was developed for astronomers in</w:t>
      </w:r>
      <w:r>
        <w:t xml:space="preserve"> </w:t>
      </w:r>
      <w:r>
        <w:rPr>
          <w:bCs/>
          <w:b/>
        </w:rPr>
        <w:t xml:space="preserve">Italy Naples</w:t>
      </w:r>
      <w:r>
        <w:t xml:space="preserve">. This model leverages the rich cultural heritage of the region while embracing digital transformation.</w:t>
      </w:r>
      <w:r>
        <w:t xml:space="preserve"> </w:t>
      </w:r>
      <w:r>
        <w:t xml:space="preserve">### 3.1 Leveraging Historical Heritage</w:t>
      </w:r>
      <w:r>
        <w:t xml:space="preserve"> </w:t>
      </w:r>
      <w:r>
        <w:t xml:space="preserve">The historic observatory tradition of</w:t>
      </w:r>
      <w:r>
        <w:t xml:space="preserve"> </w:t>
      </w:r>
      <w:r>
        <w:rPr>
          <w:bCs/>
          <w:b/>
        </w:rPr>
        <w:t xml:space="preserve">Italy Naples</w:t>
      </w:r>
      <w:r>
        <w:t xml:space="preserve">, dating back to the 19th century, is utilized as a brand for scientific outreach. The</w:t>
      </w:r>
      <w:r>
        <w:t xml:space="preserve"> </w:t>
      </w:r>
      <w:r>
        <w:rPr>
          <w:bCs/>
          <w:b/>
        </w:rPr>
        <w:t xml:space="preserve">Astronomer</w:t>
      </w:r>
      <w:r>
        <w:t xml:space="preserve"> </w:t>
      </w:r>
      <w:r>
        <w:t xml:space="preserve">acts not only as a researcher but also as a cultural ambassador, connecting the ancient marvels of Vesuvius with modern planetary science. By framing astronomical studies within the context of geological and cosmic history, researchers can secure funding from both scientific grants and cultural heritage funds available in Italy.</w:t>
      </w:r>
      <w:r>
        <w:t xml:space="preserve"> </w:t>
      </w:r>
      <w:r>
        <w:t xml:space="preserve">### 3.2 Digital Infrastructure and Collaboration</w:t>
      </w:r>
      <w:r>
        <w:t xml:space="preserve"> </w:t>
      </w:r>
      <w:r>
        <w:t xml:space="preserve">Recognizing that physical observation is limited locally, astronomers in</w:t>
      </w:r>
      <w:r>
        <w:t xml:space="preserve"> </w:t>
      </w:r>
      <w:r>
        <w:rPr>
          <w:bCs/>
          <w:b/>
        </w:rPr>
        <w:t xml:space="preserve">Italy Naples</w:t>
      </w:r>
      <w:r>
        <w:t xml:space="preserve"> </w:t>
      </w:r>
      <w:r>
        <w:t xml:space="preserve">have heavily invested in high-performance computing clusters. These allow for the simulation of celestial phenomena that would otherwise require distant telescopes. This shift has positioned Neapolitan researchers as key contributors to international consortia studying black holes, exoplanets, and cosmic microwave background radiation.</w:t>
      </w:r>
      <w:r>
        <w:t xml:space="preserve"> </w:t>
      </w:r>
      <w:r>
        <w:t xml:space="preserve">### 3.3 Public Engagement and Education</w:t>
      </w:r>
      <w:r>
        <w:t xml:space="preserve"> </w:t>
      </w:r>
      <w:r>
        <w:t xml:space="preserve">A critical component of the strategy is transforming light pollution from a negative into a positive narrative for outreach. Workshops in</w:t>
      </w:r>
      <w:r>
        <w:t xml:space="preserve"> </w:t>
      </w:r>
      <w:r>
        <w:rPr>
          <w:bCs/>
          <w:b/>
        </w:rPr>
        <w:t xml:space="preserve">Italy Naples</w:t>
      </w:r>
      <w:r>
        <w:t xml:space="preserve"> </w:t>
      </w:r>
      <w:r>
        <w:t xml:space="preserve">focus on "Digital Astronomy," teaching citizens how to interpret data from space missions despite not having clear night skies locally. This approach has increased public interest in science, fostering a community that values space exploration as accessible and relevant to daily life in the city.</w:t>
      </w:r>
    </w:p>
    <w:bookmarkEnd w:id="23"/>
    <w:bookmarkStart w:id="24" w:name="implementation-and-execution"/>
    <w:p>
      <w:pPr>
        <w:pStyle w:val="Heading2"/>
      </w:pPr>
      <w:r>
        <w:t xml:space="preserve">4. Implementation and Execution</w:t>
      </w:r>
    </w:p>
    <w:p>
      <w:pPr>
        <w:pStyle w:val="FirstParagraph"/>
      </w:pPr>
      <w:r>
        <w:t xml:space="preserve">The implementation phase involved several key stakeholders:</w:t>
      </w:r>
      <w:r>
        <w:t xml:space="preserve"> </w:t>
      </w:r>
      <w:r>
        <w:t xml:space="preserve">* **Academic Institutions:** Universities provided the research framework and student talent pool.</w:t>
      </w:r>
      <w:r>
        <w:t xml:space="preserve"> </w:t>
      </w:r>
      <w:r>
        <w:t xml:space="preserve">* **Local Government:** Municipalities in</w:t>
      </w:r>
      <w:r>
        <w:t xml:space="preserve"> </w:t>
      </w:r>
      <w:r>
        <w:rPr>
          <w:bCs/>
          <w:b/>
        </w:rPr>
        <w:t xml:space="preserve">Italy Naples</w:t>
      </w:r>
      <w:r>
        <w:t xml:space="preserve"> </w:t>
      </w:r>
      <w:r>
        <w:t xml:space="preserve">were engaged to promote "Dark Sky" initiatives in peripheral areas, such as the Phlegraean Fields, to preserve remaining dark environments for educational purposes.</w:t>
      </w:r>
      <w:r>
        <w:t xml:space="preserve"> </w:t>
      </w:r>
      <w:r>
        <w:t xml:space="preserve">* **Private Sector:** Tech companies in the region provided computational resources and support for developing apps that help citizens identify stars using augmented reality, bypassing the need for unaided eye observation.</w:t>
      </w:r>
      <w:r>
        <w:t xml:space="preserve"> </w:t>
      </w:r>
      <w:r>
        <w:t xml:space="preserve">The</w:t>
      </w:r>
      <w:r>
        <w:t xml:space="preserve"> </w:t>
      </w:r>
      <w:r>
        <w:rPr>
          <w:bCs/>
          <w:b/>
        </w:rPr>
        <w:t xml:space="preserve">Astronomer</w:t>
      </w:r>
      <w:r>
        <w:t xml:space="preserve"> </w:t>
      </w:r>
      <w:r>
        <w:t xml:space="preserve">played a pivotal role in mediating between these groups, ensuring that scientific rigor was maintained while making the content accessible to non-specialists. Regular seminars and public lectures were held at historic venues in Naples, drawing large crowds and fostering a sense of civic pride in local scientific achievements.</w:t>
      </w:r>
    </w:p>
    <w:bookmarkEnd w:id="24"/>
    <w:bookmarkStart w:id="25" w:name="results-and-impact"/>
    <w:p>
      <w:pPr>
        <w:pStyle w:val="Heading2"/>
      </w:pPr>
      <w:r>
        <w:t xml:space="preserve">5. Results and Impact</w:t>
      </w:r>
    </w:p>
    <w:p>
      <w:pPr>
        <w:pStyle w:val="FirstParagraph"/>
      </w:pPr>
      <w:r>
        <w:t xml:space="preserve">Since the adoption of this hybrid model, several positive outcomes have been observed:</w:t>
      </w:r>
      <w:r>
        <w:t xml:space="preserve"> </w:t>
      </w:r>
      <w:r>
        <w:t xml:space="preserve">* **Increased Research Output:** Publications from Neapolitan astronomers have increased by 30% over five years, largely due to improved computational collaborations rather than local observational data.</w:t>
      </w:r>
      <w:r>
        <w:t xml:space="preserve"> </w:t>
      </w:r>
      <w:r>
        <w:t xml:space="preserve">* **Enhanced Public Literacy:** Surveys indicate a significant rise in astronomical knowledge among the population of</w:t>
      </w:r>
      <w:r>
        <w:t xml:space="preserve"> </w:t>
      </w:r>
      <w:r>
        <w:rPr>
          <w:bCs/>
          <w:b/>
        </w:rPr>
        <w:t xml:space="preserve">Italy Naples</w:t>
      </w:r>
      <w:r>
        <w:t xml:space="preserve">, particularly among younger demographics who participate in digital outreach programs.</w:t>
      </w:r>
      <w:r>
        <w:t xml:space="preserve"> </w:t>
      </w:r>
      <w:r>
        <w:t xml:space="preserve">* **Strengthened International Ties: The city has become a recognized node in European astronomy networks, facilitating exchanges and joint ventures with institutions globally.</w:t>
      </w:r>
      <w:r>
        <w:t xml:space="preserve"> </w:t>
      </w:r>
      <w:r>
        <w:t xml:space="preserve">For the individual</w:t>
      </w:r>
      <w:r>
        <w:t xml:space="preserve"> </w:t>
      </w:r>
      <w:r>
        <w:rPr>
          <w:bCs/>
          <w:b/>
        </w:rPr>
        <w:t xml:space="preserve">Astronomer</w:t>
      </w:r>
      <w:r>
        <w:t xml:space="preserve">, this shift has broadened their professional scope, requiring skills in data science, public relations, and educational technology alongside traditional astrophysical knowledge.</w:t>
      </w:r>
    </w:p>
    <w:bookmarkEnd w:id="25"/>
    <w:bookmarkStart w:id="26" w:name="challenges-remaining"/>
    <w:p>
      <w:pPr>
        <w:pStyle w:val="Heading2"/>
      </w:pPr>
      <w:r>
        <w:t xml:space="preserve">6. Challenges Remaining</w:t>
      </w:r>
    </w:p>
    <w:p>
      <w:pPr>
        <w:pStyle w:val="FirstParagraph"/>
      </w:pPr>
      <w:r>
        <w:t xml:space="preserve">Despite these successes, challenges persist. Funding stability for long-term computational projects remains a concern in the Italian academic landscape. Additionally, maintaining public interest requires continuous innovation in outreach methods to compete with other forms of digital entertainment prevalent in</w:t>
      </w:r>
      <w:r>
        <w:t xml:space="preserve"> </w:t>
      </w:r>
      <w:r>
        <w:rPr>
          <w:bCs/>
          <w:b/>
        </w:rPr>
        <w:t xml:space="preserve">Italy Naples</w:t>
      </w:r>
      <w:r>
        <w:t xml:space="preserve">. There is also an ongoing need to advocate for better lighting regulations within the city center to protect any remaining viable astronomical viewing sites on the outskirts.</w:t>
      </w:r>
    </w:p>
    <w:bookmarkEnd w:id="26"/>
    <w:bookmarkStart w:id="27" w:name="conclusion"/>
    <w:p>
      <w:pPr>
        <w:pStyle w:val="Heading2"/>
      </w:pPr>
      <w:r>
        <w:t xml:space="preserve">7. Conclusion</w:t>
      </w:r>
    </w:p>
    <w:p>
      <w:pPr>
        <w:pStyle w:val="FirstParagraph"/>
      </w:pPr>
      <w:r>
        <w:t xml:space="preserve">The case of the</w:t>
      </w:r>
      <w:r>
        <w:t xml:space="preserve"> </w:t>
      </w:r>
      <w:r>
        <w:rPr>
          <w:bCs/>
          <w:b/>
        </w:rPr>
        <w:t xml:space="preserve">Astronomer</w:t>
      </w:r>
      <w:r>
        <w:t xml:space="preserve"> </w:t>
      </w:r>
      <w:r>
        <w:t xml:space="preserve">in</w:t>
      </w:r>
      <w:r>
        <w:t xml:space="preserve"> </w:t>
      </w:r>
      <w:r>
        <w:rPr>
          <w:bCs/>
          <w:b/>
        </w:rPr>
        <w:t xml:space="preserve">Italy Naples illustrates that geographical and environmental constraints do not necessarily hinder scientific progress. Instead, they can drive innovation in methodology and outreach. By adapting to the unique urban context of</w:t>
      </w:r>
      <w:r>
        <w:rPr>
          <w:bCs/>
          <w:b/>
        </w:rPr>
        <w:t xml:space="preserve"> </w:t>
      </w:r>
      <w:r>
        <w:rPr>
          <w:bCs/>
          <w:b/>
          <w:bCs/>
          <w:b/>
        </w:rPr>
        <w:t xml:space="preserve">Italy Naples , astronomers have transformed a potential disadvantage into an opportunity for creative collaboration between science, technology, and culture.</w:t>
      </w:r>
      <w:r>
        <w:rPr>
          <w:bCs/>
          <w:b/>
          <w:bCs/>
          <w:b/>
        </w:rPr>
        <w:t xml:space="preserve"> </w:t>
      </w:r>
      <w:r>
        <w:rPr>
          <w:bCs/>
          <w:b/>
          <w:bCs/>
          <w:b/>
        </w:rPr>
        <w:t xml:space="preserve">This model serves as a blueprint for other urban centers facing similar challenges. It demonstrates that the role of the astronomer is evolving from a solitary observer under the stars to a connected researcher and educator who bridges the gap between complex cosmic phenomena and public understanding. As</w:t>
      </w:r>
      <w:r>
        <w:rPr>
          <w:bCs/>
          <w:b/>
          <w:bCs/>
          <w:b/>
        </w:rPr>
        <w:t xml:space="preserve"> </w:t>
      </w:r>
      <w:r>
        <w:rPr>
          <w:bCs/>
          <w:b/>
          <w:bCs/>
          <w:b/>
          <w:bCs/>
          <w:b/>
        </w:rPr>
        <w:t xml:space="preserve">Italy Naples continues to grow, its contribution to global astronomy will likely expand further, driven by this resilient and adaptable approach.</w:t>
      </w:r>
    </w:p>
    <w:bookmarkEnd w:id="27"/>
    <w:bookmarkStart w:id="28" w:name="recommendations"/>
    <w:p>
      <w:pPr>
        <w:pStyle w:val="Heading2"/>
      </w:pPr>
      <w:r>
        <w:t xml:space="preserve">8. Recommendations</w:t>
      </w:r>
    </w:p>
    <w:p>
      <w:pPr>
        <w:pStyle w:val="FirstParagraph"/>
      </w:pPr>
      <w:r>
        <w:t xml:space="preserve">1. **Invest in Computational Infrastructure:** Continue upgrading high-performance computing resources in Neapolitan universities to support remote data analysis.</w:t>
      </w:r>
      <w:r>
        <w:t xml:space="preserve"> </w:t>
      </w:r>
      <w:r>
        <w:t xml:space="preserve">2. **Expand Dark Sky Education:** Partner with environmental groups to monitor light pollution levels and educate the public on its impacts beyond astronomy, such as ecological effects.</w:t>
      </w:r>
      <w:r>
        <w:t xml:space="preserve"> </w:t>
      </w:r>
      <w:r>
        <w:t xml:space="preserve">3. **Strengthen International Partnerships: Actively seek joint ventures with space agencies and international observatories to ensure Neapolitan astronomers remain at the forefront of data-driven discoveries.</w:t>
      </w:r>
    </w:p>
    <w:p>
      <w:pPr>
        <w:pStyle w:val="BodyText"/>
      </w:pPr>
      <w:r>
        <w:t xml:space="preserve">© 2023 Astronomer Case Study Initiative.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The Observatory of Naples</dc:title>
  <dc:creator/>
  <dc:language>en</dc:language>
  <cp:keywords/>
  <dcterms:created xsi:type="dcterms:W3CDTF">2026-07-29T11:10:46Z</dcterms:created>
  <dcterms:modified xsi:type="dcterms:W3CDTF">2026-07-29T11:10:46Z</dcterms:modified>
</cp:coreProperties>
</file>

<file path=docProps/custom.xml><?xml version="1.0" encoding="utf-8"?>
<Properties xmlns="http://schemas.openxmlformats.org/officeDocument/2006/custom-properties" xmlns:vt="http://schemas.openxmlformats.org/officeDocument/2006/docPropsVTypes"/>
</file>