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Astronomer</w:t>
      </w:r>
      <w:r>
        <w:t xml:space="preserve"> </w:t>
      </w:r>
      <w:r>
        <w:t xml:space="preserve">in</w:t>
      </w:r>
      <w:r>
        <w:t xml:space="preserve"> </w:t>
      </w:r>
      <w:r>
        <w:t xml:space="preserve">New</w:t>
      </w:r>
      <w:r>
        <w:t xml:space="preserve"> </w:t>
      </w:r>
      <w:r>
        <w:t xml:space="preserve">Zealand</w:t>
      </w:r>
      <w:r>
        <w:t xml:space="preserve"> </w:t>
      </w:r>
      <w:r>
        <w:t xml:space="preserve">Auckland</w:t>
      </w:r>
    </w:p>
    <w:bookmarkStart w:id="31" w:name="Xa91f267b8a84a4bb027bf55771a5ab4b16faf13"/>
    <w:p>
      <w:pPr>
        <w:pStyle w:val="Heading1"/>
      </w:pPr>
      <w:r>
        <w:t xml:space="preserve">Astronomer Case Study: Bridging Science and Community in New Zealand Auckland</w:t>
      </w:r>
    </w:p>
    <w:p>
      <w:pPr>
        <w:pStyle w:val="FirstParagraph"/>
      </w:pPr>
      <w:r>
        <w:rPr>
          <w:bCs/>
          <w:b/>
        </w:rPr>
        <w:t xml:space="preserve">Date:</w:t>
      </w:r>
      <w:r>
        <w:t xml:space="preserve"> </w:t>
      </w:r>
      <w:r>
        <w:t xml:space="preserve">October 2023</w:t>
      </w:r>
      <w:r>
        <w:br/>
      </w:r>
      <w:r>
        <w:rPr>
          <w:bCs/>
          <w:b/>
        </w:rPr>
        <w:t xml:space="preserve">Subject:</w:t>
      </w:r>
      <w:r>
        <w:t xml:space="preserve">The Role, Impact, and Evolution of the Astronomer within the Urban Context of New Zealand Auckland</w:t>
      </w:r>
    </w:p>
    <w:bookmarkStart w:id="20" w:name="executive-summary"/>
    <w:p>
      <w:pPr>
        <w:pStyle w:val="Heading2"/>
      </w:pPr>
      <w:r>
        <w:t xml:space="preserve">1. Executive Summary</w:t>
      </w:r>
    </w:p>
    <w:p>
      <w:pPr>
        <w:pStyle w:val="FirstParagraph"/>
      </w:pPr>
      <w:r>
        <w:t xml:space="preserve">This Case Study explores the multifaceted role of the professional Astronomer in contemporary society, with a specific geographic and cultural focus on New Zealand Auckland. As one of the largest cities in Oceania, Auckland presents a unique paradox for astronomical observation: it is a vibrant, densely populated metropolis that also sits on an isthmus surrounded by water and close to some of the darkest skies in the Southern Hemisphere. This document analyzes how an Astronomer operates within this specific environment, balancing scientific rigor with public engagement, and addressing the challenges posed by light pollution while leveraging Auckland’s strategic position for global research.</w:t>
      </w:r>
    </w:p>
    <w:bookmarkEnd w:id="20"/>
    <w:bookmarkStart w:id="21" w:name="X2b2e58cc83ec135acb4b383eea1e1977d1994d8"/>
    <w:p>
      <w:pPr>
        <w:pStyle w:val="Heading2"/>
      </w:pPr>
      <w:r>
        <w:t xml:space="preserve">2. Background: The Unique Context of New Zealand Auckland</w:t>
      </w:r>
    </w:p>
    <w:p>
      <w:pPr>
        <w:pStyle w:val="FirstParagraph"/>
      </w:pPr>
      <w:r>
        <w:t xml:space="preserve">New Zealand is globally renowned for its commitment to dark sky preservation. While the South Island hosts major observatories like Mt John University Observatory, the North Island, specifically the region around Auckland, holds significant potential and distinct challenges. Auckland is often referred to as "The City of Sails," but it is also a gateway to understanding the Southern Celestial Sphere.</w:t>
      </w:r>
    </w:p>
    <w:p>
      <w:pPr>
        <w:pStyle w:val="BodyText"/>
      </w:pPr>
      <w:r>
        <w:t xml:space="preserve">Auckland’s geographic location offers astronomers access to unique celestial phenomena not visible from the Northern Hemisphere, such as the Magellanic Clouds, Omega Centauri, and the rich star fields of Sagittarius. However, Auckland is also New Zealand's most populous urban center. The density of housing in North Auckland and West Auckland creates substantial light pollution issues that directly impact ground-based visibility. Therefore, the modern Astronomer in this region cannot rely solely on backyard telescopes; they must act as advocates for dark sky policies while utilizing data from space-based instruments or remote observatories located further south.</w:t>
      </w:r>
    </w:p>
    <w:bookmarkEnd w:id="21"/>
    <w:bookmarkStart w:id="25" w:name="the-role-of-the-astronomer"/>
    <w:p>
      <w:pPr>
        <w:pStyle w:val="Heading2"/>
      </w:pPr>
      <w:r>
        <w:t xml:space="preserve">3. The Role of the Astronomer</w:t>
      </w:r>
    </w:p>
    <w:p>
      <w:pPr>
        <w:pStyle w:val="FirstParagraph"/>
      </w:pPr>
      <w:r>
        <w:t xml:space="preserve">In the context of New Zealand Auckland, an Astronomer serves several critical functions that extend beyond traditional research:</w:t>
      </w:r>
    </w:p>
    <w:bookmarkStart w:id="22" w:name="scientific-research-and-data-analysis"/>
    <w:p>
      <w:pPr>
        <w:pStyle w:val="Heading3"/>
      </w:pPr>
      <w:r>
        <w:t xml:space="preserve">3.1 Scientific Research and Data Analysis</w:t>
      </w:r>
    </w:p>
    <w:p>
      <w:pPr>
        <w:pStyle w:val="FirstParagraph"/>
      </w:pPr>
      <w:r>
        <w:t xml:space="preserve">The primary role remains the discovery and analysis of cosmic phenomena. Astronomers based in or affiliated with Auckland institutions (such as the University of Auckland) utilize data from international telescopes. For instance, New Zealand has contributed significantly to projects like ATLAS (Asteroid Terrestrial-impact Last Alert System), which detects near-Earth objects. An Astronomer in Auckland processes this data remotely, contributing to global safety and astrophysical understanding without needing dark skies locally.</w:t>
      </w:r>
    </w:p>
    <w:bookmarkEnd w:id="22"/>
    <w:bookmarkStart w:id="23" w:name="Xd103baaab0b5a7dc9973628a6151ef3ae395204"/>
    <w:p>
      <w:pPr>
        <w:pStyle w:val="Heading3"/>
      </w:pPr>
      <w:r>
        <w:t xml:space="preserve">3.2 Public Education and Science Communication</w:t>
      </w:r>
    </w:p>
    <w:p>
      <w:pPr>
        <w:pStyle w:val="FirstParagraph"/>
      </w:pPr>
      <w:r>
        <w:t xml:space="preserve">Astronomy is a powerful hook for public interest in STEM (Science, Technology, Engineering, and Mathematics). In Auckland, Astronomers play a pivotal role in demystifying complex concepts. Whether through school visits, museum presentations at the Auckland Museum or Sky Tower Observatory events during annual festivals like the Auckland Writers Festival or local science weeks, these professionals translate jargon into accessible language. They bridge the gap between high-level physics and community curiosity.</w:t>
      </w:r>
    </w:p>
    <w:bookmarkEnd w:id="23"/>
    <w:bookmarkStart w:id="24" w:name="policy-advocacy-for-dark-skies"/>
    <w:p>
      <w:pPr>
        <w:pStyle w:val="Heading3"/>
      </w:pPr>
      <w:r>
        <w:t xml:space="preserve">3.3 Policy Advocacy for Dark Skies</w:t>
      </w:r>
    </w:p>
    <w:p>
      <w:pPr>
        <w:pStyle w:val="FirstParagraph"/>
      </w:pPr>
      <w:r>
        <w:t xml:space="preserve">This is perhaps the most critical aspect for an Astronomer in a growing urban center like Auckland. Light pollution does not only hinder amateur stargazing; it disrupts ecosystems and wastes energy. The Astronomer provides the scientific evidence required to support local council bylaws regarding outdoor lighting standards. In New Zealand, where environmental stewardship is deeply embedded in the national culture (Kaitiakitanga), the Astronomer aligns their advocacy with broader ecological goals.</w:t>
      </w:r>
    </w:p>
    <w:bookmarkEnd w:id="24"/>
    <w:bookmarkEnd w:id="25"/>
    <w:bookmarkStart w:id="26" w:name="Xdd3d81e6efd029d2caa84e115b28f0542d709af"/>
    <w:p>
      <w:pPr>
        <w:pStyle w:val="Heading2"/>
      </w:pPr>
      <w:r>
        <w:t xml:space="preserve">4. Case Scenario: The "Dark Sky Auckland" Initiative</w:t>
      </w:r>
    </w:p>
    <w:p>
      <w:pPr>
        <w:pStyle w:val="FirstParagraph"/>
      </w:pPr>
      <w:r>
        <w:rPr>
          <w:bCs/>
          <w:b/>
        </w:rPr>
        <w:t xml:space="preserve">Challenge:</w:t>
      </w:r>
      <w:r>
        <w:br/>
      </w:r>
      <w:r>
        <w:t xml:space="preserve">Rapid urban expansion in West Auckland has led to a 15% increase in skyglow over the last decade, affecting both amateur astronomy clubs and nearby research collaborations. The local community lacks awareness of the impact of artificial light on the night sky.</w:t>
      </w:r>
    </w:p>
    <w:p>
      <w:pPr>
        <w:pStyle w:val="BodyText"/>
      </w:pPr>
      <w:r>
        <w:rPr>
          <w:bCs/>
          <w:b/>
        </w:rPr>
        <w:t xml:space="preserve">Action:</w:t>
      </w:r>
      <w:r>
        <w:br/>
      </w:r>
      <w:r>
        <w:t xml:space="preserve">A lead Astronomer from a local university partnered with Auckland Council and environmental NGOs to launch an educational campaign. This involved:</w:t>
      </w:r>
    </w:p>
    <w:p>
      <w:pPr>
        <w:numPr>
          <w:ilvl w:val="0"/>
          <w:numId w:val="1001"/>
        </w:numPr>
        <w:pStyle w:val="Compact"/>
      </w:pPr>
      <w:r>
        <w:rPr>
          <w:bCs/>
          <w:b/>
        </w:rPr>
        <w:t xml:space="preserve">Data Collection:</w:t>
      </w:r>
      <w:r>
        <w:t xml:space="preserve"> </w:t>
      </w:r>
      <w:r>
        <w:t xml:space="preserve">Using photometric surveys to map light pollution levels across different suburbs.</w:t>
      </w:r>
    </w:p>
    <w:p>
      <w:pPr>
        <w:numPr>
          <w:ilvl w:val="0"/>
          <w:numId w:val="1001"/>
        </w:numPr>
        <w:pStyle w:val="Compact"/>
      </w:pPr>
      <w:r>
        <w:rPr>
          <w:bCs/>
          <w:b/>
        </w:rPr>
        <w:t xml:space="preserve">Community Workshops:</w:t>
      </w:r>
      <w:r>
        <w:t xml:space="preserve"> </w:t>
      </w:r>
      <w:r>
        <w:t xml:space="preserve">Hosting "Star Parties" in less polluted pockets of North Auckland (such as the Waitakere Ranges) to demonstrate what is lost and what remains visible.</w:t>
      </w:r>
    </w:p>
    <w:p>
      <w:pPr>
        <w:numPr>
          <w:ilvl w:val="0"/>
          <w:numId w:val="1001"/>
        </w:numPr>
        <w:pStyle w:val="Compact"/>
      </w:pPr>
      <w:r>
        <w:rPr>
          <w:bCs/>
          <w:b/>
        </w:rPr>
        <w:t xml:space="preserve">Pilot Program:</w:t>
      </w:r>
      <w:r>
        <w:t xml:space="preserve"> </w:t>
      </w:r>
      <w:r>
        <w:t xml:space="preserve">Working with local businesses to retrofit lighting fixtures with shielded, downward-facing LEDs.</w:t>
      </w:r>
    </w:p>
    <w:p>
      <w:pPr>
        <w:pStyle w:val="FirstParagraph"/>
      </w:pPr>
      <w:r>
        <w:rPr>
          <w:bCs/>
          <w:b/>
        </w:rPr>
        <w:t xml:space="preserve">Result:</w:t>
      </w:r>
      <w:r>
        <w:br/>
      </w:r>
      <w:r>
        <w:t xml:space="preserve">Within two years, participating businesses reduced energy costs by 10% while improving visibility safety. More importantly, public sentiment shifted. A survey showed a 30% increase in residents recognizing the value of dark skies for ecological and cultural reasons.</w:t>
      </w:r>
    </w:p>
    <w:bookmarkEnd w:id="26"/>
    <w:bookmarkStart w:id="27" w:name="challenges-faced"/>
    <w:p>
      <w:pPr>
        <w:pStyle w:val="Heading2"/>
      </w:pPr>
      <w:r>
        <w:t xml:space="preserve">5. Challenges Faced</w:t>
      </w:r>
    </w:p>
    <w:p>
      <w:pPr>
        <w:numPr>
          <w:ilvl w:val="0"/>
          <w:numId w:val="1002"/>
        </w:numPr>
        <w:pStyle w:val="Compact"/>
      </w:pPr>
      <w:r>
        <w:rPr>
          <w:bCs/>
          <w:b/>
        </w:rPr>
        <w:t xml:space="preserve">Skyglow and Urban Sprawl:</w:t>
      </w:r>
      <w:r>
        <w:t xml:space="preserve"> </w:t>
      </w:r>
      <w:r>
        <w:t xml:space="preserve">As Auckland continues to grow, preserving any area with reasonable astronomical visibility becomes difficult. The Astronomer must constantly adapt their methods, often relying on remote sensing rather than direct observation.</w:t>
      </w:r>
    </w:p>
    <w:p>
      <w:pPr>
        <w:numPr>
          <w:ilvl w:val="0"/>
          <w:numId w:val="1002"/>
        </w:numPr>
        <w:pStyle w:val="Compact"/>
      </w:pPr>
      <w:r>
        <w:rPr>
          <w:bCs/>
          <w:b/>
        </w:rPr>
        <w:t xml:space="preserve">Funding Constraints:</w:t>
      </w:r>
      <w:r>
        <w:t xml:space="preserve"> </w:t>
      </w:r>
      <w:r>
        <w:t xml:space="preserve">Compared to major astronomical hubs in Europe or North America, funding for ground-based infrastructure in New Zealand is limited. The Astronomer must be adept at securing grants and collaborating internationally.</w:t>
      </w:r>
    </w:p>
    <w:p>
      <w:pPr>
        <w:numPr>
          <w:ilvl w:val="0"/>
          <w:numId w:val="1002"/>
        </w:numPr>
        <w:pStyle w:val="Compact"/>
      </w:pPr>
      <w:r>
        <w:rPr>
          <w:bCs/>
          <w:b/>
        </w:rPr>
        <w:t xml:space="preserve">Cultural Integration:</w:t>
      </w:r>
      <w:r>
        <w:t xml:space="preserve"> </w:t>
      </w:r>
      <w:r>
        <w:t xml:space="preserve">In New Zealand, astronomy intersects with Māori cultural heritage (Mātauranga Māori). Stars like Matariki (Pleiades) are central to the Māori calendar. An effective Astronomer in Auckland must respect and integrate these indigenous perspectives, fostering a collaborative rather than purely Western-scientific narrative.</w:t>
      </w:r>
    </w:p>
    <w:bookmarkEnd w:id="27"/>
    <w:bookmarkStart w:id="28" w:name="opportunities-for-growth"/>
    <w:p>
      <w:pPr>
        <w:pStyle w:val="Heading2"/>
      </w:pPr>
      <w:r>
        <w:t xml:space="preserve">6. Opportunities for Growth</w:t>
      </w:r>
    </w:p>
    <w:p>
      <w:pPr>
        <w:pStyle w:val="FirstParagraph"/>
      </w:pPr>
      <w:r>
        <w:t xml:space="preserve">The role of the Astronomer in New Zealand Auckland is expanding. There is a growing market for "Astrotourism," where international visitors seek out New Zealand’s dark skies. While most tour operators focus on the South Island, there is potential to develop educational tourism in the North Island that emphasizes urban astronomy and light pollution awareness.</w:t>
      </w:r>
    </w:p>
    <w:p>
      <w:pPr>
        <w:pStyle w:val="BodyText"/>
      </w:pPr>
      <w:r>
        <w:t xml:space="preserve">Furthermore, advancements in citizen science allow Astronomers to engage Auckland residents directly. Apps and online platforms enable locals to contribute data from their own devices, creating a massive distributed network for monitoring variable stars or tracking artificial satellites. This democratizes science and embeds the Astronomer’s work deeply within the community fabric.</w:t>
      </w:r>
    </w:p>
    <w:bookmarkEnd w:id="28"/>
    <w:bookmarkStart w:id="29" w:name="conclusion"/>
    <w:p>
      <w:pPr>
        <w:pStyle w:val="Heading2"/>
      </w:pPr>
      <w:r>
        <w:t xml:space="preserve">7. Conclusion</w:t>
      </w:r>
    </w:p>
    <w:p>
      <w:pPr>
        <w:pStyle w:val="FirstParagraph"/>
      </w:pPr>
      <w:r>
        <w:t xml:space="preserve">The case of the Astronomer in New Zealand Auckland illustrates that modern astronomy is not confined to remote mountain peaks or space telescopes. It is a dynamic, community-engaged science that requires adaptability and advocacy. In a city like Auckland, the Astronomer serves as a guardian of both scientific truth and environmental quality.</w:t>
      </w:r>
    </w:p>
    <w:p>
      <w:pPr>
        <w:pStyle w:val="BodyText"/>
      </w:pPr>
      <w:r>
        <w:t xml:space="preserve">By addressing the twin challenges of light pollution and educational engagement, the Astronomer ensures that even amidst urban density, humanity retains its connection to the cosmos. The successful integration of scientific data with cultural respect for Māori astronomy further enriches this role, making Auckland a model for how urban centers can coexist with astronomical science. Future developments will likely see even greater collaboration between local councils, indigenous communities, and professional astronomers to preserve the night sky as a natural heritage resource.</w:t>
      </w:r>
    </w:p>
    <w:bookmarkEnd w:id="29"/>
    <w:bookmarkStart w:id="30" w:name="recommendations"/>
    <w:p>
      <w:pPr>
        <w:pStyle w:val="Heading2"/>
      </w:pPr>
      <w:r>
        <w:t xml:space="preserve">8. Recommendations</w:t>
      </w:r>
    </w:p>
    <w:p>
      <w:pPr>
        <w:numPr>
          <w:ilvl w:val="0"/>
          <w:numId w:val="1003"/>
        </w:numPr>
        <w:pStyle w:val="Compact"/>
      </w:pPr>
      <w:r>
        <w:rPr>
          <w:bCs/>
          <w:b/>
        </w:rPr>
        <w:t xml:space="preserve">Institutionalize Collaboration:</w:t>
      </w:r>
      <w:r>
        <w:t xml:space="preserve"> </w:t>
      </w:r>
      <w:r>
        <w:t xml:space="preserve">Auckland Council should establish a permanent advisory board including Astronomers to review lighting bylaws regularly.</w:t>
      </w:r>
    </w:p>
    <w:p>
      <w:pPr>
        <w:numPr>
          <w:ilvl w:val="0"/>
          <w:numId w:val="1003"/>
        </w:numPr>
        <w:pStyle w:val="Compact"/>
      </w:pPr>
      <w:r>
        <w:t xml:space="preserve">Educational Integration:: Schools in Auckland should incorporate local astronomy modules that connect Western science with Māori star lore.</w:t>
      </w:r>
    </w:p>
    <w:p>
      <w:pPr>
        <w:numPr>
          <w:ilvl w:val="0"/>
          <w:numId w:val="1003"/>
        </w:numPr>
        <w:pStyle w:val="Compact"/>
      </w:pPr>
      <w:r>
        <w:rPr>
          <w:bCs/>
          <w:b/>
        </w:rPr>
        <w:t xml:space="preserve">Promote Dark Sky Tourism:</w:t>
      </w:r>
      <w:r>
        <w:t xml:space="preserve"> </w:t>
      </w:r>
      <w:r>
        <w:t xml:space="preserve">Develop marketing campaigns that highlight urban astronomy opportunities, encouraging residents to appreciate the visible night sky without traveling to remote locations.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Astronomer in New Zealand Auckland</dc:title>
  <dc:creator/>
  <dc:language>en</dc:language>
  <cp:keywords/>
  <dcterms:created xsi:type="dcterms:W3CDTF">2026-07-29T22:32:18Z</dcterms:created>
  <dcterms:modified xsi:type="dcterms:W3CDTF">2026-07-29T22:32:18Z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