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Urban</w:t>
      </w:r>
      <w:r>
        <w:t xml:space="preserve"> </w:t>
      </w:r>
      <w:r>
        <w:t xml:space="preserve">Tropics</w:t>
      </w:r>
    </w:p>
    <w:bookmarkStart w:id="30" w:name="Xdcbafe62e79c075937e199c3e05a884c0726e61"/>
    <w:p>
      <w:pPr>
        <w:pStyle w:val="Heading1"/>
      </w:pPr>
      <w:r>
        <w:t xml:space="preserve">Case Study: The Astronomer in the Urban Tropics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Jurisdiction:</w:t>
      </w:r>
      <w:hyperlink w:anchor="philippines-manila">
        <w:r>
          <w:rPr>
            <w:rStyle w:val="Hyperlink"/>
          </w:rPr>
          <w:t xml:space="preserve">Philippines Manila</w:t>
        </w:r>
      </w:hyperlink>
    </w:p>
    <w:bookmarkStart w:id="20" w:name="executive-summary"/>
    <w:p>
      <w:pPr>
        <w:pStyle w:val="Heading3"/>
      </w:pPr>
      <w:r>
        <w:t xml:space="preserve">Executive Summary</w:t>
      </w:r>
    </w:p>
    <w:p>
      <w:pPr>
        <w:pStyle w:val="FirstParagraph"/>
      </w:pPr>
      <w:r>
        <w:t xml:space="preserve">This document serves as a comprehensive Case Study regarding the professional practice, challenges, and adaptations of the modern Astronomer operating within the dense urban environment of Philippines Manila. While traditional astronomy is often associated with remote observatories and dark skies, this case study explores how an Astronomer functions effectively amidst light pollution, tropical weather patterns, and specific cultural contexts. It highlights that the role extends beyond mere observation to include public education, climate research integration, and digital outreach.</w:t>
      </w:r>
    </w:p>
    <w:bookmarkEnd w:id="20"/>
    <w:bookmarkStart w:id="21" w:name="philippines-manila"/>
    <w:p>
      <w:pPr>
        <w:pStyle w:val="Heading2"/>
      </w:pPr>
      <w:r>
        <w:t xml:space="preserve">1. Introduction: The Context of Philippines Manila</w:t>
      </w:r>
    </w:p>
    <w:p>
      <w:pPr>
        <w:pStyle w:val="FirstParagraph"/>
      </w:pPr>
      <w:r>
        <w:t xml:space="preserve">To understand the unique position of an Astronomer in this region, one must first appreciate the geographical and socio-economic landscape of Philippines Manila. As one of the most densely populated metropolitan areas in Southeast Asia, Manila presents a paradox for scientific inquiry: it is a hub of intellectual activity yet suffers from severe light pollution and atmospheric turbulence. The tropical climate introduces distinct variables, such as high humidity and frequent cloud cover during the monsoon season (Amihan and Habagat), which significantly impact observational capabilities.</w:t>
      </w:r>
    </w:p>
    <w:p>
      <w:pPr>
        <w:pStyle w:val="BodyText"/>
      </w:pPr>
      <w:r>
        <w:t xml:space="preserve">In this context, the Astronomer cannot rely solely on traditional ground-based optical telescopes. Instead, the professional must adopt a multidisciplinary approach. The "Philippines Manila" case is not just about looking at stars; it is about interpreting data from space-borne instruments while engaging a local population that has historically looked to the sky for agricultural and navigational cues. The Astronomer here acts as a bridge between international scientific consortia and the local community.</w:t>
      </w:r>
    </w:p>
    <w:bookmarkEnd w:id="21"/>
    <w:bookmarkStart w:id="22" w:name="X593353033a8b64e942a6a0f40b390b31e0956ec"/>
    <w:p>
      <w:pPr>
        <w:pStyle w:val="Heading2"/>
      </w:pPr>
      <w:r>
        <w:t xml:space="preserve">2. Objectives of the Professional Engagement</w:t>
      </w:r>
    </w:p>
    <w:p>
      <w:pPr>
        <w:pStyle w:val="FirstParagraph"/>
      </w:pPr>
      <w:r>
        <w:t xml:space="preserve">The primary objectives assigned to this Astronomer profile in Philippines Manila were threefold:</w:t>
      </w:r>
    </w:p>
    <w:p>
      <w:pPr>
        <w:numPr>
          <w:ilvl w:val="0"/>
          <w:numId w:val="1001"/>
        </w:numPr>
        <w:pStyle w:val="Compact"/>
      </w:pPr>
      <w:r>
        <w:rPr>
          <w:bCs/>
          <w:b/>
        </w:rPr>
        <w:t xml:space="preserve">Data Analysis &amp; Research:</w:t>
      </w:r>
      <w:r>
        <w:t xml:space="preserve">To process data from international satellite missions focusing on tropical meteorology and space weather, contributing to global models of solar-terrestrial interactions.</w:t>
      </w:r>
    </w:p>
    <w:p>
      <w:pPr>
        <w:numPr>
          <w:ilvl w:val="0"/>
          <w:numId w:val="1001"/>
        </w:numPr>
        <w:pStyle w:val="Compact"/>
      </w:pPr>
      <w:r>
        <w:rPr>
          <w:bCs/>
          <w:b/>
        </w:rPr>
        <w:t xml:space="preserve">Astronomical Education &amp; Advocacy:</w:t>
      </w:r>
      <w:r>
        <w:t xml:space="preserve">To combat the loss of traditional astronomical knowledge among Filipino youth by establishing accessible educational programs in urban schools and community centers.</w:t>
      </w:r>
    </w:p>
    <w:p>
      <w:pPr>
        <w:numPr>
          <w:ilvl w:val="0"/>
          <w:numId w:val="1001"/>
        </w:numPr>
        <w:pStyle w:val="Compact"/>
      </w:pPr>
      <w:r>
        <w:t xml:space="preserve">Pollution Mitigation Strategy:</w:t>
      </w:r>
    </w:p>
    <w:bookmarkEnd w:id="22"/>
    <w:bookmarkStart w:id="25" w:name="methodology-the-adapted-astronomer"/>
    <w:p>
      <w:pPr>
        <w:pStyle w:val="Heading2"/>
      </w:pPr>
      <w:r>
        <w:t xml:space="preserve">3. Methodology: The Adapted Astronomer</w:t>
      </w:r>
    </w:p>
    <w:p>
      <w:pPr>
        <w:pStyle w:val="FirstParagraph"/>
      </w:pPr>
      <w:r>
        <w:t xml:space="preserve">The methodology employed by the Astronomer in this specific case study diverges from standard Western practices due to environmental constraints. The approach is defined by "Remote Observation" and "Community-Centric Dissemination."</w:t>
      </w:r>
    </w:p>
    <w:bookmarkStart w:id="23" w:name="remote-sensing-integration"/>
    <w:p>
      <w:pPr>
        <w:pStyle w:val="Heading3"/>
      </w:pPr>
      <w:r>
        <w:t xml:space="preserve">3.1 Remote Sensing Integration</w:t>
      </w:r>
    </w:p>
    <w:p>
      <w:pPr>
        <w:pStyle w:val="FirstParagraph"/>
      </w:pPr>
      <w:r>
        <w:t xml:space="preserve">In Philippines Manila, seeing conditions (atmospheric stability) are rarely optimal for high-resolution imaging. Therefore, the Astronomer relies heavily on data streams from space telescopes such as the James Webb Space Telescope or local meteorological satellites operated by PAGASA (Philippine Atmospheric, Geophysical and Astronomical Services Administration). The role shifts from "observer" to "analyst," interpreting vast datasets to understand phenomena that affect both Earth's climate and outer space.</w:t>
      </w:r>
    </w:p>
    <w:bookmarkEnd w:id="23"/>
    <w:bookmarkStart w:id="24" w:name="digital-outreach"/>
    <w:p>
      <w:pPr>
        <w:pStyle w:val="Heading3"/>
      </w:pPr>
      <w:r>
        <w:t xml:space="preserve">3.2 Digital Outreach</w:t>
      </w:r>
    </w:p>
    <w:p>
      <w:pPr>
        <w:pStyle w:val="FirstParagraph"/>
      </w:pPr>
      <w:r>
        <w:t xml:space="preserve">A significant portion of the Astronomer’s work involves digital engagement. Through social media platforms popular in the Philippines, such as Facebook and TikTok, the Astronomer translates complex astrophysical concepts into vernacular Tagalog or engaging English content. This ensures that even residents living under the heavy smog of Manila can participate in astronomical events virtually.</w:t>
      </w:r>
    </w:p>
    <w:bookmarkEnd w:id="24"/>
    <w:bookmarkEnd w:id="25"/>
    <w:bookmarkStart w:id="26" w:name="key-challenges-identified"/>
    <w:p>
      <w:pPr>
        <w:pStyle w:val="Heading2"/>
      </w:pPr>
      <w:r>
        <w:t xml:space="preserve">4. Key Challenges Identified</w:t>
      </w:r>
    </w:p>
    <w:p>
      <w:pPr>
        <w:pStyle w:val="FirstParagraph"/>
      </w:pPr>
      <w:r>
        <w:rPr>
          <w:bCs/>
          <w:b/>
        </w:rPr>
        <w:t xml:space="preserve">The Light Dome Effect:</w:t>
      </w:r>
    </w:p>
    <w:p>
      <w:pPr>
        <w:pStyle w:val="BodyText"/>
      </w:pPr>
      <w:r>
        <w:t xml:space="preserve">In Philippines Manila, artificial light from skyscrapers and streetlamps creates a "light dome" that obscures even the brightest stars. The Astronomer had to invest in narrow-band filter technologies for any local equipment used for public demonstrations, allowing only specific wavelengths of starlight to pass through.</w:t>
      </w:r>
    </w:p>
    <w:p>
      <w:pPr>
        <w:numPr>
          <w:ilvl w:val="0"/>
          <w:numId w:val="1002"/>
        </w:numPr>
        <w:pStyle w:val="Compact"/>
      </w:pPr>
      <w:r>
        <w:rPr>
          <w:bCs/>
          <w:b/>
        </w:rPr>
        <w:t xml:space="preserve">Meteorological Instability:</w:t>
      </w:r>
      <w:r>
        <w:t xml:space="preserve">The frequent typhoons affecting Philippines Manila often ground all outdoor activities. The Astronomer had to develop contingency plans that focus on theoretical astronomy and data processing during storm seasons, ensuring continuous productivity despite weather disruptions.</w:t>
      </w:r>
    </w:p>
    <w:p>
      <w:pPr>
        <w:numPr>
          <w:ilvl w:val="0"/>
          <w:numId w:val="1002"/>
        </w:numPr>
        <w:pStyle w:val="Compact"/>
      </w:pPr>
      <w:r>
        <w:rPr>
          <w:bCs/>
          <w:b/>
        </w:rPr>
        <w:t xml:space="preserve">Economic Barriers:</w:t>
      </w:r>
      <w:r>
        <w:t xml:space="preserve">Astronomy is often perceived as an expensive hobby. Making the field accessible required partnerships with local schools in low-income areas of Manila, providing loaner telescopes and free workshops to democratize access to science.</w:t>
      </w:r>
    </w:p>
    <w:bookmarkEnd w:id="26"/>
    <w:bookmarkStart w:id="27" w:name="outcomes-and-impact"/>
    <w:p>
      <w:pPr>
        <w:pStyle w:val="Heading2"/>
      </w:pPr>
      <w:r>
        <w:t xml:space="preserve">5. Outcomes and Impact</w:t>
      </w:r>
    </w:p>
    <w:p>
      <w:pPr>
        <w:pStyle w:val="FirstParagraph"/>
      </w:pPr>
      <w:r>
        <w:t xml:space="preserve">The implementation of this Astronomer-led initiative in Philippines Manila yielded several tangible results:</w:t>
      </w:r>
    </w:p>
    <w:p>
      <w:pPr>
        <w:numPr>
          <w:ilvl w:val="0"/>
          <w:numId w:val="1003"/>
        </w:numPr>
        <w:pStyle w:val="Compact"/>
      </w:pPr>
      <w:r>
        <w:rPr>
          <w:bCs/>
          <w:b/>
        </w:rPr>
        <w:t xml:space="preserve">Institutional Collaboration:</w:t>
      </w:r>
      <w:r>
        <w:t xml:space="preserve">A formal partnership was established between local universities and international space agencies, allowing Filipino students to access real-time satellite data for their thesis research.</w:t>
      </w:r>
    </w:p>
    <w:p>
      <w:pPr>
        <w:numPr>
          <w:ilvl w:val="0"/>
          <w:numId w:val="1003"/>
        </w:numPr>
        <w:pStyle w:val="Compact"/>
      </w:pPr>
      <w:r>
        <w:rPr>
          <w:bCs/>
          <w:b/>
        </w:rPr>
        <w:t xml:space="preserve">Cultural Revival:</w:t>
      </w:r>
      <w:r>
        <w:t xml:space="preserve">The project successfully integrated indigenous Philippine star lore (such as the use of stars in traditional farming) with modern astrophysics. This cultural sensitivity made science more relatable to the local population, increasing enrollment in STEM (Science, Technology, Engineering, and Mathematics) courses.</w:t>
      </w:r>
    </w:p>
    <w:p>
      <w:pPr>
        <w:numPr>
          <w:ilvl w:val="0"/>
          <w:numId w:val="1003"/>
        </w:numPr>
        <w:pStyle w:val="Compact"/>
      </w:pPr>
      <w:r>
        <w:rPr>
          <w:bCs/>
          <w:b/>
        </w:rPr>
        <w:t xml:space="preserve">Policy Influence:</w:t>
      </w:r>
      <w:r>
        <w:t xml:space="preserve">The Astronomer contributed to a white paper presented to the Manila City Council regarding energy-efficient street lighting. The recommendation led to the adoption of amber-hued LEDs in public parks, reducing skyglow by 15% in designated zones.</w:t>
      </w:r>
    </w:p>
    <w:bookmarkEnd w:id="27"/>
    <w:bookmarkStart w:id="28" w:name="Xb95a31d289b831fedf92a5df31299f54eb309e3"/>
    <w:p>
      <w:pPr>
        <w:pStyle w:val="Heading2"/>
      </w:pPr>
      <w:r>
        <w:t xml:space="preserve">6. Discussion: The Evolving Role of the Astronomer</w:t>
      </w:r>
    </w:p>
    <w:p>
      <w:pPr>
        <w:pStyle w:val="FirstParagraph"/>
      </w:pPr>
      <w:r>
        <w:t xml:space="preserve">This case study illustrates that the modern Astronomer is no longer confined to a mountain peak. In a bustling metropolis like Philippines Manila, the Astronomer becomes an educator, a policy advisor, and a digital communicator. The constraints of light pollution and tropical weather do not diminish the value of astronomical work; rather, they refine it.</w:t>
      </w:r>
    </w:p>
    <w:p>
      <w:pPr>
        <w:pStyle w:val="BodyText"/>
      </w:pPr>
      <w:r>
        <w:t xml:space="preserve">The success in this region demonstrates that "Astronomy" is not just about where you look, but how you connect people to the universe. For the Astronomer in Philippines Manila, success is measured by the number of students who understand their place in the cosmos and the policies that preserve our view of it.</w:t>
      </w:r>
    </w:p>
    <w:bookmarkEnd w:id="28"/>
    <w:bookmarkStart w:id="29" w:name="conclusion"/>
    <w:p>
      <w:pPr>
        <w:pStyle w:val="Heading2"/>
      </w:pPr>
      <w:r>
        <w:t xml:space="preserve">7. Conclusion</w:t>
      </w:r>
    </w:p>
    <w:p>
      <w:pPr>
        <w:pStyle w:val="FirstParagraph"/>
      </w:pPr>
      <w:r>
        <w:t xml:space="preserve">The case of an Astronomer operating in Philippines Manila serves as a model for urban astronomy in developing nations. It proves that despite infrastructural challenges, scientific inquiry can thrive through adaptation, collaboration, and community engagement. The Astronomer remains a vital figure, not just for discovering new celestial bodies, but for illuminating the potential of human curiosity amidst the lights of the city.</w:t>
      </w:r>
    </w:p>
    <w:p>
      <w:r>
        <w:pict>
          <v:rect style="width:0;height:1.5pt" o:hralign="center" o:hrstd="t" o:hr="t"/>
        </w:pict>
      </w:r>
    </w:p>
    <w:p>
      <w:pPr>
        <w:pStyle w:val="FirstParagraph"/>
      </w:pPr>
      <w:r>
        <w:rPr>
          <w:iCs/>
          <w:i/>
        </w:rPr>
        <w:t xml:space="preserve">Note: This Case Study is fictionalized for illustrative purposes to demonstrate professional applications in astronomy within specific geographic and cultural constraints.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the Urban Tropics</dc:title>
  <dc:creator/>
  <dc:language>en</dc:language>
  <cp:keywords/>
  <dcterms:created xsi:type="dcterms:W3CDTF">2026-07-29T04:59:43Z</dcterms:created>
  <dcterms:modified xsi:type="dcterms:W3CDTF">2026-07-29T04:59:43Z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