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216a29953be258edb4740036a3d32ae7d267904"/>
    <w:p>
      <w:pPr>
        <w:pStyle w:val="Heading1"/>
      </w:pPr>
      <w:r>
        <w:t xml:space="preserve">Astronomer in Qatar Doha: Bridging Ancient Heritage and Modern Scientific Ambition</w:t>
      </w:r>
    </w:p>
    <w:p>
      <w:pPr>
        <w:pStyle w:val="FirstParagraph"/>
      </w:pPr>
      <w:r>
        <w:rPr>
          <w:bCs/>
          <w:b/>
        </w:rPr>
        <w:t xml:space="preserve">Date:</w:t>
      </w:r>
      <w:r>
        <w:t xml:space="preserve"> </w:t>
      </w:r>
      <w:r>
        <w:t xml:space="preserve">May 24, 2024</w:t>
      </w:r>
      <w:r>
        <w:br/>
      </w:r>
      <w:r>
        <w:rPr>
          <w:bCs/>
          <w:b/>
        </w:rPr>
        <w:t xml:space="preserve">Status:</w:t>
      </w:r>
      <w:r>
        <w:t xml:space="preserve"> </w:t>
      </w:r>
      <w:r>
        <w:t xml:space="preserve">Published Case Study</w:t>
      </w:r>
      <w:r>
        <w:br/>
      </w:r>
      <w:r>
        <w:rPr>
          <w:bCs/>
          <w:b/>
        </w:rPr>
        <w:t xml:space="preserve">Focusing Aspect:</w:t>
      </w:r>
      <w:r>
        <w:t xml:space="preserve">The Astronomer in Qatar Doha</w:t>
      </w:r>
    </w:p>
    <w:bookmarkStart w:id="20" w:name="executive-summary"/>
    <w:p>
      <w:pPr>
        <w:pStyle w:val="Heading2"/>
      </w:pPr>
      <w:r>
        <w:t xml:space="preserve">Executive Summary</w:t>
      </w:r>
    </w:p>
    <w:p>
      <w:pPr>
        <w:pStyle w:val="FirstParagraph"/>
      </w:pPr>
      <w:r>
        <w:t xml:space="preserve">In the rapidly evolving landscape of the Middle East’s scientific and cultural sectors, few intersections are as compelling as that of astronomy and urban development. This</w:t>
      </w:r>
      <w:r>
        <w:t xml:space="preserve"> </w:t>
      </w:r>
      <w:r>
        <w:rPr>
          <w:bCs/>
          <w:b/>
        </w:rPr>
        <w:t xml:space="preserve">Astronomer Case Study</w:t>
      </w:r>
      <w:r>
        <w:t xml:space="preserve"> </w:t>
      </w:r>
      <w:r>
        <w:t xml:space="preserve">examines the critical role played by professional astronomers in Qatar Doha, a city undergoing unprecedented transformation. As Qatar Doha positions itself not merely as a global energy hub but also as a center for knowledge economy and innovation, the integration of astronomical science into public policy, education, and tourism has become paramount. This document explores how an</w:t>
      </w:r>
      <w:r>
        <w:t xml:space="preserve"> </w:t>
      </w:r>
      <w:r>
        <w:rPr>
          <w:bCs/>
          <w:b/>
        </w:rPr>
        <w:t xml:space="preserve">Astronomer</w:t>
      </w:r>
      <w:r>
        <w:t xml:space="preserve"> </w:t>
      </w:r>
      <w:r>
        <w:t xml:space="preserve">operating within the unique geographical and cultural context of</w:t>
      </w:r>
      <w:r>
        <w:t xml:space="preserve"> </w:t>
      </w:r>
      <w:r>
        <w:rPr>
          <w:bCs/>
          <w:b/>
        </w:rPr>
        <w:t xml:space="preserve">Qatar Doha</w:t>
      </w:r>
      <w:r>
        <w:t xml:space="preserve"> </w:t>
      </w:r>
      <w:r>
        <w:t xml:space="preserve">contributes to national development goals, preserves Bedouin heritage through celestial navigation history, and fosters international scientific collaboration.</w:t>
      </w:r>
    </w:p>
    <w:bookmarkEnd w:id="20"/>
    <w:bookmarkStart w:id="21" w:name="Xd2f9599fef7d364a9696683e85ce7a935b0660c"/>
    <w:p>
      <w:pPr>
        <w:pStyle w:val="Heading2"/>
      </w:pPr>
      <w:r>
        <w:t xml:space="preserve">The Strategic Context: Why Qatar Doha Needs Astronomical Expertise</w:t>
      </w:r>
    </w:p>
    <w:p>
      <w:pPr>
        <w:pStyle w:val="FirstParagraph"/>
      </w:pPr>
      <w:r>
        <w:rPr>
          <w:bCs/>
          <w:b/>
        </w:rPr>
        <w:t xml:space="preserve">Qatar Doha</w:t>
      </w:r>
      <w:r>
        <w:t xml:space="preserve">, situated on the northeastern coast of the Arabian Peninsula, offers a unique vantage point for astronomical observation. Unlike many other major urban centers in the region plagued by severe light pollution or high humidity that obscures visibility, certain areas surrounding</w:t>
      </w:r>
      <w:r>
        <w:t xml:space="preserve"> </w:t>
      </w:r>
      <w:r>
        <w:rPr>
          <w:bCs/>
          <w:b/>
        </w:rPr>
        <w:t xml:space="preserve">Qatar Doha</w:t>
      </w:r>
      <w:r>
        <w:t xml:space="preserve"> </w:t>
      </w:r>
      <w:r>
        <w:t xml:space="preserve">provide relatively dark skies, particularly during specific seasons and at desert sites away from the coastal metropolis. However, the primary value of an</w:t>
      </w:r>
      <w:r>
        <w:t xml:space="preserve"> </w:t>
      </w:r>
      <w:r>
        <w:rPr>
          <w:bCs/>
          <w:b/>
        </w:rPr>
        <w:t xml:space="preserve">Astronomer</w:t>
      </w:r>
      <w:r>
        <w:t xml:space="preserve"> </w:t>
      </w:r>
      <w:r>
        <w:t xml:space="preserve">in this context extends beyond mere observation.</w:t>
      </w:r>
    </w:p>
    <w:p>
      <w:pPr>
        <w:pStyle w:val="BodyText"/>
      </w:pPr>
      <w:r>
        <w:t xml:space="preserve">The Qatari government has launched initiatives under "Qatar National Vision 2030," which emphasizes human development as a pillar of progress. Within this framework, science and technology are viewed as essential drivers for economic diversification. An</w:t>
      </w:r>
      <w:r>
        <w:t xml:space="preserve"> </w:t>
      </w:r>
      <w:r>
        <w:rPr>
          <w:bCs/>
          <w:b/>
        </w:rPr>
        <w:t xml:space="preserve">Astronomer</w:t>
      </w:r>
      <w:r>
        <w:t xml:space="preserve"> </w:t>
      </w:r>
      <w:r>
        <w:t xml:space="preserve">serves as a bridge between theoretical science and public engagement, making complex astrophysical concepts accessible to the diverse population of</w:t>
      </w:r>
      <w:r>
        <w:t xml:space="preserve"> </w:t>
      </w:r>
      <w:r>
        <w:rPr>
          <w:bCs/>
          <w:b/>
        </w:rPr>
        <w:t xml:space="preserve">Qatar Doha</w:t>
      </w:r>
      <w:r>
        <w:t xml:space="preserve">, which includes a significant expatriate community alongside native Qataris. This democratization of science is crucial for building a society that values STEM (Science, Technology, Engineering, and Mathematics) education.</w:t>
      </w:r>
    </w:p>
    <w:bookmarkEnd w:id="21"/>
    <w:bookmarkStart w:id="22" w:name="X8fe9614ae14f2d09c2f1572f357f1a13eabfdd6"/>
    <w:p>
      <w:pPr>
        <w:pStyle w:val="Heading2"/>
      </w:pPr>
      <w:r>
        <w:t xml:space="preserve">The Role of the Astronomer in Education and Public Engagement</w:t>
      </w:r>
    </w:p>
    <w:p>
      <w:pPr>
        <w:pStyle w:val="FirstParagraph"/>
      </w:pPr>
      <w:r>
        <w:t xml:space="preserve">One of the primary functions of an</w:t>
      </w:r>
      <w:r>
        <w:t xml:space="preserve"> </w:t>
      </w:r>
      <w:r>
        <w:rPr>
          <w:bCs/>
          <w:b/>
        </w:rPr>
        <w:t xml:space="preserve">Astronomer</w:t>
      </w:r>
      <w:r>
        <w:t xml:space="preserve"> </w:t>
      </w:r>
      <w:r>
        <w:t xml:space="preserve">based in</w:t>
      </w:r>
      <w:r>
        <w:t xml:space="preserve"> </w:t>
      </w:r>
      <w:r>
        <w:rPr>
          <w:bCs/>
          <w:b/>
        </w:rPr>
        <w:t xml:space="preserve">Qatar Doha</w:t>
      </w:r>
      <w:r>
        <w:t xml:space="preserve"> </w:t>
      </w:r>
      <w:r>
        <w:t xml:space="preserve">is educational outreach. In a region where historical Bedouin culture deeply valued celestial navigation for travel across the desert, there is a rich, albeit often underutilized, tradition of stargazing. The modern</w:t>
      </w:r>
      <w:r>
        <w:t xml:space="preserve"> </w:t>
      </w:r>
      <w:r>
        <w:rPr>
          <w:bCs/>
          <w:b/>
        </w:rPr>
        <w:t xml:space="preserve">Astronomer</w:t>
      </w:r>
      <w:r>
        <w:t xml:space="preserve"> </w:t>
      </w:r>
      <w:r>
        <w:t xml:space="preserve">acts as a curator of this heritage while simultaneously introducing cutting-edge astrophysics.</w:t>
      </w:r>
    </w:p>
    <w:p>
      <w:pPr>
        <w:pStyle w:val="BodyText"/>
      </w:pPr>
      <w:r>
        <w:t xml:space="preserve">Schools and universities in</w:t>
      </w:r>
      <w:r>
        <w:t xml:space="preserve"> </w:t>
      </w:r>
      <w:r>
        <w:rPr>
          <w:bCs/>
          <w:b/>
        </w:rPr>
        <w:t xml:space="preserve">Qatar Doha</w:t>
      </w:r>
      <w:r>
        <w:t xml:space="preserve">, such as Qatar University and various international institutions, often lack specialized faculty dedicated solely to astronomy. An appointed</w:t>
      </w:r>
      <w:r>
        <w:t xml:space="preserve"> </w:t>
      </w:r>
      <w:r>
        <w:rPr>
          <w:bCs/>
          <w:b/>
        </w:rPr>
        <w:t xml:space="preserve">Astronomer</w:t>
      </w:r>
      <w:r>
        <w:t xml:space="preserve"> </w:t>
      </w:r>
      <w:r>
        <w:t xml:space="preserve">fills this gap by collaborating with educators to develop curriculum-aligned programs. These programs might include night-sky observation sessions at the Al Thakira Mangroves or the Qiddiya Desert sites, which are increasingly accessible from the capital.</w:t>
      </w:r>
    </w:p>
    <w:p>
      <w:pPr>
        <w:pStyle w:val="BodyText"/>
      </w:pPr>
      <w:r>
        <w:t xml:space="preserve">Furthermore, public engagement initiatives led by an</w:t>
      </w:r>
      <w:r>
        <w:t xml:space="preserve"> </w:t>
      </w:r>
      <w:r>
        <w:rPr>
          <w:bCs/>
          <w:b/>
        </w:rPr>
        <w:t xml:space="preserve">Astronomer</w:t>
      </w:r>
      <w:r>
        <w:t xml:space="preserve"> </w:t>
      </w:r>
      <w:r>
        <w:t xml:space="preserve">in</w:t>
      </w:r>
      <w:r>
        <w:t xml:space="preserve"> </w:t>
      </w:r>
      <w:r>
        <w:rPr>
          <w:bCs/>
          <w:b/>
        </w:rPr>
        <w:t xml:space="preserve">Qatar Doha</w:t>
      </w:r>
      <w:r>
        <w:t xml:space="preserve"> </w:t>
      </w:r>
      <w:r>
        <w:t xml:space="preserve">help counter misconceptions about space science. By hosting events during significant astronomical phenomena—such as meteor showers, solar eclipses, or planetary alignments—the professional creates opportunities for community bonding. These events are not merely scientific demonstrations but cultural gatherings that reinforce the identity of</w:t>
      </w:r>
      <w:r>
        <w:t xml:space="preserve"> </w:t>
      </w:r>
      <w:r>
        <w:rPr>
          <w:bCs/>
          <w:b/>
        </w:rPr>
        <w:t xml:space="preserve">Qatar Doha</w:t>
      </w:r>
      <w:r>
        <w:t xml:space="preserve"> </w:t>
      </w:r>
      <w:r>
        <w:t xml:space="preserve">as a modern yet culturally grounded city.</w:t>
      </w:r>
    </w:p>
    <w:bookmarkEnd w:id="22"/>
    <w:bookmarkStart w:id="23" w:name="Xec5d78b589ad17c08978cb22f5981de1d5be26c"/>
    <w:p>
      <w:pPr>
        <w:pStyle w:val="Heading2"/>
      </w:pPr>
      <w:r>
        <w:t xml:space="preserve">Technological Integration and Urban Planning</w:t>
      </w:r>
    </w:p>
    <w:p>
      <w:pPr>
        <w:pStyle w:val="FirstParagraph"/>
      </w:pPr>
      <w:r>
        <w:t xml:space="preserve">The presence of an</w:t>
      </w:r>
      <w:r>
        <w:t xml:space="preserve"> </w:t>
      </w:r>
      <w:r>
        <w:rPr>
          <w:bCs/>
          <w:b/>
        </w:rPr>
        <w:t xml:space="preserve">Astronomer</w:t>
      </w:r>
      <w:r>
        <w:t xml:space="preserve"> </w:t>
      </w:r>
      <w:r>
        <w:t xml:space="preserve">in</w:t>
      </w:r>
      <w:r>
        <w:t xml:space="preserve"> </w:t>
      </w:r>
      <w:r>
        <w:rPr>
          <w:bCs/>
          <w:b/>
        </w:rPr>
        <w:t xml:space="preserve">Qatar Doha</w:t>
      </w:r>
      <w:r>
        <w:t xml:space="preserve"> </w:t>
      </w:r>
      <w:r>
        <w:t xml:space="preserve">also influences urban planning and technological infrastructure. Light pollution is a growing threat to astronomical research globally, and cities worldwide are adopting "dark sky" policies. In</w:t>
      </w:r>
      <w:r>
        <w:t xml:space="preserve"> </w:t>
      </w:r>
      <w:r>
        <w:rPr>
          <w:bCs/>
          <w:b/>
        </w:rPr>
        <w:t xml:space="preserve">Qatar Doha</w:t>
      </w:r>
      <w:r>
        <w:t xml:space="preserve">, where rapid urbanization has led to increased artificial lighting, an expert astronomer provides crucial data to municipal planners regarding light shielding standards.</w:t>
      </w:r>
    </w:p>
    <w:p>
      <w:pPr>
        <w:pStyle w:val="BodyText"/>
      </w:pPr>
      <w:r>
        <w:t xml:space="preserve">This collaboration ensures that while the skyline of</w:t>
      </w:r>
      <w:r>
        <w:t xml:space="preserve"> </w:t>
      </w:r>
      <w:r>
        <w:rPr>
          <w:bCs/>
          <w:b/>
        </w:rPr>
        <w:t xml:space="preserve">Qatar Doha</w:t>
      </w:r>
      <w:r>
        <w:t xml:space="preserve">Astronomer works with engineers to design lighting solutions for parks, historical sites like the Museum of Islamic Art, and residential areas that minimize skyglow. This technical expertise underscores the practical application of astronomical science in urban sustainability efforts.</w:t>
      </w:r>
    </w:p>
    <w:p>
      <w:pPr>
        <w:pStyle w:val="BodyText"/>
      </w:pPr>
      <w:r>
        <w:t xml:space="preserve">Additionally, satellite technology and remote sensing—fields closely allied with astronomy—are vital for monitoring environmental changes in the Gulf region. An</w:t>
      </w:r>
      <w:r>
        <w:t xml:space="preserve"> </w:t>
      </w:r>
      <w:r>
        <w:rPr>
          <w:bCs/>
          <w:b/>
        </w:rPr>
        <w:t xml:space="preserve">Astronomer</w:t>
      </w:r>
      <w:r>
        <w:t xml:space="preserve"> </w:t>
      </w:r>
      <w:r>
        <w:t xml:space="preserve">trained in data analysis can contribute to projects dealing with climate change, desertification, and marine health around the Qatari coast. This interdisciplinary approach highlights how skills honed through astronomical study are transferable and highly valuable to the broader scientific ecosystem of</w:t>
      </w:r>
      <w:r>
        <w:t xml:space="preserve"> </w:t>
      </w:r>
      <w:r>
        <w:rPr>
          <w:bCs/>
          <w:b/>
        </w:rPr>
        <w:t xml:space="preserve">Qatar Doha</w:t>
      </w:r>
      <w:r>
        <w:t xml:space="preserve">.</w:t>
      </w:r>
    </w:p>
    <w:bookmarkEnd w:id="23"/>
    <w:bookmarkStart w:id="24" w:name="Xdfe33b122e19988eb21d782da5a7f87bceb4a31"/>
    <w:p>
      <w:pPr>
        <w:pStyle w:val="Heading2"/>
      </w:pPr>
      <w:r>
        <w:t xml:space="preserve">Tourism and Soft Power: The Astronomer as Cultural Ambassador</w:t>
      </w:r>
    </w:p>
    <w:p>
      <w:pPr>
        <w:pStyle w:val="FirstParagraph"/>
      </w:pPr>
      <w:r>
        <w:t xml:space="preserve">In the post-World Cup era,</w:t>
      </w:r>
      <w:r>
        <w:t xml:space="preserve"> </w:t>
      </w:r>
      <w:r>
        <w:rPr>
          <w:bCs/>
          <w:b/>
        </w:rPr>
        <w:t xml:space="preserve">Qatar Doha</w:t>
      </w:r>
    </w:p>
    <w:p>
      <w:pPr>
        <w:pStyle w:val="BodyText"/>
      </w:pPr>
      <w:r>
        <w:t xml:space="preserve">s strategy for tourism has shifted towards sustainable and niche markets. Astronomy tourism is a global trend, with destinations like Chile’s Atacama Desert and New Zealand attracting visitors for their dark skies. An</w:t>
      </w:r>
      <w:r>
        <w:t xml:space="preserve"> </w:t>
      </w:r>
      <w:r>
        <w:rPr>
          <w:bCs/>
          <w:b/>
        </w:rPr>
        <w:t xml:space="preserve">Astronomer</w:t>
      </w:r>
      <w:r>
        <w:t xml:space="preserve"> </w:t>
      </w:r>
      <w:r>
        <w:t xml:space="preserve">in</w:t>
      </w:r>
      <w:r>
        <w:t xml:space="preserve"> </w:t>
      </w:r>
      <w:r>
        <w:rPr>
          <w:bCs/>
          <w:b/>
        </w:rPr>
        <w:t xml:space="preserve">Qatar Doha</w:t>
      </w:r>
      <w:r>
        <w:t xml:space="preserve"> </w:t>
      </w:r>
      <w:r>
        <w:t xml:space="preserve">plays a pivotal role in developing this niche market.</w:t>
      </w:r>
    </w:p>
    <w:p>
      <w:pPr>
        <w:pStyle w:val="BodyText"/>
      </w:pPr>
      <w:r>
        <w:t xml:space="preserve">By organizing astro-tours to the remote deserts of the Rub’ al Khali or the coastal dunes, professionals introduce international visitors and locals alike to the beauty of the cosmos. These experiences promote</w:t>
      </w:r>
      <w:r>
        <w:t xml:space="preserve"> </w:t>
      </w:r>
      <w:r>
        <w:rPr>
          <w:bCs/>
          <w:b/>
        </w:rPr>
        <w:t xml:space="preserve">Qatar Doha</w:t>
      </w:r>
      <w:r>
        <w:rPr>
          <w:iCs/>
          <w:i/>
        </w:rPr>
        <w:t xml:space="preserve">s image as a destination for intellectual and leisure travel. Moreover, hosting international astronomical conferences in</w:t>
      </w:r>
      <w:r>
        <w:rPr>
          <w:iCs/>
          <w:i/>
        </w:rPr>
        <w:t xml:space="preserve"> </w:t>
      </w:r>
      <w:r>
        <w:rPr>
          <w:bCs/>
          <w:b/>
          <w:iCs/>
          <w:i/>
        </w:rPr>
        <w:t xml:space="preserve">Qatar Doha</w:t>
      </w:r>
    </w:p>
    <w:bookmarkEnd w:id="24"/>
    <w:bookmarkStart w:id="25" w:name="challenges-and-future-directions"/>
    <w:p>
      <w:pPr>
        <w:pStyle w:val="Heading2"/>
      </w:pPr>
      <w:r>
        <w:t xml:space="preserve">Challenges and Future Directions</w:t>
      </w:r>
    </w:p>
    <w:p>
      <w:pPr>
        <w:pStyle w:val="FirstParagraph"/>
      </w:pPr>
      <w:r>
        <w:t xml:space="preserve">Despite the opportunities, challenges remain. Extreme heat during much of the year limits outdoor observational activities to winter months. Additionally, securing long-term funding for astronomical infrastructure requires persistent advocacy by</w:t>
      </w:r>
      <w:r>
        <w:t xml:space="preserve"> </w:t>
      </w:r>
      <w:r>
        <w:rPr>
          <w:bCs/>
          <w:b/>
        </w:rPr>
        <w:t xml:space="preserve">Astronomers</w:t>
      </w:r>
      <w:r>
        <w:t xml:space="preserve">. There is also a need to train more local talent in astrophysics to ensure sustainability beyond expatriate contributions.</w:t>
      </w:r>
    </w:p>
    <w:p>
      <w:pPr>
        <w:pStyle w:val="BodyText"/>
      </w:pPr>
      <w:r>
        <w:t xml:space="preserve">To address these issues, partnerships with international observatories and space agencies are essential. An</w:t>
      </w:r>
      <w:r>
        <w:t xml:space="preserve"> </w:t>
      </w:r>
      <w:r>
        <w:rPr>
          <w:bCs/>
          <w:b/>
        </w:rPr>
        <w:t xml:space="preserve">Astronomer</w:t>
      </w:r>
      <w:r>
        <w:t xml:space="preserve"> </w:t>
      </w:r>
      <w:r>
        <w:t xml:space="preserve">in</w:t>
      </w:r>
      <w:r>
        <w:t xml:space="preserve"> </w:t>
      </w:r>
      <w:r>
        <w:rPr>
          <w:bCs/>
          <w:b/>
        </w:rPr>
        <w:t xml:space="preserve">Qatar Doha</w:t>
      </w:r>
      <w:r>
        <w:t xml:space="preserve"> </w:t>
      </w:r>
      <w:r>
        <w:t xml:space="preserve">must act as a liaison, bringing global expertise into local contexts while exporting Qatari research to the world. Investment in digital sky surveys and computational astrophysics offers a way to overcome geographical limitations, allowing researchers in</w:t>
      </w:r>
    </w:p>
    <w:p>
      <w:pPr>
        <w:pStyle w:val="BodyText"/>
      </w:pPr>
      <w:r>
        <w:t xml:space="preserve">Qatar Doha</w:t>
      </w:r>
    </w:p>
    <w:p>
      <w:pPr>
        <w:pStyle w:val="BodyText"/>
      </w:pPr>
      <w:r>
        <w:t xml:space="preserve">s institutions to analyze data from space-based telescopes without leaving their offices.</w:t>
      </w:r>
    </w:p>
    <w:bookmarkEnd w:id="25"/>
    <w:bookmarkStart w:id="26" w:name="conclusion"/>
    <w:p>
      <w:pPr>
        <w:pStyle w:val="Heading2"/>
      </w:pPr>
      <w:r>
        <w:t xml:space="preserve">Conclusion</w:t>
      </w:r>
    </w:p>
    <w:p>
      <w:pPr>
        <w:pStyle w:val="FirstParagraph"/>
      </w:pPr>
      <w:r>
        <w:t xml:space="preserve">The role of the</w:t>
      </w:r>
      <w:r>
        <w:t xml:space="preserve"> </w:t>
      </w:r>
      <w:r>
        <w:rPr>
          <w:bCs/>
          <w:b/>
        </w:rPr>
        <w:t xml:space="preserve">Astronomer</w:t>
      </w:r>
      <w:r>
        <w:t xml:space="preserve"> </w:t>
      </w:r>
      <w:r>
        <w:t xml:space="preserve">in</w:t>
      </w:r>
      <w:r>
        <w:t xml:space="preserve"> </w:t>
      </w:r>
      <w:r>
        <w:rPr>
          <w:bCs/>
          <w:b/>
        </w:rPr>
        <w:t xml:space="preserve">Qatar Doha</w:t>
      </w:r>
    </w:p>
    <w:p>
      <w:pPr>
        <w:pStyle w:val="BodyText"/>
      </w:pPr>
      <w:r>
        <w:t xml:space="preserve">s is multifaceted, encompassing educator, urban consultant, cultural ambassador, and researcher. As</w:t>
      </w:r>
    </w:p>
    <w:p>
      <w:pPr>
        <w:pStyle w:val="BodyText"/>
      </w:pPr>
      <w:r>
        <w:t xml:space="preserve">Qatar Doha</w:t>
      </w:r>
    </w:p>
    <w:p>
      <w:pPr>
        <w:pStyle w:val="BodyText"/>
      </w:pPr>
      <w:r>
        <w:t xml:space="preserve">s continues its journey toward becoming a knowledge-based economy, the integration of astronomical science into public life becomes increasingly important. This case study demonstrates that astronomy is not an isolated academic pursuit but a dynamic field that enriches community life, supports sustainable urban development, and enhances national prestige.</w:t>
      </w:r>
    </w:p>
    <w:p>
      <w:pPr>
        <w:pStyle w:val="BodyText"/>
      </w:pPr>
      <w:r>
        <w:t xml:space="preserve">By empowering</w:t>
      </w:r>
      <w:r>
        <w:t xml:space="preserve"> </w:t>
      </w:r>
      <w:r>
        <w:rPr>
          <w:bCs/>
          <w:b/>
        </w:rPr>
        <w:t xml:space="preserve">Astronomers</w:t>
      </w:r>
      <w:r>
        <w:rPr>
          <w:iCs/>
          <w:i/>
        </w:rPr>
        <w:t xml:space="preserve">s to lead initiatives in education and public engagement,</w:t>
      </w:r>
      <w:r>
        <w:rPr>
          <w:iCs/>
          <w:i/>
        </w:rPr>
        <w:t xml:space="preserve"> </w:t>
      </w:r>
      <w:r>
        <w:rPr>
          <w:bCs/>
          <w:b/>
          <w:iCs/>
          <w:i/>
        </w:rPr>
        <w:t xml:space="preserve">Qatar Doha</w:t>
      </w:r>
      <w:r>
        <w:rPr>
          <w:iCs/>
          <w:i/>
          <w:bCs/>
          <w:b/>
          <w:iCs/>
          <w:i/>
        </w:rPr>
        <w:t xml:space="preserve">s can inspire the next generation of scientists. Furthermore, by leveraging astronomy for tourism and international cooperation, the city reinforces its position on the global stage. The synergy between an</w:t>
      </w:r>
      <w:r>
        <w:rPr>
          <w:iCs/>
          <w:i/>
          <w:bCs/>
          <w:b/>
          <w:iCs/>
          <w:i/>
        </w:rPr>
        <w:t xml:space="preserve"> </w:t>
      </w:r>
      <w:r>
        <w:rPr>
          <w:bCs/>
          <w:b/>
          <w:iCs/>
          <w:i/>
          <w:bCs/>
          <w:b/>
          <w:iCs/>
          <w:i/>
        </w:rPr>
        <w:t xml:space="preserve">Astronomer</w:t>
      </w:r>
      <w:r>
        <w:rPr>
          <w:iCs/>
          <w:i/>
          <w:iCs/>
          <w:i/>
          <w:bCs/>
          <w:b/>
          <w:iCs/>
          <w:i/>
        </w:rPr>
        <w:t xml:space="preserve">s expertise and</w:t>
      </w:r>
      <w:r>
        <w:rPr>
          <w:iCs/>
          <w:i/>
          <w:iCs/>
          <w:i/>
          <w:bCs/>
          <w:b/>
          <w:iCs/>
          <w:i/>
        </w:rPr>
        <w:t xml:space="preserve"> </w:t>
      </w:r>
      <w:r>
        <w:rPr>
          <w:bCs/>
          <w:b/>
          <w:iCs/>
          <w:i/>
          <w:iCs/>
          <w:i/>
          <w:bCs/>
          <w:b/>
          <w:iCs/>
          <w:i/>
        </w:rPr>
        <w:t xml:space="preserve">Qatar Doha</w:t>
      </w:r>
      <w:r>
        <w:rPr>
          <w:bCs/>
          <w:b/>
          <w:iCs/>
          <w:i/>
          <w:iCs/>
          <w:i/>
          <w:bCs/>
          <w:b/>
          <w:iCs/>
          <w:i/>
        </w:rPr>
        <w:t xml:space="preserve"> </w:t>
      </w:r>
    </w:p>
    <w:p>
      <w:pPr>
        <w:pStyle w:val="BodyText"/>
      </w:pPr>
      <w:r>
        <w:t xml:space="preserve">In summary, the future of astronomy in this region depends on continued investment, strategic collaboration, and a steadfast commitment to nurturing the curious minds that look up at the night sky. Through this lens, every star observed by an</w:t>
      </w:r>
      <w:r>
        <w:t xml:space="preserve"> </w:t>
      </w:r>
      <w:r>
        <w:rPr>
          <w:bCs/>
          <w:b/>
        </w:rPr>
        <w:t xml:space="preserve">Astronomer</w:t>
      </w:r>
    </w:p>
    <w:p>
      <w:pPr>
        <w:pStyle w:val="BodyText"/>
      </w:pPr>
      <w:r>
        <w:t xml:space="preserve">s in</w:t>
      </w:r>
    </w:p>
    <w:p>
      <w:pPr>
        <w:pStyle w:val="BodyText"/>
      </w:pPr>
      <w:r>
        <w:t xml:space="preserve">Qatar Doha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2026-07-29T04:11:07Z</dcterms:created>
  <dcterms:modified xsi:type="dcterms:W3CDTF">2026-07-29T04:11:07Z</dcterms:modified>
</cp:coreProperties>
</file>

<file path=docProps/custom.xml><?xml version="1.0" encoding="utf-8"?>
<Properties xmlns="http://schemas.openxmlformats.org/officeDocument/2006/custom-properties" xmlns:vt="http://schemas.openxmlformats.org/officeDocument/2006/docPropsVTypes"/>
</file>