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Mobility</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X9a0cff1f8ee21cd45c7d8ac52985ea9e3ebfe09"/>
    <w:p>
      <w:pPr>
        <w:pStyle w:val="Heading1"/>
      </w:pPr>
      <w:r>
        <w:t xml:space="preserve">Case Study: Revitalizing Mobility – The Strategic Role of the Automotive Engineer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Critical Integration of Specialized Automotive Engineering Expertise within the Urban Infrastructure and Transportation Sector of Afghanistan Kabul.</w:t>
      </w:r>
    </w:p>
    <w:p>
      <w:pPr>
        <w:pStyle w:val="BodyText"/>
      </w:pPr>
      <w:r>
        <w:rPr>
          <w:bCs/>
          <w:b/>
        </w:rPr>
        <w:t xml:space="preserve">Executive Summary:</w:t>
      </w:r>
      <w:r>
        <w:br/>
      </w:r>
      <w:r>
        <w:t xml:space="preserve">This case study examines the evolving landscape of transportation in</w:t>
      </w:r>
      <w:r>
        <w:t xml:space="preserve"> </w:t>
      </w:r>
      <w:r>
        <w:rPr>
          <w:bCs/>
          <w:b/>
        </w:rPr>
        <w:t xml:space="preserve">Afghanistan Kabul</w:t>
      </w:r>
      <w:r>
        <w:t xml:space="preserve">, focusing on the indispensable role of the professional</w:t>
      </w:r>
      <w:r>
        <w:t xml:space="preserve"> </w:t>
      </w:r>
      <w:r>
        <w:rPr>
          <w:bCs/>
          <w:b/>
        </w:rPr>
        <w:t xml:space="preserve">Automotive Engineer</w:t>
      </w:r>
      <w:r>
        <w:t xml:space="preserve">. As urbanization accelerates and infrastructure requires significant modernization, the intersection of mechanical expertise, logistical strategy, and sustainable development becomes a focal point for national progress. This document explores how technical engineering skills are being adapted to meet the unique challenges of maintaining a aging vehicle fleet while simultaneously laying the groundwork for future mobility solutions in one of Asia's most complex geopolitical environments.</w:t>
      </w:r>
    </w:p>
    <w:bookmarkStart w:id="20" w:name="X23e1ace8e34fb7f893dabc5f8ec259d26de1081"/>
    <w:p>
      <w:pPr>
        <w:pStyle w:val="Heading2"/>
      </w:pPr>
      <w:r>
        <w:t xml:space="preserve">1. Introduction: The Context of Kabul’s Transportation Network</w:t>
      </w:r>
    </w:p>
    <w:p>
      <w:pPr>
        <w:pStyle w:val="FirstParagraph"/>
      </w:pPr>
      <w:r>
        <w:t xml:space="preserve">The capital city,</w:t>
      </w:r>
      <w:r>
        <w:t xml:space="preserve"> </w:t>
      </w:r>
      <w:r>
        <w:rPr>
          <w:bCs/>
          <w:b/>
        </w:rPr>
        <w:t xml:space="preserve">Afghanistan Kabul</w:t>
      </w:r>
      <w:r>
        <w:t xml:space="preserve">, serves as the economic and administrative heart of the nation. However, its transportation infrastructure has faced decades of strain due to prolonged conflict, limited international investment in modern public transit systems, and rapid urban population growth. The result is a metropolitan area heavily reliant on private vehicles, informal minibus networks (known locally as "routes"), and commercial trucking for supply chain logistics.</w:t>
      </w:r>
    </w:p>
    <w:p>
      <w:pPr>
        <w:pStyle w:val="BodyText"/>
      </w:pPr>
      <w:r>
        <w:t xml:space="preserve">In this environment, the condition of vehicles is not merely a matter of consumer convenience but a critical component of national economic stability. Every broken-down bus represents lost productivity; every inefficient truck increases the cost of goods across the border. It is within this high-stakes ecosystem that the specialized role of the</w:t>
      </w:r>
      <w:r>
        <w:t xml:space="preserve"> </w:t>
      </w:r>
      <w:r>
        <w:rPr>
          <w:bCs/>
          <w:b/>
        </w:rPr>
        <w:t xml:space="preserve">Automotive Engineer</w:t>
      </w:r>
      <w:r>
        <w:t xml:space="preserve"> </w:t>
      </w:r>
      <w:r>
        <w:t xml:space="preserve">emerges as a pivotal figure for recovery and development.</w:t>
      </w:r>
    </w:p>
    <w:bookmarkEnd w:id="20"/>
    <w:bookmarkStart w:id="21" w:name="X687a56e557bbe2c8ad45e0c45ec3935012e0828"/>
    <w:p>
      <w:pPr>
        <w:pStyle w:val="Heading2"/>
      </w:pPr>
      <w:r>
        <w:t xml:space="preserve">2. The Challenge: An Aging Fleet and Limited Technical Resources</w:t>
      </w:r>
    </w:p>
    <w:p>
      <w:pPr>
        <w:pStyle w:val="FirstParagraph"/>
      </w:pPr>
      <w:r>
        <w:t xml:space="preserve">A primary issue facing urban planners and fleet operators in</w:t>
      </w:r>
      <w:r>
        <w:t xml:space="preserve"> </w:t>
      </w:r>
      <w:r>
        <w:rPr>
          <w:bCs/>
          <w:b/>
        </w:rPr>
        <w:t xml:space="preserve">Afghanistan Kabul</w:t>
      </w:r>
      <w:r>
        <w:t xml:space="preserve"> </w:t>
      </w:r>
      <w:r>
        <w:t xml:space="preserve">is the age of the vehicle fleet. Due to import restrictions during periods of isolation, many vehicles currently on the roads are older models with outdated technology. These vehicles suffer from higher maintenance costs, increased fuel consumption, and greater emissions compared to modern equivalents.</w:t>
      </w:r>
    </w:p>
    <w:p>
      <w:pPr>
        <w:pStyle w:val="BodyText"/>
      </w:pPr>
      <w:r>
        <w:t xml:space="preserve">Furthermore, there is a severe shortage of standardized diagnostic tools and certified repair facilities. Most repairs are conducted by informal mechanics who rely on trial-and-error methods rather than systematic engineering principles. This lack of precision leads to recurring failures and safety hazards for the millions of residents who depend on public transport daily.</w:t>
      </w:r>
    </w:p>
    <w:bookmarkEnd w:id="21"/>
    <w:bookmarkStart w:id="25" w:name="the-role-of-the-automotive-engineer"/>
    <w:p>
      <w:pPr>
        <w:pStyle w:val="Heading2"/>
      </w:pPr>
      <w:r>
        <w:t xml:space="preserve">3. The Role of the Automotive Engineer</w:t>
      </w:r>
    </w:p>
    <w:p>
      <w:pPr>
        <w:pStyle w:val="FirstParagraph"/>
      </w:pPr>
      <w:r>
        <w:t xml:space="preserve">The intervention of a qualified</w:t>
      </w:r>
      <w:r>
        <w:t xml:space="preserve"> </w:t>
      </w:r>
      <w:r>
        <w:rPr>
          <w:bCs/>
          <w:b/>
        </w:rPr>
        <w:t xml:space="preserve">Automotive Engineer</w:t>
      </w:r>
      <w:r>
        <w:t xml:space="preserve"> </w:t>
      </w:r>
      <w:r>
        <w:t xml:space="preserve">brings a structured, scientific approach to these problems. Unlike traditional mechanics who focus on immediate symptom relief, an engineer approaches vehicle maintenance and fleet management through systemic analysis.</w:t>
      </w:r>
    </w:p>
    <w:bookmarkStart w:id="22" w:name="X91e7d04a72787fc72815a47a6bc9bbee05d3b5b"/>
    <w:p>
      <w:pPr>
        <w:pStyle w:val="Heading3"/>
      </w:pPr>
      <w:r>
        <w:t xml:space="preserve">A. Fleet Optimization and Predictive Maintenance</w:t>
      </w:r>
    </w:p>
    <w:p>
      <w:pPr>
        <w:pStyle w:val="FirstParagraph"/>
      </w:pPr>
      <w:r>
        <w:t xml:space="preserve">In the context of</w:t>
      </w:r>
      <w:r>
        <w:t xml:space="preserve"> </w:t>
      </w:r>
      <w:r>
        <w:rPr>
          <w:bCs/>
          <w:b/>
        </w:rPr>
        <w:t xml:space="preserve">Afghanistan Kabul</w:t>
      </w:r>
      <w:r>
        <w:t xml:space="preserve">, where downtime is costly, Automotive Engineers implement predictive maintenance schedules. By analyzing data on vehicle usage, mileage, and historical failure rates, engineers can predict when components are likely to fail before they actually do. This proactive approach ensures that public buses and essential supply trucks remain operational with minimal unexpected breakdowns.</w:t>
      </w:r>
    </w:p>
    <w:bookmarkEnd w:id="22"/>
    <w:bookmarkStart w:id="23" w:name="b.-adaptation-to-local-fuel-conditions"/>
    <w:p>
      <w:pPr>
        <w:pStyle w:val="Heading3"/>
      </w:pPr>
      <w:r>
        <w:t xml:space="preserve">B. Adaptation to Local Fuel Conditions</w:t>
      </w:r>
    </w:p>
    <w:p>
      <w:pPr>
        <w:pStyle w:val="FirstParagraph"/>
      </w:pPr>
      <w:r>
        <w:t xml:space="preserve">The quality of fuel in the region has historically varied, often leading to engine deposits and fuel system clogs. Automotive Engineers are tasked with retrofitting or adjusting older engines to handle lower-grade fuels more efficiently. This may involve modifying injection timing, upgrading filtration systems, or recalibrating engine control units (ECUs) where possible. These technical modifications extend the lifespan of vehicles that might otherwise be scrapped prematurely.</w:t>
      </w:r>
    </w:p>
    <w:bookmarkEnd w:id="23"/>
    <w:bookmarkStart w:id="24" w:name="c.-safety-and-regulatory-compliance"/>
    <w:p>
      <w:pPr>
        <w:pStyle w:val="Heading3"/>
      </w:pPr>
      <w:r>
        <w:t xml:space="preserve">C. Safety and Regulatory Compliance</w:t>
      </w:r>
    </w:p>
    <w:p>
      <w:pPr>
        <w:pStyle w:val="FirstParagraph"/>
      </w:pPr>
      <w:r>
        <w:t xml:space="preserve">As</w:t>
      </w:r>
      <w:r>
        <w:t xml:space="preserve"> </w:t>
      </w:r>
      <w:r>
        <w:rPr>
          <w:bCs/>
          <w:b/>
        </w:rPr>
        <w:t xml:space="preserve">Afghanistan Kabul</w:t>
      </w:r>
      <w:r>
        <w:t xml:space="preserve"> </w:t>
      </w:r>
      <w:r>
        <w:t xml:space="preserve">seeks to integrate more formally with international trade partners, adhering to safety standards becomes increasingly important. Automotive Engineers play a crucial role in establishing baseline safety checks for vehicle inspections. They design protocols for brake system integrity, suspension stability, and lighting functionality, ensuring that vehicles operating in the city meet minimum safety requirements to protect pedestrians and drivers alike.</w:t>
      </w:r>
    </w:p>
    <w:bookmarkEnd w:id="24"/>
    <w:bookmarkEnd w:id="25"/>
    <w:bookmarkStart w:id="26" w:name="X1299fbe9cf9893b2c6ae82d3e5f629e11856c87"/>
    <w:p>
      <w:pPr>
        <w:pStyle w:val="Heading2"/>
      </w:pPr>
      <w:r>
        <w:t xml:space="preserve">4. Case Scenario: The Kabul Public Transit Modernization Initiative</w:t>
      </w:r>
    </w:p>
    <w:p>
      <w:pPr>
        <w:pStyle w:val="FirstParagraph"/>
      </w:pPr>
      <w:r>
        <w:t xml:space="preserve">To illustrate the impact of this role, consider a hypothetical but representative scenario involving a major transport cooperative in central Kabul. Facing rising fuel costs and frequent bus breakdowns, the cooperative hired a senior</w:t>
      </w:r>
      <w:r>
        <w:t xml:space="preserve"> </w:t>
      </w:r>
      <w:r>
        <w:rPr>
          <w:bCs/>
          <w:b/>
        </w:rPr>
        <w:t xml:space="preserve">Automotive Engineer</w:t>
      </w:r>
      <w:r>
        <w:t xml:space="preserve">.</w:t>
      </w:r>
    </w:p>
    <w:p>
      <w:pPr>
        <w:pStyle w:val="BodyText"/>
      </w:pPr>
      <w:r>
        <w:rPr>
          <w:bCs/>
          <w:b/>
        </w:rPr>
        <w:t xml:space="preserve">The Intervention:</w:t>
      </w:r>
    </w:p>
    <w:p>
      <w:pPr>
        <w:numPr>
          <w:ilvl w:val="0"/>
          <w:numId w:val="1001"/>
        </w:numPr>
        <w:pStyle w:val="Compact"/>
      </w:pPr>
      <w:r>
        <w:rPr>
          <w:bCs/>
          <w:b/>
        </w:rPr>
        <w:t xml:space="preserve">Audit:</w:t>
      </w:r>
      <w:r>
        <w:t xml:space="preserve"> </w:t>
      </w:r>
      <w:r>
        <w:t xml:space="preserve">The engineer conducted a comprehensive audit of 50 mid-range buses. They discovered that 40% of the mechanical failures were due to poor cooling system maintenance and improper tire pressure management.</w:t>
      </w:r>
    </w:p>
    <w:p>
      <w:pPr>
        <w:numPr>
          <w:ilvl w:val="0"/>
          <w:numId w:val="1001"/>
        </w:numPr>
        <w:pStyle w:val="Compact"/>
      </w:pPr>
      <w:r>
        <w:rPr>
          <w:bCs/>
          <w:b/>
        </w:rPr>
        <w:t xml:space="preserve">Retrofitting:</w:t>
      </w:r>
      <w:r>
        <w:t xml:space="preserve"> </w:t>
      </w:r>
      <w:r>
        <w:t xml:space="preserve">Instead of purchasing new, expensive vehicles, the engineer designed a cost-effective retrofitting plan. This included installing secondary fuel filters to protect against impurities and upgrading radiator fans for better heat dissipation in Kabul’s variable climate.</w:t>
      </w:r>
    </w:p>
    <w:p>
      <w:pPr>
        <w:numPr>
          <w:ilvl w:val="0"/>
          <w:numId w:val="1001"/>
        </w:numPr>
        <w:pStyle w:val="Compact"/>
      </w:pPr>
      <w:r>
        <w:rPr>
          <w:bCs/>
          <w:b/>
        </w:rPr>
        <w:t xml:space="preserve">Training:</w:t>
      </w:r>
      <w:r>
        <w:t xml:space="preserve"> </w:t>
      </w:r>
      <w:r>
        <w:t xml:space="preserve">Recognizing that engineering solutions are only as good as their execution, the engineer developed a simplified training manual for local mechanics. This bridge between high-level engineering and ground-level maintenance ensured sustainability.</w:t>
      </w:r>
    </w:p>
    <w:p>
      <w:pPr>
        <w:pStyle w:val="FirstParagraph"/>
      </w:pPr>
      <w:r>
        <w:rPr>
          <w:bCs/>
          <w:b/>
        </w:rPr>
        <w:t xml:space="preserve">The Outcome:</w:t>
      </w:r>
    </w:p>
    <w:p>
      <w:pPr>
        <w:pStyle w:val="BodyText"/>
      </w:pPr>
      <w:r>
        <w:t xml:space="preserve">Six months later, the cooperative reported a 30% reduction in fuel consumption and a 50% decrease in unscheduled downtime. This case demonstrates that the expertise of an</w:t>
      </w:r>
      <w:r>
        <w:t xml:space="preserve"> </w:t>
      </w:r>
      <w:r>
        <w:rPr>
          <w:bCs/>
          <w:b/>
        </w:rPr>
        <w:t xml:space="preserve">Automotive Engineer</w:t>
      </w:r>
      <w:r>
        <w:t xml:space="preserve"> </w:t>
      </w:r>
      <w:r>
        <w:t xml:space="preserve">can yield significant economic and operational benefits even in resource-constrained environments like</w:t>
      </w:r>
      <w:r>
        <w:t xml:space="preserve"> </w:t>
      </w:r>
      <w:r>
        <w:rPr>
          <w:bCs/>
          <w:b/>
        </w:rPr>
        <w:t xml:space="preserve">Afghanistan Kabul</w:t>
      </w:r>
      <w:r>
        <w:t xml:space="preserve">.</w:t>
      </w:r>
    </w:p>
    <w:bookmarkEnd w:id="26"/>
    <w:bookmarkStart w:id="27" w:name="challenges-and-future-outlook"/>
    <w:p>
      <w:pPr>
        <w:pStyle w:val="Heading2"/>
      </w:pPr>
      <w:r>
        <w:t xml:space="preserve">5. Challenges and Future Outlook</w:t>
      </w:r>
    </w:p>
    <w:p>
      <w:pPr>
        <w:pStyle w:val="FirstParagraph"/>
      </w:pPr>
      <w:r>
        <w:t xml:space="preserve">The path forward is not without obstacles. Supply chain disruptions can make sourcing specific engineering components difficult. Additionally, there is a need for greater educational infrastructure to train the next generation of technicians in</w:t>
      </w:r>
      <w:r>
        <w:t xml:space="preserve"> </w:t>
      </w:r>
      <w:r>
        <w:rPr>
          <w:bCs/>
          <w:b/>
        </w:rPr>
        <w:t xml:space="preserve">Afghanistan Kabul</w:t>
      </w:r>
      <w:r>
        <w:t xml:space="preserve">. The role of the senior Automotive Engineer thus extends beyond technical fixes; it involves mentorship and capacity building.</w:t>
      </w:r>
    </w:p>
    <w:p>
      <w:pPr>
        <w:pStyle w:val="BodyText"/>
      </w:pPr>
      <w:r>
        <w:t xml:space="preserve">Looking ahead, there is a growing interest in electric vehicles (EVs) and alternative fuels globally. While immediate adoption in Kabul may be limited by infrastructure, Automotive Engineers are beginning to study the feasibility of hybrid systems that could utilize renewable energy sources available in the region, such as solar power for charging stations.</w:t>
      </w:r>
    </w:p>
    <w:bookmarkEnd w:id="27"/>
    <w:bookmarkStart w:id="28" w:name="conclusion"/>
    <w:p>
      <w:pPr>
        <w:pStyle w:val="Heading2"/>
      </w:pPr>
      <w:r>
        <w:t xml:space="preserve">6. Conclusion</w:t>
      </w:r>
    </w:p>
    <w:p>
      <w:pPr>
        <w:pStyle w:val="FirstParagraph"/>
      </w:pPr>
      <w:r>
        <w:t xml:space="preserve">The modernization of transportation in</w:t>
      </w:r>
      <w:r>
        <w:t xml:space="preserve"> </w:t>
      </w:r>
      <w:r>
        <w:rPr>
          <w:bCs/>
          <w:b/>
        </w:rPr>
        <w:t xml:space="preserve">Afghanistan Kabul</w:t>
      </w:r>
      <w:r>
        <w:t xml:space="preserve"> </w:t>
      </w:r>
      <w:r>
        <w:t xml:space="preserve">is not solely about building roads; it is about optimizing the machines that travel on them. The professional expertise of the</w:t>
      </w:r>
      <w:r>
        <w:t xml:space="preserve"> </w:t>
      </w:r>
      <w:r>
        <w:rPr>
          <w:bCs/>
          <w:b/>
        </w:rPr>
        <w:t xml:space="preserve">Automotive Engineer</w:t>
      </w:r>
    </w:p>
    <w:p>
      <w:pPr>
        <w:pStyle w:val="BodyText"/>
      </w:pPr>
      <w:r>
        <w:t xml:space="preserve">serves as a linchpin in this process. By applying rigorous engineering principles to local challenges, these professionals ensure that mobility remains safe, efficient, and economically viable.</w:t>
      </w:r>
    </w:p>
    <w:p>
      <w:pPr>
        <w:pStyle w:val="BodyText"/>
      </w:pPr>
      <w:r>
        <w:t xml:space="preserve">For policymakers and development organizations operating in the region, investing in automotive engineering expertise is not just a technical decision but a strategic imperative. It supports economic resilience, improves public safety, and lays the foundational knowledge required for future technological advancements. As</w:t>
      </w:r>
      <w:r>
        <w:t xml:space="preserve"> </w:t>
      </w:r>
      <w:r>
        <w:rPr>
          <w:bCs/>
          <w:b/>
        </w:rPr>
        <w:t xml:space="preserve">Afghanistan Kabul</w:t>
      </w:r>
      <w:r>
        <w:t xml:space="preserve"> </w:t>
      </w:r>
      <w:r>
        <w:t xml:space="preserve">continues to navigate its path toward stability and growth, the contribution of skilled Automotive Engineers will remain indispensable.</w:t>
      </w:r>
    </w:p>
    <w:p>
      <w:pPr>
        <w:pStyle w:val="BodyText"/>
      </w:pPr>
      <w:r>
        <w:rPr>
          <w:iCs/>
          <w:i/>
        </w:rPr>
        <w:t xml:space="preserve">Document prepared for internal review by Urban Development &amp; Infrastructure Sector.</w:t>
      </w:r>
      <w:r>
        <w:br/>
      </w:r>
      <w:r>
        <w:rPr>
          <w:iCs/>
          <w:i/>
        </w:rPr>
        <w:t xml:space="preserve">Keywords: Automotive Engineer, Afghanistan Kabul, Public Transit, Fleet Management,</w:t>
      </w:r>
      <w:r>
        <w:br/>
      </w:r>
      <w:r>
        <w:rPr>
          <w:iCs/>
          <w:i/>
        </w:rPr>
        <w:t xml:space="preserve">Engineering Solutions, Urban Mobility.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Mobility – The Role of the Automotive Engineer in Afghanistan Kabul</dc:title>
  <dc:creator/>
  <cp:keywords/>
  <dcterms:created xsi:type="dcterms:W3CDTF">2026-07-29T06:31:02Z</dcterms:created>
  <dcterms:modified xsi:type="dcterms:W3CDTF">2026-07-29T06:31:02Z</dcterms:modified>
</cp:coreProperties>
</file>

<file path=docProps/custom.xml><?xml version="1.0" encoding="utf-8"?>
<Properties xmlns="http://schemas.openxmlformats.org/officeDocument/2006/custom-properties" xmlns:vt="http://schemas.openxmlformats.org/officeDocument/2006/docPropsVTypes"/>
</file>