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3" w:name="X2d3f36dc8928c545599d97f2de5d749a7f1b3cd"/>
    <w:p>
      <w:pPr>
        <w:pStyle w:val="Heading1"/>
      </w:pPr>
      <w:r>
        <w:t xml:space="preserve">Case Study: Strategic Integration of the Automotive Engineer in the Capital Region</w:t>
      </w:r>
    </w:p>
    <w:p>
      <w:pPr>
        <w:pStyle w:val="FirstParagraph"/>
      </w:pPr>
      <w:r>
        <w:rPr>
          <w:bCs/>
          <w:b/>
        </w:rPr>
        <w:t xml:space="preserve">Date:</w:t>
      </w:r>
      <w:r>
        <w:t xml:space="preserve"> </w:t>
      </w:r>
      <w:r>
        <w:t xml:space="preserve">October 2023</w:t>
      </w:r>
      <w:r>
        <w:br/>
      </w:r>
      <w:r>
        <w:rPr>
          <w:bCs/>
          <w:b/>
        </w:rPr>
        <w:t xml:space="preserve">Status:</w:t>
      </w:r>
      <w:r>
        <w:t xml:space="preserve"> </w:t>
      </w:r>
      <w:r>
        <w:rPr>
          <w:bCs/>
          <w:b/>
        </w:rPr>
        <w:t xml:space="preserve">Jurisdiction:</w:t>
      </w:r>
    </w:p>
    <w:p>
      <w:pPr>
        <w:pStyle w:val="BodyText"/>
      </w:pPr>
      <w:r>
        <w:rPr>
          <w:iCs/>
          <w:i/>
        </w:rPr>
        <w:t xml:space="preserve">This case study examines the critical function, technical requirements, and socio-economic impact of an Automotive Engineer operating within the unique regulatory and industrial landscape of Brazil Brasília. It explores how specialized engineering expertise drives innovation in urban mobility, environmental compliance, and advanced manufacturing within Brazil's political capital.</w:t>
      </w:r>
    </w:p>
    <w:bookmarkStart w:id="20" w:name="executive-summary"/>
    <w:p>
      <w:pPr>
        <w:pStyle w:val="Heading2"/>
      </w:pPr>
      <w:r>
        <w:t xml:space="preserve">1. Executive Summary</w:t>
      </w:r>
    </w:p>
    <w:p>
      <w:pPr>
        <w:pStyle w:val="FirstParagraph"/>
      </w:pPr>
      <w:r>
        <w:t xml:space="preserve">The automotive sector in Brazil has long been a pillar of the nation’s industrial economy. However, the role and focus of an Automotive Engineer have evolved significantly with the advent of electric mobility, autonomous driving technologies, and stringent environmental regulations. This case study specifically focuses on</w:t>
      </w:r>
      <w:r>
        <w:t xml:space="preserve"> </w:t>
      </w:r>
      <w:r>
        <w:rPr>
          <w:bCs/>
          <w:b/>
        </w:rPr>
        <w:t xml:space="preserve">Brazil Brasília</w:t>
      </w:r>
      <w:r>
        <w:t xml:space="preserve">, a city with distinct urban planning characteristics that necessitate specialized engineering solutions. The primary objective is to analyze how an Automotive Engineer contributes to sustainable transportation infrastructure and vehicle technology deployment in this specific geographic and political context.</w:t>
      </w:r>
    </w:p>
    <w:bookmarkEnd w:id="20"/>
    <w:bookmarkStart w:id="21" w:name="X611d42b7661b32e058efcbd7e74ec6779c93ac5"/>
    <w:p>
      <w:pPr>
        <w:pStyle w:val="Heading2"/>
      </w:pPr>
      <w:r>
        <w:t xml:space="preserve">2. Contextual Background: The Unique Landscape of Brazil Brasília</w:t>
      </w:r>
    </w:p>
    <w:p>
      <w:pPr>
        <w:pStyle w:val="FirstParagraph"/>
      </w:pPr>
      <w:r>
        <w:rPr>
          <w:bCs/>
          <w:b/>
        </w:rPr>
        <w:t xml:space="preserve">Brazil Brasília</w:t>
      </w:r>
      <w:r>
        <w:t xml:space="preserve">, the federal capital of Brazil, presents a unique set of challenges for urban mobility. Unlike organic cities that grew over centuries, Brasília was planned with a modernist design by Oscar Niemeyer and Lúcio Costa. This layout features massive superblocks, extensive highway systems connecting satellite cities (satélites), and limited public transport integration in older zones. Consequently, the demand for efficient, high-capacity, and increasingly sustainable vehicular solutions is paramount.</w:t>
      </w:r>
    </w:p>
    <w:p>
      <w:pPr>
        <w:pStyle w:val="BodyText"/>
      </w:pPr>
      <w:r>
        <w:t xml:space="preserve">In this environment, the role of an Automotive Engineer extends beyond traditional vehicle design. It encompasses systems engineering applied to urban fleets, intelligent transportation systems (ITS), and regulatory compliance with Brazilian national standards (INMETRO) as well as local district laws. The engineer must navigate the intersection of federal policy and local implementation, making their role pivotal in the city’s transition toward a smarter, greener mobility ecosystem.</w:t>
      </w:r>
    </w:p>
    <w:bookmarkEnd w:id="21"/>
    <w:bookmarkStart w:id="26" w:name="Xa02ce2dd94d6895ef38c35c07baf1b558fcd5ca"/>
    <w:p>
      <w:pPr>
        <w:pStyle w:val="Heading2"/>
      </w:pPr>
      <w:r>
        <w:t xml:space="preserve">3. Professional Role: Core Responsibilities of an Automotive Engineer</w:t>
      </w:r>
    </w:p>
    <w:p>
      <w:pPr>
        <w:pStyle w:val="FirstParagraph"/>
      </w:pPr>
      <w:r>
        <w:t xml:space="preserve">An Automotive Engineer operating in this region performs a multifaceted role. Below are the key responsibilities tailored to the local context:</w:t>
      </w:r>
    </w:p>
    <w:bookmarkStart w:id="22" w:name="X9d405ea9f107d840ee792e40eba2454b574abdb"/>
    <w:p>
      <w:pPr>
        <w:pStyle w:val="Heading3"/>
      </w:pPr>
      <w:r>
        <w:t xml:space="preserve">3.1 Vehicle Design and Integration for Urban Conditions</w:t>
      </w:r>
    </w:p>
    <w:p>
      <w:pPr>
        <w:pStyle w:val="FirstParagraph"/>
      </w:pPr>
      <w:r>
        <w:t xml:space="preserve">The engineer is responsible for designing or adapting vehicle systems to withstand specific climatic conditions and usage patterns prevalent in Central Brazil. This includes thermal management systems capable of handling high ambient temperatures, suspension tuning for varied road surfaces between the planned axis and satellite cities, and durability testing against dust and environmental wear.</w:t>
      </w:r>
    </w:p>
    <w:bookmarkEnd w:id="22"/>
    <w:bookmarkStart w:id="23" w:name="X675615064eae3702630d605eac88b016c9d691c"/>
    <w:p>
      <w:pPr>
        <w:pStyle w:val="Heading3"/>
      </w:pPr>
      <w:r>
        <w:t xml:space="preserve">3.2 Compliance with Environmental Regulations</w:t>
      </w:r>
    </w:p>
    <w:p>
      <w:pPr>
        <w:pStyle w:val="FirstParagraph"/>
      </w:pPr>
      <w:r>
        <w:t xml:space="preserve">Brazil Brasília has implemented strict environmental controls to preserve the Federal District’s biodiversity. An Automotive Engineer must ensure that all proposed vehicles or fleet modifications comply with PROCONVE (Program for Vehicle Pollution Control) standards. This involves rigorous emission testing, integration of catalytic converters, and increasingly, the transition to electric powertrains to reduce the carbon footprint in densely populated areas.</w:t>
      </w:r>
    </w:p>
    <w:bookmarkEnd w:id="23"/>
    <w:bookmarkStart w:id="24" w:name="intelligent-transportation-systems-its"/>
    <w:p>
      <w:pPr>
        <w:pStyle w:val="Heading3"/>
      </w:pPr>
      <w:r>
        <w:t xml:space="preserve">3.3 Intelligent Transportation Systems (ITS)</w:t>
      </w:r>
    </w:p>
    <w:p>
      <w:pPr>
        <w:pStyle w:val="FirstParagraph"/>
      </w:pPr>
      <w:r>
        <w:t xml:space="preserve">In modern automotive engineering, hardware is no longer isolated. The engineer collaborates with software specialists to integrate ITS components. In Brazil Brasília, this involves working on telematics for public bus fleets and emergency vehicles to optimize traffic flow on the W-Wing and E-Wing axes. This requires expertise in sensor fusion, connectivity protocols (V2X - Vehicle-to-Everything), and data analytics.</w:t>
      </w:r>
    </w:p>
    <w:bookmarkEnd w:id="24"/>
    <w:bookmarkStart w:id="25" w:name="X3362f45ddffe7e8efc4424d1591dd6998e8a789"/>
    <w:p>
      <w:pPr>
        <w:pStyle w:val="Heading3"/>
      </w:pPr>
      <w:r>
        <w:t xml:space="preserve">3.4 Supply Chain and Local Manufacturing Support</w:t>
      </w:r>
    </w:p>
    <w:p>
      <w:pPr>
        <w:pStyle w:val="FirstParagraph"/>
      </w:pPr>
      <w:r>
        <w:t xml:space="preserve">Brazil has a robust automotive industry centered largely in the southeast, but there is growing interest in maintaining supply chains and assembly operations relevant to the national government’s procurement policies. An Automotive Engineer may oversee quality assurance processes for vehicles intended for federal fleet usage, ensuring that local suppliers meet international ISO standards while adhering to domestic content rules.</w:t>
      </w:r>
    </w:p>
    <w:bookmarkEnd w:id="25"/>
    <w:bookmarkEnd w:id="26"/>
    <w:bookmarkStart w:id="30" w:name="X6df5142b408a771ab8f9f13526f4cef15fbba05"/>
    <w:p>
      <w:pPr>
        <w:pStyle w:val="Heading2"/>
      </w:pPr>
      <w:r>
        <w:t xml:space="preserve">4. Case Scenario: Implementation of Electric Public Transit Fleet</w:t>
      </w:r>
    </w:p>
    <w:p>
      <w:pPr>
        <w:pStyle w:val="FirstParagraph"/>
      </w:pPr>
      <w:r>
        <w:t xml:space="preserve">To illustrate the practical application of this role, consider a recent project in Brazil Brasília aimed at electrifying a section of the public bus network. The Automotive Engineer led the technical feasibility study and integration process.</w:t>
      </w:r>
    </w:p>
    <w:bookmarkStart w:id="27" w:name="challenge"/>
    <w:p>
      <w:pPr>
        <w:pStyle w:val="Heading3"/>
      </w:pPr>
      <w:r>
        <w:t xml:space="preserve">4.1 Challenge</w:t>
      </w:r>
    </w:p>
    <w:p>
      <w:pPr>
        <w:pStyle w:val="FirstParagraph"/>
      </w:pPr>
      <w:r>
        <w:t xml:space="preserve">The city administration sought to reduce diesel emissions by 40% in specific high-traffic corridors within Brazil Brasília over five years. The challenge was not merely purchasing electric buses but integrating them into the existing infrastructure, which lacked sufficient charging stations and had grid capacity constraints in certain satellite cities.</w:t>
      </w:r>
    </w:p>
    <w:bookmarkEnd w:id="27"/>
    <w:bookmarkStart w:id="28" w:name="engineering-solution"/>
    <w:p>
      <w:pPr>
        <w:pStyle w:val="Heading3"/>
      </w:pPr>
      <w:r>
        <w:t xml:space="preserve">4.2 Engineering Solution</w:t>
      </w:r>
    </w:p>
    <w:p>
      <w:pPr>
        <w:numPr>
          <w:ilvl w:val="0"/>
          <w:numId w:val="1001"/>
        </w:numPr>
        <w:pStyle w:val="Compact"/>
      </w:pPr>
      <w:r>
        <w:rPr>
          <w:bCs/>
          <w:b/>
        </w:rPr>
        <w:t xml:space="preserve">Battery Management System (BMS) Optimization:</w:t>
      </w:r>
      <w:r>
        <w:t xml:space="preserve">The engineer customized BMS algorithms to account for the thermal characteristics of Brasília’s climate, ensuring battery longevity and safety.</w:t>
      </w:r>
    </w:p>
    <w:p>
      <w:pPr>
        <w:numPr>
          <w:ilvl w:val="0"/>
          <w:numId w:val="1001"/>
        </w:numPr>
        <w:pStyle w:val="Compact"/>
      </w:pPr>
      <w:r>
        <w:rPr>
          <w:bCs/>
          <w:b/>
        </w:rPr>
        <w:t xml:space="preserve">Charging Infrastructure Planning:</w:t>
      </w:r>
      <w:r>
        <w:t xml:space="preserve">Collaborating with electrical engineers, the automotive expert determined optimal charging depot locations based on route data and grid availability.</w:t>
      </w:r>
    </w:p>
    <w:p>
      <w:pPr>
        <w:numPr>
          <w:ilvl w:val="0"/>
          <w:numId w:val="1001"/>
        </w:numPr>
        <w:pStyle w:val="Compact"/>
      </w:pPr>
      <w:r>
        <w:rPr>
          <w:bCs/>
          <w:b/>
        </w:rPr>
        <w:t xml:space="preserve">Roadworthiness Testing:</w:t>
      </w:r>
      <w:r>
        <w:t xml:space="preserve">The engineer conducted extensive field trials to verify that electric buses could handle the topographical variations between Plano Piloto and adjacent regions without compromising range or braking performance.</w:t>
      </w:r>
    </w:p>
    <w:bookmarkEnd w:id="28"/>
    <w:bookmarkStart w:id="29" w:name="outcome"/>
    <w:p>
      <w:pPr>
        <w:pStyle w:val="Heading3"/>
      </w:pPr>
      <w:r>
        <w:t xml:space="preserve">4.3 Outcome</w:t>
      </w:r>
    </w:p>
    <w:p>
      <w:pPr>
        <w:pStyle w:val="FirstParagraph"/>
      </w:pPr>
      <w:r>
        <w:t xml:space="preserve">The project resulted in a successful pilot phase with 50 electric buses. The Automotive Engineer’s technical oversight ensured that the vehicles met all safety standards and performed efficiently under local conditions, serving as a model for further expansion across Brazil Brasília.</w:t>
      </w:r>
    </w:p>
    <w:bookmarkEnd w:id="29"/>
    <w:bookmarkEnd w:id="30"/>
    <w:bookmarkStart w:id="31" w:name="challenges-and-considerations"/>
    <w:p>
      <w:pPr>
        <w:pStyle w:val="Heading2"/>
      </w:pPr>
      <w:r>
        <w:t xml:space="preserve">5. Challenges and Considerations</w:t>
      </w:r>
    </w:p>
    <w:p>
      <w:pPr>
        <w:pStyle w:val="FirstParagraph"/>
      </w:pPr>
      <w:r>
        <w:t xml:space="preserve">Operating as an Automotive Engineer in Brazil Brasília involves several distinct challenges:</w:t>
      </w:r>
    </w:p>
    <w:p>
      <w:pPr>
        <w:numPr>
          <w:ilvl w:val="0"/>
          <w:numId w:val="1002"/>
        </w:numPr>
        <w:pStyle w:val="Compact"/>
      </w:pPr>
      <w:r>
        <w:rPr>
          <w:bCs/>
          <w:b/>
        </w:rPr>
        <w:t xml:space="preserve">Bureaucratic Complexity:</w:t>
      </w:r>
      <w:r>
        <w:t xml:space="preserve">Navigating federal procurement laws and local municipal regulations requires significant administrative skill alongside technical expertise.</w:t>
      </w:r>
    </w:p>
    <w:p>
      <w:pPr>
        <w:numPr>
          <w:ilvl w:val="0"/>
          <w:numId w:val="1002"/>
        </w:numPr>
        <w:pStyle w:val="Compact"/>
      </w:pPr>
      <w:r>
        <w:rPr>
          <w:bCs/>
          <w:b/>
        </w:rPr>
        <w:t xml:space="preserve">Skill Gap:</w:t>
      </w:r>
      <w:r>
        <w:t xml:space="preserve">The rapid advancement of electric and autonomous technologies requires continuous upskilling. Engineers must stay abreast of global trends while applying them to the local Brazilian market context.</w:t>
      </w:r>
    </w:p>
    <w:p>
      <w:pPr>
        <w:numPr>
          <w:ilvl w:val="0"/>
          <w:numId w:val="1002"/>
        </w:numPr>
        <w:pStyle w:val="Compact"/>
      </w:pPr>
      <w:r>
        <w:rPr>
          <w:bCs/>
          <w:b/>
        </w:rPr>
        <w:t xml:space="preserve">Infrastructure Limitations:</w:t>
      </w:r>
      <w:r>
        <w:t xml:space="preserve">The lack of widespread high-voltage charging infrastructure in older parts of the Federal District poses logistical hurdles for fleet electrification.</w:t>
      </w:r>
    </w:p>
    <w:bookmarkEnd w:id="31"/>
    <w:bookmarkStart w:id="32" w:name="conclusion-and-recommendations"/>
    <w:p>
      <w:pPr>
        <w:pStyle w:val="Heading2"/>
      </w:pPr>
      <w:r>
        <w:t xml:space="preserve">6. Conclusion and Recommendations</w:t>
      </w:r>
    </w:p>
    <w:p>
      <w:pPr>
        <w:pStyle w:val="FirstParagraph"/>
      </w:pPr>
      <w:r>
        <w:t xml:space="preserve">The case study underscores that an Automotive Engineer is not merely a technical specialist but a strategic asset in the development of sustainable urban environments. In Brazil Brasília, the convergence of political will, environmental necessity, and technological advancement creates a unique demand for high-level engineering expertise.</w:t>
      </w:r>
    </w:p>
    <w:p>
      <w:pPr>
        <w:pStyle w:val="BodyText"/>
      </w:pPr>
      <w:r>
        <w:t xml:space="preserve">To maximize impact, stakeholders should:</w:t>
      </w:r>
    </w:p>
    <w:p>
      <w:pPr>
        <w:numPr>
          <w:ilvl w:val="0"/>
          <w:numId w:val="1003"/>
        </w:numPr>
        <w:pStyle w:val="Compact"/>
      </w:pPr>
      <w:r>
        <w:t xml:space="preserve">Prioritize continuous professional development for engineers in electric vehicle (EV) technologies and smart mobility systems.</w:t>
      </w:r>
    </w:p>
    <w:p>
      <w:pPr>
        <w:numPr>
          <w:ilvl w:val="0"/>
          <w:numId w:val="1003"/>
        </w:numPr>
        <w:pStyle w:val="Compact"/>
      </w:pPr>
      <w:r>
        <w:t xml:space="preserve">Foster public-private partnerships that leverage engineering insights for infrastructure development.</w:t>
      </w:r>
    </w:p>
    <w:p>
      <w:pPr>
        <w:numPr>
          <w:ilvl w:val="0"/>
          <w:numId w:val="1003"/>
        </w:numPr>
        <w:pStyle w:val="Compact"/>
      </w:pPr>
      <w:r>
        <w:t xml:space="preserve">Incorporate local environmental data into the design and testing phases of automotive projects to ensure relevance and efficiency in Brazil Brasília.</w:t>
      </w:r>
    </w:p>
    <w:p>
      <w:pPr>
        <w:pStyle w:val="FirstParagraph"/>
      </w:pPr>
      <w:r>
        <w:t xml:space="preserve">In summary, the Automotive Engineer plays a vital role in shaping the future of mobility in Brazil Brasília. By addressing technical, environmental, and logistical challenges with innovative engineering solutions, they contribute directly to the city’s goal of becoming a leader in sustainable urban transportation within South America.</w:t>
      </w:r>
    </w:p>
    <w:p>
      <w:r>
        <w:pict>
          <v:rect style="width:0;height:1.5pt" o:hralign="center" o:hrstd="t" o:hr="t"/>
        </w:pict>
      </w:r>
    </w:p>
    <w:p>
      <w:pPr>
        <w:pStyle w:val="FirstParagraph"/>
      </w:pPr>
      <w:r>
        <w:rPr>
          <w:iCs/>
          <w:i/>
        </w:rPr>
        <w:t xml:space="preserve">Disclaimer: This case study is for informational purposes only and reflects general industry practices and hypothetical scenarios based on current trends in Brazil Brasília. Specific project details may vary.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Automotive Engineer in Brazil Brasília</dc:title>
  <dc:creator/>
  <dc:language>en</dc:language>
  <cp:keywords/>
  <dcterms:created xsi:type="dcterms:W3CDTF">2026-07-29T17:57:04Z</dcterms:created>
  <dcterms:modified xsi:type="dcterms:W3CDTF">2026-07-29T17:57:04Z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