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France</w:t>
      </w:r>
      <w:r>
        <w:t xml:space="preserve"> </w:t>
      </w:r>
      <w:r>
        <w:t xml:space="preserve">Lyon</w:t>
      </w:r>
    </w:p>
    <w:bookmarkStart w:id="26" w:name="X10a63d12b401531aff553bad7d7b4b4d4b844e1"/>
    <w:p>
      <w:pPr>
        <w:pStyle w:val="Heading1"/>
      </w:pPr>
      <w:r>
        <w:t xml:space="preserve">Turbocharging Innovation: A Case Study of the Automotive Engineer in France Lyon</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France Lyon</w:t>
      </w:r>
      <w:r>
        <w:br/>
      </w:r>
      <w:r>
        <w:rPr>
          <w:bCs/>
          <w:b/>
        </w:rPr>
        <w:t xml:space="preserve">Judgment/Role Profile:</w:t>
      </w:r>
    </w:p>
    <w:bookmarkStart w:id="20" w:name="Xc027a92b06125b624cf2645654164f64a0f5445"/>
    <w:p>
      <w:pPr>
        <w:pStyle w:val="Heading2"/>
      </w:pPr>
      <w:r>
        <w:t xml:space="preserve">The Evolution of the Automotive Engineer in a Modern Industrial Hub</w:t>
      </w:r>
    </w:p>
    <w:p>
      <w:pPr>
        <w:pStyle w:val="FirstParagraph"/>
      </w:pPr>
      <w:r>
        <w:t xml:space="preserve">In the rapidly shifting landscape of global mobility, the role of an</w:t>
      </w:r>
      <w:r>
        <w:t xml:space="preserve"> </w:t>
      </w:r>
      <w:hyperlink w:anchor="Xa39a3ee5e6b4b0d3255bfef95601890afd80709">
        <w:r>
          <w:rPr>
            <w:rStyle w:val="Hyperlink"/>
          </w:rPr>
          <w:t xml:space="preserve">Automotive Engineer</w:t>
        </w:r>
      </w:hyperlink>
      <w:r>
        <w:t xml:space="preserve"> </w:t>
      </w:r>
      <w:r>
        <w:t xml:space="preserve">has transcended traditional mechanical boundaries. Today, it represents a convergence of mechanical precision, electrical engineering mastery, and software architecture. Nowhere is this transformation more evident than in France Lyon. As a historic hub for heavy industry and locomotive manufacturing—anchored by giants like Alstom and the legacy of Citroën’s historical presence in the broader region—France Lyon stands as a critical node for innovation. This case study explores how an</w:t>
      </w:r>
      <w:r>
        <w:t xml:space="preserve"> </w:t>
      </w:r>
      <w:hyperlink w:anchor="Xa39a3ee5e6b4b0d3255bfef95601890afd80709">
        <w:r>
          <w:rPr>
            <w:rStyle w:val="Hyperlink"/>
          </w:rPr>
          <w:t xml:space="preserve">Automotive Engineer</w:t>
        </w:r>
      </w:hyperlink>
      <w:r>
        <w:t xml:space="preserve"> </w:t>
      </w:r>
      <w:r>
        <w:t xml:space="preserve">operating within France Lyon navigates the complexities of electrification, autonomous systems, and sustainable manufacturing.</w:t>
      </w:r>
    </w:p>
    <w:bookmarkEnd w:id="20"/>
    <w:bookmarkStart w:id="21" w:name="the-strategic-importance-of-france-lyon"/>
    <w:p>
      <w:pPr>
        <w:pStyle w:val="Heading2"/>
      </w:pPr>
      <w:r>
        <w:t xml:space="preserve">The Strategic Importance of France Lyon</w:t>
      </w:r>
    </w:p>
    <w:p>
      <w:pPr>
        <w:pStyle w:val="FirstParagraph"/>
      </w:pPr>
      <w:r>
        <w:t xml:space="preserve">To understand the position of the</w:t>
      </w:r>
      <w:r>
        <w:t xml:space="preserve"> </w:t>
      </w:r>
      <w:hyperlink w:anchor="Xa39a3ee5e6b4b0d3255bfef95601890afd80709">
        <w:r>
          <w:rPr>
            <w:rStyle w:val="Hyperlink"/>
          </w:rPr>
          <w:t xml:space="preserve">Automotive Engineer</w:t>
        </w:r>
      </w:hyperlink>
      <w:r>
        <w:t xml:space="preserve">, one must first appreciate the unique ecosystem of France Lyon. Historically known as a center for silk production in its early modern era, France Lyon evolved into an industrial powerhouse during the 19th and 20th centuries. The region’s infrastructure is deeply rooted in transportation innovation. For the</w:t>
      </w:r>
      <w:r>
        <w:t xml:space="preserve"> </w:t>
      </w:r>
      <w:hyperlink w:anchor="Xa39a3ee5e6b4b0d3255bfef95601890afd80709">
        <w:r>
          <w:rPr>
            <w:rStyle w:val="Hyperlink"/>
          </w:rPr>
          <w:t xml:space="preserve">Automotive Engineer</w:t>
        </w:r>
      </w:hyperlink>
      <w:r>
        <w:t xml:space="preserve">, this heritage provides a robust supply chain, skilled labor pools, and a cultural appreciation for engineering excellence.</w:t>
      </w:r>
    </w:p>
    <w:p>
      <w:pPr>
        <w:pStyle w:val="BodyText"/>
      </w:pPr>
      <w:r>
        <w:t xml:space="preserve">In France Lyon, the automotive sector is currently undergoing its most significant metamorphosis since the introduction of the assembly line. The focus has shifted from combustion engines to battery electric vehicles (BEVs) and hydrogen fuel cells. Engineers in this region are not merely maintaining existing lines; they are pioneering new architectures that integrate high-voltage systems with lightweight composite materials—a task that requires a multidisciplinary approach rarely seen elsewhere.</w:t>
      </w:r>
    </w:p>
    <w:bookmarkEnd w:id="21"/>
    <w:bookmarkStart w:id="22" w:name="X3178bb49472006da385bb72b9d507760b513ee9"/>
    <w:p>
      <w:pPr>
        <w:pStyle w:val="Heading2"/>
      </w:pPr>
      <w:r>
        <w:t xml:space="preserve">Key Challenges Faced by the Automotive Engineer in France Lyon</w:t>
      </w:r>
    </w:p>
    <w:p>
      <w:pPr>
        <w:pStyle w:val="FirstParagraph"/>
      </w:pPr>
      <w:r>
        <w:t xml:space="preserve">The</w:t>
      </w:r>
      <w:r>
        <w:t xml:space="preserve"> </w:t>
      </w:r>
      <w:hyperlink w:anchor="Xa39a3ee5e6b4b0d3255bfef95601890afd80709">
        <w:r>
          <w:rPr>
            <w:rStyle w:val="Hyperlink"/>
          </w:rPr>
          <w:t xml:space="preserve">Automotive Engineer</w:t>
        </w:r>
      </w:hyperlink>
      <w:r>
        <w:t xml:space="preserve"> </w:t>
      </w:r>
      <w:r>
        <w:t xml:space="preserve">situated in France Lyon faces a triad of complex challenges: regulatory pressure, technological integration, and sustainability mandates.</w:t>
      </w:r>
    </w:p>
    <w:p>
      <w:pPr>
        <w:pStyle w:val="BodyText"/>
      </w:pPr>
      <w:r>
        <w:rPr>
          <w:bCs/>
          <w:b/>
        </w:rPr>
        <w:t xml:space="preserve">The Regulatory Landscape:</w:t>
      </w:r>
      <w:r>
        <w:br/>
      </w:r>
      <w:r>
        <w:t xml:space="preserve">The European Union’s stringent emissions standards are strictly enforced in France. For an</w:t>
      </w:r>
      <w:r>
        <w:t xml:space="preserve"> </w:t>
      </w:r>
      <w:hyperlink w:anchor="Xa39a3ee5e6b4b0d3255bfef95601890afd80709">
        <w:r>
          <w:rPr>
            <w:rStyle w:val="Hyperlink"/>
          </w:rPr>
          <w:t xml:space="preserve">Automotive Engineer</w:t>
        </w:r>
      </w:hyperlink>
      <w:r>
        <w:t xml:space="preserve"> </w:t>
      </w:r>
      <w:r>
        <w:t xml:space="preserve">based in France Lyon, compliance is not optional; it is the baseline for existence. This requires rigorous simulation and testing phases before a single prototype rolls off the line.</w:t>
      </w:r>
    </w:p>
    <w:p>
      <w:pPr>
        <w:pStyle w:val="BodyText"/>
      </w:pPr>
      <w:r>
        <w:rPr>
          <w:bCs/>
          <w:b/>
        </w:rPr>
        <w:t xml:space="preserve">The Technological Integration:</w:t>
      </w:r>
    </w:p>
    <w:p>
      <w:pPr>
        <w:pStyle w:val="BodyText"/>
      </w:pPr>
      <w:r>
        <w:t xml:space="preserve">The modern vehicle is essentially a computer on wheels. In France Lyon, engineers must bridge the gap between mechanical engineering and embedded systems. This involves managing complex networks of sensors, actuators, and central processing units that control everything from braking to infotainment. The</w:t>
      </w:r>
      <w:r>
        <w:t xml:space="preserve"> </w:t>
      </w:r>
      <w:hyperlink w:anchor="Xa39a3ee5e6b4b0d3255bfef95601890afd80709">
        <w:r>
          <w:rPr>
            <w:rStyle w:val="Hyperlink"/>
          </w:rPr>
          <w:t xml:space="preserve">Automotive Engineer</w:t>
        </w:r>
      </w:hyperlink>
      <w:r>
        <w:t xml:space="preserve"> </w:t>
      </w:r>
      <w:r>
        <w:t xml:space="preserve">in this region often works alongside data scientists to optimize autonomous driving algorithms using real-world traffic data specific to the diverse terrain around France Lyon.</w:t>
      </w:r>
    </w:p>
    <w:p>
      <w:pPr>
        <w:pStyle w:val="BodyText"/>
      </w:pPr>
      <w:r>
        <w:rPr>
          <w:bCs/>
          <w:b/>
        </w:rPr>
        <w:t xml:space="preserve">Sustainability Mandates:</w:t>
      </w:r>
    </w:p>
    <w:p>
      <w:pPr>
        <w:pStyle w:val="BodyText"/>
      </w:pPr>
      <w:r>
        <w:t xml:space="preserve">Beyond tailpipe emissions, there is a growing emphasis on the carbon footprint of manufacturing. In France Lyon, engineers are tasked with designing vehicles that utilize recycled materials and energy-efficient production methods. This requires a life-cycle assessment approach that is deeply integrated into the engineering design process.</w:t>
      </w:r>
    </w:p>
    <w:bookmarkEnd w:id="22"/>
    <w:bookmarkStart w:id="23" w:name="the-role-profile-a-hybrid-expert"/>
    <w:p>
      <w:pPr>
        <w:pStyle w:val="Heading2"/>
      </w:pPr>
      <w:r>
        <w:t xml:space="preserve">The Role Profile: A Hybrid Expert</w:t>
      </w:r>
    </w:p>
    <w:p>
      <w:pPr>
        <w:pStyle w:val="FirstParagraph"/>
      </w:pPr>
      <w:r>
        <w:t xml:space="preserve">The archetype of an</w:t>
      </w:r>
      <w:r>
        <w:t xml:space="preserve"> </w:t>
      </w:r>
      <w:hyperlink w:anchor="Xa39a3ee5e6b4b0d3255bfef95601890afd80709">
        <w:r>
          <w:rPr>
            <w:rStyle w:val="Hyperlink"/>
          </w:rPr>
          <w:t xml:space="preserve">Automotive Engineer</w:t>
        </w:r>
      </w:hyperlink>
      <w:r>
        <w:t xml:space="preserve"> </w:t>
      </w:r>
      <w:r>
        <w:t xml:space="preserve">in this region has evolved significantly. It is no longer sufficient to be an expert solely in thermodynamics or chassis dynamics. The successful professional must possess a hybrid skill set.</w:t>
      </w:r>
    </w:p>
    <w:p>
      <w:pPr>
        <w:numPr>
          <w:ilvl w:val="0"/>
          <w:numId w:val="1001"/>
        </w:numPr>
        <w:pStyle w:val="Compact"/>
      </w:pPr>
      <w:r>
        <w:rPr>
          <w:bCs/>
          <w:b/>
        </w:rPr>
        <w:t xml:space="preserve">Dual Competency:</w:t>
      </w:r>
      <w:r>
        <w:t xml:space="preserve"> </w:t>
      </w:r>
      <w:r>
        <w:t xml:space="preserve">The ability to understand both hardware constraints and software capabilities.</w:t>
      </w:r>
    </w:p>
    <w:p>
      <w:pPr>
        <w:numPr>
          <w:ilvl w:val="0"/>
          <w:numId w:val="1001"/>
        </w:numPr>
        <w:pStyle w:val="Compact"/>
      </w:pPr>
      <w:r>
        <w:rPr>
          <w:bCs/>
          <w:b/>
        </w:rPr>
        <w:t xml:space="preserve">Cross-Functional Leadership:</w:t>
      </w:r>
      <w:r>
        <w:t xml:space="preserve"> </w:t>
      </w:r>
      <w:r>
        <w:t xml:space="preserve">Acting as the liaison between mechanical teams, electrical engineers, and IT specialists.</w:t>
      </w:r>
    </w:p>
    <w:p>
      <w:pPr>
        <w:numPr>
          <w:ilvl w:val="0"/>
          <w:numId w:val="1001"/>
        </w:numPr>
        <w:pStyle w:val="Compact"/>
      </w:pPr>
      <w:r>
        <w:rPr>
          <w:bCs/>
          <w:b/>
        </w:rPr>
        <w:t xml:space="preserve">Sustainability Awareness:</w:t>
      </w:r>
      <w:r>
        <w:t xml:space="preserve">A deep understanding of circular economy principles.</w:t>
      </w:r>
    </w:p>
    <w:p>
      <w:pPr>
        <w:pStyle w:val="FirstParagraph"/>
      </w:pPr>
      <w:r>
        <w:t xml:space="preserve">In France Lyon, this hybrid role is further enhanced by a strong emphasis on collaborative innovation. The region’s network of universities and research institutes provides an environment where academic theory meets industrial application. An</w:t>
      </w:r>
      <w:r>
        <w:t xml:space="preserve"> </w:t>
      </w:r>
      <w:hyperlink w:anchor="Xa39a3ee5e6b4b0d3255bfef95601890afd80709">
        <w:r>
          <w:rPr>
            <w:rStyle w:val="Hyperlink"/>
          </w:rPr>
          <w:t xml:space="preserve">Automotive Engineer</w:t>
        </w:r>
      </w:hyperlink>
      <w:r>
        <w:t xml:space="preserve"> </w:t>
      </w:r>
      <w:r>
        <w:t xml:space="preserve">here often participates in joint ventures with local tech startups, accelerating the development of next-generation mobility solutions.</w:t>
      </w:r>
    </w:p>
    <w:bookmarkEnd w:id="23"/>
    <w:bookmarkStart w:id="24" w:name="X04599ad5fd164c91b760d916987b0a6637f7972"/>
    <w:p>
      <w:pPr>
        <w:pStyle w:val="Heading2"/>
      </w:pPr>
      <w:r>
        <w:t xml:space="preserve">Case Scenario: Transitioning a Legacy Platform to Electric in France Lyon</w:t>
      </w:r>
    </w:p>
    <w:p>
      <w:pPr>
        <w:pStyle w:val="FirstParagraph"/>
      </w:pPr>
      <w:r>
        <w:t xml:space="preserve">To illustrate these dynamics, consider a specific operational scenario involving an</w:t>
      </w:r>
      <w:r>
        <w:t xml:space="preserve"> </w:t>
      </w:r>
      <w:hyperlink w:anchor="Xa39a3ee5e6b4b0d3255bfef95601890afd80709">
        <w:r>
          <w:rPr>
            <w:rStyle w:val="Hyperlink"/>
          </w:rPr>
          <w:t xml:space="preserve">Automotive Engineer</w:t>
        </w:r>
      </w:hyperlink>
      <w:r>
        <w:t xml:space="preserve"> </w:t>
      </w:r>
      <w:r>
        <w:t xml:space="preserve">working for a major manufacturer with facilities near France Lyon. The company aims to transition a legacy internal combustion engine platform to an electric vehicle (EV) architecture within three years.</w:t>
      </w:r>
    </w:p>
    <w:p>
      <w:pPr>
        <w:pStyle w:val="BodyText"/>
      </w:pPr>
      <w:r>
        <w:rPr>
          <w:bCs/>
          <w:b/>
        </w:rPr>
        <w:t xml:space="preserve">Phase 1: Assessment and Redesign</w:t>
      </w:r>
      <w:r>
        <w:br/>
      </w:r>
      <w:r>
        <w:t xml:space="preserve">The</w:t>
      </w:r>
      <w:r>
        <w:t xml:space="preserve"> </w:t>
      </w:r>
      <w:hyperlink w:anchor="Xa39a3ee5e6b4b0d3255bfef95601890afd80709">
        <w:r>
          <w:rPr>
            <w:rStyle w:val="Hyperlink"/>
          </w:rPr>
          <w:t xml:space="preserve">Automotive Engineer</w:t>
        </w:r>
      </w:hyperlink>
      <w:r>
        <w:t xml:space="preserve"> </w:t>
      </w:r>
      <w:r>
        <w:t xml:space="preserve">begins by conducting a thorough audit of the existing chassis. The structural integrity must be re-evaluated to accommodate heavy battery packs without compromising safety or handling. In France Lyon, this phase involves leveraging local advanced materials labs to test new composite alloys that reduce weight while increasing crashworthiness.</w:t>
      </w:r>
    </w:p>
    <w:p>
      <w:pPr>
        <w:pStyle w:val="BodyText"/>
      </w:pPr>
      <w:r>
        <w:rPr>
          <w:bCs/>
          <w:b/>
        </w:rPr>
        <w:t xml:space="preserve">Phase 2: Supply Chain Integration</w:t>
      </w:r>
      <w:r>
        <w:br/>
      </w:r>
      <w:r>
        <w:t xml:space="preserve">One of the greatest hurdles is securing a reliable supply chain for battery cells and rare-earth magnets. The engineer in France Lyon must work closely with procurement teams to source materials from European suppliers, reducing reliance on long-distance logistics and enhancing sustainability credentials.</w:t>
      </w:r>
    </w:p>
    <w:p>
      <w:pPr>
        <w:pStyle w:val="BodyText"/>
      </w:pPr>
      <w:r>
        <w:rPr>
          <w:bCs/>
          <w:b/>
        </w:rPr>
        <w:t xml:space="preserve">Phase 3: Software Definition</w:t>
      </w:r>
      <w:r>
        <w:br/>
      </w:r>
      <w:r>
        <w:t xml:space="preserve">The vehicle’s electronic control units (ECUs) must be programmed to manage battery thermal dynamics, energy regeneration, and power distribution. Here, the</w:t>
      </w:r>
      <w:r>
        <w:t xml:space="preserve"> </w:t>
      </w:r>
      <w:hyperlink w:anchor="Xa39a3ee5e6b4b0d3255bfef95601890afd80709">
        <w:r>
          <w:rPr>
            <w:rStyle w:val="Hyperlink"/>
          </w:rPr>
          <w:t xml:space="preserve">Automotive Engineer</w:t>
        </w:r>
      </w:hyperlink>
      <w:r>
        <w:t xml:space="preserve"> </w:t>
      </w:r>
      <w:r>
        <w:t xml:space="preserve">collaborates with software developers to ensure that the vehicle’s "brain" can communicate seamlessly with charging infrastructure across France and Europe.</w:t>
      </w:r>
    </w:p>
    <w:p>
      <w:pPr>
        <w:pStyle w:val="BodyText"/>
      </w:pPr>
      <w:r>
        <w:rPr>
          <w:bCs/>
          <w:b/>
        </w:rPr>
        <w:t xml:space="preserve">Phase 4: Testing in Diverse Conditions</w:t>
      </w:r>
      <w:r>
        <w:br/>
      </w:r>
      <w:r>
        <w:t xml:space="preserve">Vehicles built or modified in this region undergo rigorous testing. The</w:t>
      </w:r>
      <w:r>
        <w:t xml:space="preserve"> </w:t>
      </w:r>
      <w:hyperlink w:anchor="Xa39a3ee5e6b4b0d3255bfef95601890afd80709">
        <w:r>
          <w:rPr>
            <w:rStyle w:val="Hyperlink"/>
          </w:rPr>
          <w:t xml:space="preserve">Automotive Engineer</w:t>
        </w:r>
      </w:hyperlink>
      <w:r>
        <w:t xml:space="preserve"> </w:t>
      </w:r>
      <w:r>
        <w:t xml:space="preserve">utilizes the varied topography of France Lyon—ranging from flat urban centers to steep mountainous passes—to test vehicle performance, battery efficiency, and braking systems under extreme conditions.</w:t>
      </w:r>
    </w:p>
    <w:bookmarkEnd w:id="24"/>
    <w:bookmarkStart w:id="25" w:name="Xfcc4e404ad80bef1b3c04e1b88dea37eb247d44"/>
    <w:p>
      <w:pPr>
        <w:pStyle w:val="Heading2"/>
      </w:pPr>
      <w:r>
        <w:t xml:space="preserve">Conclusion: The Future of Engineering in France Lyon</w:t>
      </w:r>
    </w:p>
    <w:p>
      <w:pPr>
        <w:pStyle w:val="FirstParagraph"/>
      </w:pPr>
      <w:r>
        <w:t xml:space="preserve">The trajectory for the</w:t>
      </w:r>
      <w:r>
        <w:t xml:space="preserve"> </w:t>
      </w:r>
      <w:hyperlink w:anchor="Xa39a3ee5e6b4b0d3255bfef95601890afd80709">
        <w:r>
          <w:rPr>
            <w:rStyle w:val="Hyperlink"/>
          </w:rPr>
          <w:t xml:space="preserve">Automotive Engineer</w:t>
        </w:r>
      </w:hyperlink>
      <w:r>
        <w:t xml:space="preserve"> </w:t>
      </w:r>
      <w:r>
        <w:t xml:space="preserve">in France Lyon is one of dynamic growth and critical importance. As the automotive industry continues to pivot towards electrification and autonomy, the region serves as a vital incubator for these technologies. The engineer’s role is expanding beyond traditional mechanics into a realm where code, chemistry, and physics intersect.</w:t>
      </w:r>
    </w:p>
    <w:p>
      <w:pPr>
        <w:pStyle w:val="BodyText"/>
      </w:pPr>
      <w:r>
        <w:t xml:space="preserve">The success stories emerging from France Lyon demonstrate that when traditional industrial heritage meets cutting-edge innovation, the results are transformative. For any organization looking to lead in the new era of mobility, understanding the unique contributions of an</w:t>
      </w:r>
      <w:r>
        <w:t xml:space="preserve"> </w:t>
      </w:r>
      <w:hyperlink w:anchor="Xa39a3ee5e6b4b0d3255bfef95601890afd80709">
        <w:r>
          <w:rPr>
            <w:rStyle w:val="Hyperlink"/>
          </w:rPr>
          <w:t xml:space="preserve">Automotive Engineer</w:t>
        </w:r>
      </w:hyperlink>
      <w:r>
        <w:t xml:space="preserve"> </w:t>
      </w:r>
      <w:r>
        <w:t xml:space="preserve">in this vibrant French region is essential. The synergy between human ingenuity and regional support structures ensures that France Lyon remains at the forefront of global automotive engineering.</w:t>
      </w:r>
    </w:p>
    <w:p>
      <w:pPr>
        <w:pStyle w:val="BodyText"/>
      </w:pPr>
      <w:r>
        <w:t xml:space="preserve">As we look forward, it is clear that the definition of an</w:t>
      </w:r>
      <w:r>
        <w:t xml:space="preserve"> </w:t>
      </w:r>
      <w:hyperlink w:anchor="Xa39a3ee5e6b4b0d3255bfef95601890afd80709">
        <w:r>
          <w:rPr>
            <w:rStyle w:val="Hyperlink"/>
          </w:rPr>
          <w:t xml:space="preserve">Automotive Engineer</w:t>
        </w:r>
      </w:hyperlink>
      <w:r>
        <w:t xml:space="preserve"> </w:t>
      </w:r>
      <w:r>
        <w:t xml:space="preserve">will continue to evolve, but its core mission—creating safer, cleaner, and more efficient transportation—will remain constant. In France Lyon, this mission is being redefined for a new generation.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Excellence in France Lyon</dc:title>
  <dc:creator/>
  <dc:language>en</dc:language>
  <cp:keywords/>
  <dcterms:created xsi:type="dcterms:W3CDTF">2026-07-29T06:45:19Z</dcterms:created>
  <dcterms:modified xsi:type="dcterms:W3CDTF">2026-07-29T06:45:19Z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