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Engineering</w:t>
      </w:r>
      <w:r>
        <w:t xml:space="preserve"> </w:t>
      </w:r>
      <w:r>
        <w:t xml:space="preserve">Excellence</w:t>
      </w:r>
      <w:r>
        <w:t xml:space="preserve"> </w:t>
      </w:r>
      <w:r>
        <w:t xml:space="preserve">in</w:t>
      </w:r>
      <w:r>
        <w:t xml:space="preserve"> </w:t>
      </w:r>
      <w:r>
        <w:t xml:space="preserve">Motion</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Rome</w:t>
      </w:r>
    </w:p>
    <w:bookmarkStart w:id="28" w:name="Xbdaa6e0f6c33e2d9cac9a45b36e79cdf095519c"/>
    <w:p>
      <w:pPr>
        <w:pStyle w:val="Heading1"/>
      </w:pPr>
      <w:r>
        <w:t xml:space="preserve">Case Study: Engineering Excellence in Motion – The Role of the Automotive Engineer in Italy, Rome</w:t>
      </w:r>
    </w:p>
    <w:bookmarkStart w:id="20" w:name="date"/>
    <w:p>
      <w:pPr>
        <w:pStyle w:val="Heading2"/>
      </w:pPr>
      <w:r>
        <w:rPr>
          <w:bCs/>
          <w:b/>
        </w:rPr>
        <w:t xml:space="preserve">Date:</w:t>
      </w:r>
    </w:p>
    <w:p>
      <w:pPr>
        <w:pStyle w:val="FirstParagraph"/>
      </w:pPr>
      <w:r>
        <w:rPr>
          <w:bCs/>
          <w:b/>
        </w:rPr>
        <w:t xml:space="preserve">Date:</w:t>
      </w:r>
    </w:p>
    <w:p>
      <w:pPr>
        <w:pStyle w:val="BodyText"/>
      </w:pPr>
      <w:r>
        <w:t xml:space="preserve">This case study explores the critical evolution and multifaceted responsibilities of an</w:t>
      </w:r>
      <w:r>
        <w:t xml:space="preserve"> </w:t>
      </w:r>
      <w:r>
        <w:t xml:space="preserve">Automotive Engineer</w:t>
      </w:r>
      <w:r>
        <w:t xml:space="preserve">, specifically contextualized within the dynamic industrial landscape of</w:t>
      </w:r>
      <w:r>
        <w:t xml:space="preserve"> </w:t>
      </w:r>
      <w:r>
        <w:t xml:space="preserve">Italy Rome</w:t>
      </w:r>
      <w:r>
        <w:t xml:space="preserve">. By examining the intersection of traditional Italian craftsmanship and modern technological innovation, this document highlights how engineering expertise is reshaping mobility in one of Europe’s most historically significant and rapidly modernizing capitals.</w:t>
      </w:r>
    </w:p>
    <w:bookmarkEnd w:id="20"/>
    <w:bookmarkStart w:id="21" w:name="executive-summary"/>
    <w:p>
      <w:pPr>
        <w:pStyle w:val="Heading2"/>
      </w:pPr>
      <w:r>
        <w:t xml:space="preserve">1. Executive Summary</w:t>
      </w:r>
    </w:p>
    <w:p>
      <w:pPr>
        <w:pStyle w:val="FirstParagraph"/>
      </w:pPr>
      <w:r>
        <w:t xml:space="preserve">The automotive industry is currently undergoing its most profound transformation in over a century, driven by electrification, autonomous driving technologies, and sustainable manufacturing practices. In this context, the</w:t>
      </w:r>
      <w:r>
        <w:t xml:space="preserve"> </w:t>
      </w:r>
      <w:r>
        <w:t xml:space="preserve">Automotive Engineer</w:t>
      </w:r>
      <w:r>
        <w:t xml:space="preserve"> </w:t>
      </w:r>
      <w:r>
        <w:t xml:space="preserve">has evolved from a mechanical specialist into a multidisciplinary expert requiring proficiency in software development, data analytics, and systems integration. This case study focuses on how these professionals operate within</w:t>
      </w:r>
      <w:r>
        <w:t xml:space="preserve"> </w:t>
      </w:r>
      <w:r>
        <w:t xml:space="preserve">Italy Rome</w:t>
      </w:r>
      <w:r>
        <w:t xml:space="preserve">, a region that serves as both the administrative heart of Italy and a growing hub for engineering consultancy, heritage manufacturing support, and smart-mobility innovation.</w:t>
      </w:r>
    </w:p>
    <w:bookmarkEnd w:id="21"/>
    <w:bookmarkStart w:id="22" w:name="Xcc2851e724933e05afa91ed8dc123d8207a0ec1"/>
    <w:p>
      <w:pPr>
        <w:pStyle w:val="Heading2"/>
      </w:pPr>
      <w:r>
        <w:t xml:space="preserve">2. Contextual Background: The Landscape of Automotive Engineering in Italy Rome</w:t>
      </w:r>
    </w:p>
    <w:p>
      <w:pPr>
        <w:pStyle w:val="FirstParagraph"/>
      </w:pPr>
      <w:r>
        <w:rPr>
          <w:bCs/>
          <w:b/>
        </w:rPr>
        <w:t xml:space="preserve">The Heritage Advantage:</w:t>
      </w:r>
    </w:p>
    <w:p>
      <w:pPr>
        <w:pStyle w:val="BodyText"/>
      </w:pPr>
      <w:r>
        <w:t xml:space="preserve">Italy Rome</w:t>
      </w:r>
      <w:r>
        <w:t xml:space="preserve">, while globally famous for its cultural heritage and tourism, possesses a robust industrial backbone. The broader Lazio region, with</w:t>
      </w:r>
      <w:r>
        <w:t xml:space="preserve"> </w:t>
      </w:r>
      <w:r>
        <w:t xml:space="preserve">Italy Rome</w:t>
      </w:r>
      <w:r>
        <w:t xml:space="preserve"> </w:t>
      </w:r>
      <w:r>
        <w:t xml:space="preserve">at its center, benefits from proximity to major automotive clusters in the north (such as Turin and Milan) while maintaining unique local industries. These include specialized component manufacturing, high-end vehicle customization for luxury marques, and a burgeoning focus on "Green Mobility" solutions tailored for dense urban environments.</w:t>
      </w:r>
    </w:p>
    <w:p>
      <w:pPr>
        <w:pStyle w:val="BodyText"/>
      </w:pPr>
      <w:r>
        <w:rPr>
          <w:bCs/>
          <w:b/>
        </w:rPr>
        <w:t xml:space="preserve">The Challenge of Urban Density:</w:t>
      </w:r>
    </w:p>
    <w:p>
      <w:pPr>
        <w:pStyle w:val="BodyText"/>
      </w:pPr>
      <w:r>
        <w:t xml:space="preserve">In</w:t>
      </w:r>
      <w:r>
        <w:t xml:space="preserve"> </w:t>
      </w:r>
      <w:r>
        <w:t xml:space="preserve">Italy Rome</w:t>
      </w:r>
      <w:r>
        <w:t xml:space="preserve">, the challenge is not just building better cars, but integrating vehicles into one of the world’s most complex urban traffic ecosystems. The historic center, with its narrow cobblestone streets and limited access zones (ZTL -</w:t>
      </w:r>
      <w:r>
        <w:t xml:space="preserve"> </w:t>
      </w:r>
      <w:r>
        <w:rPr>
          <w:iCs/>
          <w:i/>
        </w:rPr>
        <w:t xml:space="preserve">Zone a Traffico Limitato</w:t>
      </w:r>
      <w:r>
        <w:t xml:space="preserve">), demands engineering solutions that prioritize compactness, efficiency, and low emissions. This creates a unique pressure point for</w:t>
      </w:r>
      <w:r>
        <w:t xml:space="preserve"> </w:t>
      </w:r>
      <w:r>
        <w:t xml:space="preserve">Automotive Engineer</w:t>
      </w:r>
      <w:r>
        <w:t xml:space="preserve"> </w:t>
      </w:r>
      <w:r>
        <w:t xml:space="preserve">professionals to innovate specifically for urban adaptability.</w:t>
      </w:r>
    </w:p>
    <w:bookmarkEnd w:id="22"/>
    <w:bookmarkStart w:id="26" w:name="X80065499e1433a2819a3dc445d2d642263f773d"/>
    <w:p>
      <w:pPr>
        <w:pStyle w:val="Heading2"/>
      </w:pPr>
      <w:r>
        <w:t xml:space="preserve">3. The Role of the Automotive Engineer in this Context</w:t>
      </w:r>
    </w:p>
    <w:p>
      <w:pPr>
        <w:pStyle w:val="FirstParagraph"/>
      </w:pPr>
      <w:r>
        <w:t xml:space="preserve">An</w:t>
      </w:r>
      <w:r>
        <w:t xml:space="preserve"> </w:t>
      </w:r>
      <w:r>
        <w:t xml:space="preserve">Automotive Engineer</w:t>
      </w:r>
      <w:r>
        <w:t xml:space="preserve"> </w:t>
      </w:r>
      <w:r>
        <w:t xml:space="preserve">working in or around</w:t>
      </w:r>
      <w:r>
        <w:t xml:space="preserve"> </w:t>
      </w:r>
      <w:r>
        <w:t xml:space="preserve">Italy Rome</w:t>
      </w:r>
      <w:r>
        <w:t xml:space="preserve"> </w:t>
      </w:r>
    </w:p>
    <w:bookmarkStart w:id="23" w:name="X19939cf097878ab7b96cf025722aa31f85b74e1"/>
    <w:p>
      <w:pPr>
        <w:pStyle w:val="Heading3"/>
      </w:pPr>
      <w:r>
        <w:t xml:space="preserve">3.1. Electrification and Powertrain Innovation</w:t>
      </w:r>
    </w:p>
    <w:p>
      <w:pPr>
        <w:pStyle w:val="FirstParagraph"/>
      </w:pPr>
      <w:r>
        <w:t xml:space="preserve">A primary responsibility for an</w:t>
      </w:r>
      <w:r>
        <w:t xml:space="preserve"> </w:t>
      </w:r>
      <w:r>
        <w:t xml:space="preserve">Automotive Engineer</w:t>
      </w:r>
      <w:r>
        <w:t xml:space="preserve"> </w:t>
      </w:r>
      <w:r>
        <w:t xml:space="preserve">in this region is the transition toward electric vehicles (EVs). Given Italy’s national goals to reduce carbon emissions, engineers are tasked with adapting global EV platforms for local conditions. This includes optimizing battery thermal management for the Mediterranean climate and ensuring charging infrastructure compatibility within</w:t>
      </w:r>
      <w:r>
        <w:t xml:space="preserve"> </w:t>
      </w:r>
      <w:r>
        <w:t xml:space="preserve">Italy Rome</w:t>
      </w:r>
      <w:r>
        <w:t xml:space="preserve">. The engineer must collaborate with power electronics specialists to enhance energy efficiency, a critical factor given the stop-and-go nature of Rome’s traffic.</w:t>
      </w:r>
    </w:p>
    <w:bookmarkEnd w:id="23"/>
    <w:bookmarkStart w:id="24" w:name="X7f5e3d2d0d3419a659a1702eb629aea03e68113"/>
    <w:p>
      <w:pPr>
        <w:pStyle w:val="Heading3"/>
      </w:pPr>
      <w:r>
        <w:t xml:space="preserve">3.2. Connected and Autonomous Systems Integration</w:t>
      </w:r>
    </w:p>
    <w:p>
      <w:pPr>
        <w:pStyle w:val="FirstParagraph"/>
      </w:pPr>
      <w:r>
        <w:t xml:space="preserve">The future of mobility in</w:t>
      </w:r>
      <w:r>
        <w:t xml:space="preserve"> </w:t>
      </w:r>
      <w:r>
        <w:t xml:space="preserve">Italy RomeAutomotive Engineer</w:t>
      </w:r>
      <w:r>
        <w:t xml:space="preserve"> </w:t>
      </w:r>
      <w:r>
        <w:t xml:space="preserve">plays a pivotal role in integrating Vehicle-to-Infrastructure (V2X) communication technologies. This involves ensuring that vehicles can "speak" with smart traffic lights and road sensors installed in the city. The engineer must test these systems rigorously to ensure safety and reliability, particularly in historic areas where GPS signals may be compromised by tall buildings or narrow street canyons.</w:t>
      </w:r>
    </w:p>
    <w:bookmarkEnd w:id="24"/>
    <w:bookmarkStart w:id="25" w:name="X2dfb26008aeba036e5a88b5477fbc0037eac239"/>
    <w:p>
      <w:pPr>
        <w:pStyle w:val="Heading3"/>
      </w:pPr>
      <w:r>
        <w:t xml:space="preserve">3.3. Sustainable Manufacturing and Circular Economy</w:t>
      </w:r>
    </w:p>
    <w:p>
      <w:pPr>
        <w:pStyle w:val="FirstParagraph"/>
      </w:pPr>
      <w:r>
        <w:t xml:space="preserve">Sustainability is not just about the vehicle but how it is built. In</w:t>
      </w:r>
      <w:r>
        <w:t xml:space="preserve"> </w:t>
      </w:r>
      <w:r>
        <w:t xml:space="preserve">Italy Rome</w:t>
      </w:r>
      <w:r>
        <w:t xml:space="preserve">, there is a growing emphasis on sustainable supply chains. An</w:t>
      </w:r>
      <w:r>
        <w:t xml:space="preserve"> </w:t>
      </w:r>
      <w:r>
        <w:t xml:space="preserve">Automotive Engineer</w:t>
      </w:r>
      <w:r>
        <w:t xml:space="preserve"> </w:t>
      </w:r>
      <w:r>
        <w:t xml:space="preserve">must evaluate materials for recyclability and environmental impact. This includes working with local suppliers to source eco-friendly components, thereby supporting the regional economy while meeting stringent European Union environmental directives.</w:t>
      </w:r>
    </w:p>
    <w:bookmarkEnd w:id="25"/>
    <w:bookmarkEnd w:id="26"/>
    <w:bookmarkStart w:id="27" w:name="Xf39881a19d4fc3c38f32d7e605ac810c41b354f"/>
    <w:p>
      <w:pPr>
        <w:pStyle w:val="Heading2"/>
      </w:pPr>
      <w:r>
        <w:t xml:space="preserve">4. Case Study Specifics: The "Roma Verde" Mobility Project</w:t>
      </w:r>
    </w:p>
    <w:p>
      <w:pPr>
        <w:pStyle w:val="FirstParagraph"/>
      </w:pPr>
      <w:r>
        <w:t xml:space="preserve">To illustrate the practical application of these skills, we examine a hypothetical but representative project: The</w:t>
      </w:r>
      <w:r>
        <w:t xml:space="preserve"> </w:t>
      </w:r>
      <w:r>
        <w:rPr>
          <w:iCs/>
          <w:i/>
        </w:rPr>
        <w:t xml:space="preserve">Roma Verde</w:t>
      </w:r>
      <w:r>
        <w:t xml:space="preserve"> </w:t>
      </w:r>
      <w:r>
        <w:t xml:space="preserve">initiative. This project aims to deploy a fleet of autonomous, electric shuttles in the Trastevere district of</w:t>
      </w:r>
      <w:r>
        <w:t xml:space="preserve"> </w:t>
      </w:r>
      <w:r>
        <w:t xml:space="preserve">Italy Rome</w:t>
      </w:r>
      <w:r>
        <w:t xml:space="preserve">.</w:t>
      </w:r>
    </w:p>
    <w:p>
      <w:pPr>
        <w:pStyle w:val="BodyText"/>
      </w:pPr>
      <w:r>
        <w:rPr>
          <w:bCs/>
          <w:b/>
        </w:rPr>
        <w:t xml:space="preserve">Objective:</w:t>
      </w:r>
    </w:p>
    <w:p>
      <w:pPr>
        <w:pStyle w:val="BodyText"/>
      </w:pPr>
      <w:r>
        <w:t xml:space="preserve">To reduce carbon emissions and alleviate traffic congestion in a historic neighborhood by introducing AI-driven, zero-emission public transport.</w:t>
      </w:r>
    </w:p>
    <w:p>
      <w:pPr>
        <w:pStyle w:val="BodyText"/>
      </w:pPr>
      <w:r>
        <w:rPr>
          <w:bCs/>
          <w:b/>
        </w:rPr>
        <w:t xml:space="preserve">The Engineer’s Challenges:</w:t>
      </w:r>
    </w:p>
    <w:p>
      <w:pPr>
        <w:numPr>
          <w:ilvl w:val="0"/>
          <w:numId w:val="1001"/>
        </w:numPr>
        <w:pStyle w:val="Compact"/>
      </w:pPr>
      <w:r>
        <w:rPr>
          <w:bCs/>
          <w:b/>
        </w:rPr>
        <w:t xml:space="preserve">Navigational Precision:</w:t>
      </w:r>
      <w:r>
        <w:t xml:space="preserve"> </w:t>
      </w:r>
      <w:r>
        <w:t xml:space="preserve">The narrow streets of Trastevere require LiDAR and camera systems calibrated for high-resolution mapping. The</w:t>
      </w:r>
      <w:r>
        <w:t xml:space="preserve"> </w:t>
      </w:r>
      <w:r>
        <w:t xml:space="preserve">Automotive Engineer</w:t>
      </w:r>
      <w:r>
        <w:t xml:space="preserve"> </w:t>
      </w:r>
      <w:r>
        <w:t xml:space="preserve">led the sensor fusion team, ensuring that the vehicle could detect pedestrians, cyclists, and historic architectural obstacles with millimeter accuracy.</w:t>
      </w:r>
    </w:p>
    <w:p>
      <w:pPr>
        <w:numPr>
          <w:ilvl w:val="0"/>
          <w:numId w:val="1001"/>
        </w:numPr>
        <w:pStyle w:val="Compact"/>
      </w:pPr>
      <w:r>
        <w:rPr>
          <w:bCs/>
          <w:b/>
        </w:rPr>
        <w:t xml:space="preserve">Battery Optimization:</w:t>
      </w:r>
      <w:r>
        <w:t xml:space="preserve"> </w:t>
      </w:r>
      <w:r>
        <w:t xml:space="preserve">Given the hilly terrain of Rome and its surrounding districts like Testaccio, battery efficiency is crucial. The engineer implemented regenerative braking algorithms specifically tuned for frequent elevation changes.</w:t>
      </w:r>
    </w:p>
    <w:p>
      <w:pPr>
        <w:numPr>
          <w:ilvl w:val="0"/>
          <w:numId w:val="1001"/>
        </w:numPr>
        <w:pStyle w:val="Compact"/>
      </w:pPr>
      <w:r>
        <w:rPr>
          <w:bCs/>
          <w:b/>
        </w:rPr>
        <w:t xml:space="preserve">User Experience Design:</w:t>
      </w:r>
      <w:r>
        <w:t xml:space="preserve"> </w:t>
      </w:r>
      <w:r>
        <w:t xml:space="preserve">Collaborating with designers, the engineer ensured that the interior space maximized comfort while maintaining a small exterior footprint suitable for</w:t>
      </w:r>
      <w:r>
        <w:t xml:space="preserve"> </w:t>
      </w:r>
      <w:r>
        <w:t xml:space="preserve">Italy Rome</w:t>
      </w:r>
      <w:r>
        <w:t xml:space="preserve">'s infrastructure. This required iterative prototyping and extensive user testing.</w:t>
      </w:r>
    </w:p>
    <w:p>
      <w:pPr>
        <w:numPr>
          <w:ilvl w:val="0"/>
          <w:numId w:val="1001"/>
        </w:numPr>
        <w:pStyle w:val="Compact"/>
      </w:pPr>
      <w:r>
        <w:rPr>
          <w:bCs/>
          <w:b/>
        </w:rPr>
        <w:t xml:space="preserve">Regulatory Compliance:</w:t>
      </w:r>
      <w:r>
        <w:t xml:space="preserve"> </w:t>
      </w:r>
      <w:r>
        <w:t xml:space="preserve">Working with local authorities in Rome, the engineer ensured that all vehicles met Italian safety standards and EU regulations, facilitating a smooth rollout of the pilot program.</w:t>
      </w:r>
    </w:p>
    <w:p>
      <w:pPr>
        <w:pStyle w:val="FirstParagraph"/>
      </w:pPr>
      <w:r>
        <w:t xml:space="preserve">To succeed as an</w:t>
      </w:r>
      <w:r>
        <w:t xml:space="preserve"> </w:t>
      </w:r>
      <w:r>
        <w:t xml:space="preserve">Automotive Engineer</w:t>
      </w:r>
      <w:r>
        <w:t xml:space="preserve"> </w:t>
      </w:r>
      <w:r>
        <w:t xml:space="preserve">in this environment, a specific set of competencies is essential:</w:t>
      </w:r>
    </w:p>
    <w:p>
      <w:pPr>
        <w:numPr>
          <w:ilvl w:val="0"/>
          <w:numId w:val="1002"/>
        </w:numPr>
        <w:pStyle w:val="Compact"/>
      </w:pPr>
      <w:r>
        <w:rPr>
          <w:bCs/>
          <w:b/>
        </w:rPr>
        <w:t xml:space="preserve">Multidisciplinary Knowledge:</w:t>
      </w:r>
      <w:r>
        <w:t xml:space="preserve"> </w:t>
      </w:r>
      <w:r>
        <w:t xml:space="preserve">Proficiency in mechanical engineering, electrical systems, and computer science.</w:t>
      </w:r>
    </w:p>
    <w:p>
      <w:pPr>
        <w:numPr>
          <w:ilvl w:val="0"/>
          <w:numId w:val="1002"/>
        </w:numPr>
        <w:pStyle w:val="Compact"/>
      </w:pPr>
      <w:r>
        <w:rPr>
          <w:bCs/>
          <w:b/>
        </w:rPr>
        <w:t xml:space="preserve">Languages and Culture:</w:t>
      </w:r>
      <w:r>
        <w:t xml:space="preserve"> </w:t>
      </w:r>
      <w:r>
        <w:t xml:space="preserve">Fluency in Italian is often required for local collaboration, while English remains the standard for technical documentation. Understanding the cultural nuance of</w:t>
      </w:r>
      <w:r>
        <w:t xml:space="preserve"> </w:t>
      </w:r>
      <w:r>
        <w:t xml:space="preserve">Italy Rome</w:t>
      </w:r>
      <w:r>
        <w:t xml:space="preserve"> </w:t>
      </w:r>
      <w:r>
        <w:t xml:space="preserve">helps in stakeholder management.</w:t>
      </w:r>
    </w:p>
    <w:p>
      <w:pPr>
        <w:numPr>
          <w:ilvl w:val="0"/>
          <w:numId w:val="1002"/>
        </w:numPr>
        <w:pStyle w:val="Compact"/>
      </w:pPr>
      <w:r>
        <w:rPr>
          <w:bCs/>
          <w:b/>
        </w:rPr>
        <w:t xml:space="preserve">Project Management:</w:t>
      </w:r>
      <w:r>
        <w:t xml:space="preserve"> </w:t>
      </w:r>
      <w:r>
        <w:t xml:space="preserve">Ability to lead cross-functional teams and manage timelines in a fast-paced regulatory environment.</w:t>
      </w:r>
    </w:p>
    <w:p>
      <w:pPr>
        <w:numPr>
          <w:ilvl w:val="0"/>
          <w:numId w:val="1002"/>
        </w:numPr>
        <w:pStyle w:val="Compact"/>
      </w:pPr>
      <w:r>
        <w:rPr>
          <w:bCs/>
          <w:b/>
        </w:rPr>
        <w:t xml:space="preserve">Innovation Mindset:</w:t>
      </w:r>
      <w:r>
        <w:t xml:space="preserve"> </w:t>
      </w:r>
      <w:r>
        <w:t xml:space="preserve">A willingness to challenge traditional methods and adopt new technologies like AI, machine learning, and advanced materials.</w:t>
      </w:r>
    </w:p>
    <w:p>
      <w:pPr>
        <w:pStyle w:val="FirstParagraph"/>
      </w:pPr>
      <w:r>
        <w:t xml:space="preserve">The role of the</w:t>
      </w:r>
      <w:r>
        <w:t xml:space="preserve"> </w:t>
      </w:r>
      <w:r>
        <w:t xml:space="preserve">Automotive Engineer</w:t>
      </w:r>
      <w:r>
        <w:t xml:space="preserve"> </w:t>
      </w:r>
      <w:r>
        <w:t xml:space="preserve">is at the forefront of defining the future of mobility in</w:t>
      </w:r>
      <w:r>
        <w:t xml:space="preserve"> </w:t>
      </w:r>
      <w:r>
        <w:t xml:space="preserve">Italy Rome</w:t>
      </w:r>
      <w:r>
        <w:t xml:space="preserve">. By blending technical expertise with an understanding of local urban challenges and global sustainability trends, these professionals are not just designing vehicles but shaping sustainable cities. As</w:t>
      </w:r>
      <w:r>
        <w:t xml:space="preserve"> </w:t>
      </w:r>
      <w:r>
        <w:t xml:space="preserve">Italy Rome</w:t>
      </w:r>
      <w:r>
        <w:t xml:space="preserve"> </w:t>
      </w:r>
      <w:r>
        <w:t xml:space="preserve">continues to modernize while preserving its rich history, the</w:t>
      </w:r>
    </w:p>
    <w:p>
      <w:pPr>
        <w:pStyle w:val="BodyText"/>
      </w:pPr>
      <w:r>
        <w:t xml:space="preserve">Automotive Engineer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Engineering Excellence in Motion – The Role of the Automotive Engineer in Italy, Rome</dc:title>
  <dc:creator/>
  <cp:keywords/>
  <dcterms:created xsi:type="dcterms:W3CDTF">2026-07-29T10:27:04Z</dcterms:created>
  <dcterms:modified xsi:type="dcterms:W3CDTF">2026-07-29T10:27:04Z</dcterms:modified>
</cp:coreProperties>
</file>

<file path=docProps/custom.xml><?xml version="1.0" encoding="utf-8"?>
<Properties xmlns="http://schemas.openxmlformats.org/officeDocument/2006/custom-properties" xmlns:vt="http://schemas.openxmlformats.org/officeDocument/2006/docPropsVTypes"/>
</file>