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w:t>
      </w:r>
      <w:r>
        <w:t xml:space="preserve"> </w:t>
      </w:r>
      <w:r>
        <w:t xml:space="preserve">in</w:t>
      </w:r>
      <w:r>
        <w:t xml:space="preserve"> </w:t>
      </w:r>
      <w:r>
        <w:t xml:space="preserve">Myanmar</w:t>
      </w:r>
      <w:r>
        <w:t xml:space="preserve"> </w:t>
      </w:r>
      <w:r>
        <w:t xml:space="preserve">Yangon</w:t>
      </w:r>
    </w:p>
    <w:bookmarkStart w:id="25" w:name="Xa12387d5b1514ef3cf8d8e94444a220d24ab636"/>
    <w:p>
      <w:pPr>
        <w:pStyle w:val="Heading1"/>
      </w:pPr>
      <w:r>
        <w:t xml:space="preserve">Case Study Report: The Role of the Automotive Engineer in Myanmar Yangon</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Yangon Region, Myanmar</w:t>
      </w:r>
      <w:r>
        <w:br/>
      </w:r>
      <w:r>
        <w:rPr>
          <w:bCs/>
          <w:b/>
        </w:rPr>
        <w:t xml:space="preserve">Focal Point:</w:t>
      </w:r>
      <w:r>
        <w:t xml:space="preserve"> </w:t>
      </w:r>
      <w:r>
        <w:t xml:space="preserve">Infrastructure Development and Manufacturing Sector</w:t>
      </w:r>
      <w:r>
        <w:br/>
      </w:r>
      <w:r>
        <w:rPr>
          <w:bCs/>
          <w:b/>
        </w:rPr>
        <w:t xml:space="preserve">Subject Analysis:</w:t>
      </w:r>
      <w:hyperlink w:anchor="engineer">
        <w:r>
          <w:rPr>
            <w:rStyle w:val="Hyperlink"/>
            <w:iCs/>
            <w:i/>
          </w:rPr>
          <w:t xml:space="preserve">The Automotive Engineer</w:t>
        </w:r>
      </w:hyperlink>
      <w:r>
        <w:t xml:space="preserve">, Market Dynamics in</w:t>
      </w:r>
      <w:r>
        <w:t xml:space="preserve"> </w:t>
      </w:r>
      <w:hyperlink w:anchor="location">
        <w:r>
          <w:rPr>
            <w:rStyle w:val="Hyperlink"/>
            <w:iCs/>
            <w:i/>
          </w:rPr>
          <w:t xml:space="preserve">Myanmar Yangon</w:t>
        </w:r>
      </w:hyperlink>
    </w:p>
    <w:bookmarkStart w:id="20" w:name="location"/>
    <w:p>
      <w:pPr>
        <w:pStyle w:val="Heading2"/>
      </w:pPr>
      <w:r>
        <w:t xml:space="preserve">1. Executive Summary and Geographic Context: The Rise of Myanmar Yangon</w:t>
      </w:r>
    </w:p>
    <w:p>
      <w:pPr>
        <w:pStyle w:val="FirstParagraph"/>
      </w:pPr>
      <w:r>
        <w:t xml:space="preserve">The economic landscape of Southeast Asia is undergoing a significant transformation, with the Republic of the Union of</w:t>
      </w:r>
      <w:r>
        <w:t xml:space="preserve"> </w:t>
      </w:r>
      <w:r>
        <w:rPr>
          <w:bCs/>
          <w:b/>
        </w:rPr>
        <w:t xml:space="preserve">Myanmar Yangon</w:t>
      </w:r>
      <w:r>
        <w:t xml:space="preserve"> </w:t>
      </w:r>
      <w:r>
        <w:t xml:space="preserve">standing at the forefront of this regional shift. As the commercial capital and largest city in Myanmar,</w:t>
      </w:r>
      <w:r>
        <w:t xml:space="preserve"> </w:t>
      </w:r>
      <w:hyperlink w:anchor="location">
        <w:r>
          <w:rPr>
            <w:rStyle w:val="Hyperlink"/>
            <w:iCs/>
            <w:i/>
          </w:rPr>
          <w:t xml:space="preserve">Myanmar Yangon</w:t>
        </w:r>
      </w:hyperlink>
      <w:r>
        <w:t xml:space="preserve"> </w:t>
      </w:r>
      <w:r>
        <w:t xml:space="preserve">serves as a critical hub for logistics, manufacturing, and emerging industrial development. Historically dominated by port activities and light industry,</w:t>
      </w:r>
      <w:r>
        <w:t xml:space="preserve"> </w:t>
      </w:r>
      <w:hyperlink w:anchor="location">
        <w:r>
          <w:rPr>
            <w:rStyle w:val="Hyperlink"/>
            <w:bCs/>
            <w:b/>
          </w:rPr>
          <w:t xml:space="preserve">Myanmar Yangon</w:t>
        </w:r>
      </w:hyperlink>
      <w:r>
        <w:t xml:space="preserve"> </w:t>
      </w:r>
      <w:r>
        <w:t xml:space="preserve">is currently witnessing a resurgence in its infrastructure sector. This revival is driven by both local entrepreneurial initiatives and increasing interest from international investors looking to tap into the growing middle class of Southeast Asia.</w:t>
      </w:r>
      <w:r>
        <w:t xml:space="preserve"> </w:t>
      </w:r>
      <w:r>
        <w:t xml:space="preserve">However, this growth brings with it complex challenges regarding traffic congestion, public transportation deficits, and environmental sustainability. It is within this specific context that the role of technical expertise becomes paramount. The city’s aging vehicle fleet and the nascent state of its automotive manufacturing infrastructure necessitate a specialized workforce capable of bridging traditional maintenance practices with modern engineering standards. This case study explores how the</w:t>
      </w:r>
      <w:r>
        <w:t xml:space="preserve"> </w:t>
      </w:r>
      <w:r>
        <w:rPr>
          <w:bCs/>
          <w:b/>
        </w:rPr>
        <w:t xml:space="preserve">Automotive Engineer</w:t>
      </w:r>
      <w:r>
        <w:t xml:space="preserve"> </w:t>
      </w:r>
      <w:r>
        <w:t xml:space="preserve">acts as a pivotal agent in this transition, addressing both immediate operational needs and long-term strategic goals within</w:t>
      </w:r>
      <w:r>
        <w:t xml:space="preserve"> </w:t>
      </w:r>
      <w:hyperlink w:anchor="location">
        <w:r>
          <w:rPr>
            <w:rStyle w:val="Hyperlink"/>
            <w:iCs/>
            <w:i/>
          </w:rPr>
          <w:t xml:space="preserve">Myanmar Yangon</w:t>
        </w:r>
      </w:hyperlink>
      <w:r>
        <w:t xml:space="preserve">.</w:t>
      </w:r>
    </w:p>
    <w:bookmarkEnd w:id="20"/>
    <w:bookmarkStart w:id="21" w:name="engineer"/>
    <w:p>
      <w:pPr>
        <w:pStyle w:val="Heading2"/>
      </w:pPr>
      <w:r>
        <w:t xml:space="preserve">2. The Professional Profile: Defining the Automotive Engineer in this Context</w:t>
      </w:r>
    </w:p>
    <w:p>
      <w:pPr>
        <w:pStyle w:val="FirstParagraph"/>
      </w:pPr>
      <w:r>
        <w:t xml:space="preserve">To understand the impact of technical personnel, one must first define the scope of the</w:t>
      </w:r>
      <w:r>
        <w:t xml:space="preserve"> </w:t>
      </w:r>
      <w:r>
        <w:rPr>
          <w:bCs/>
          <w:b/>
        </w:rPr>
        <w:t xml:space="preserve">Automotive Engineer</w:t>
      </w:r>
      <w:r>
        <w:t xml:space="preserve">. Unlike a standard mechanic who may focus on routine repairs and part replacements, an</w:t>
      </w:r>
      <w:r>
        <w:t xml:space="preserve"> </w:t>
      </w:r>
      <w:r>
        <w:rPr>
          <w:bCs/>
          <w:b/>
        </w:rPr>
        <w:t xml:space="preserve">Automotive Engineer</w:t>
      </w:r>
      <w:r>
        <w:t xml:space="preserve"> </w:t>
      </w:r>
      <w:r>
        <w:t xml:space="preserve">is equipped with advanced training in mechanical systems, electrical circuits, materials science, and increasingly, software integration. In developed markets, this role often focuses on design and R&amp;D. However, in the emerging market context of</w:t>
      </w:r>
      <w:r>
        <w:t xml:space="preserve"> </w:t>
      </w:r>
      <w:hyperlink w:anchor="location">
        <w:r>
          <w:rPr>
            <w:rStyle w:val="Hyperlink"/>
            <w:iCs/>
            <w:i/>
          </w:rPr>
          <w:t xml:space="preserve">Myanmar Yangon</w:t>
        </w:r>
      </w:hyperlink>
      <w:r>
        <w:t xml:space="preserve">, the duties of an</w:t>
      </w:r>
      <w:r>
        <w:t xml:space="preserve"> </w:t>
      </w:r>
      <w:r>
        <w:rPr>
          <w:bCs/>
          <w:b/>
        </w:rPr>
        <w:t xml:space="preserve">Automotive Engineer</w:t>
      </w:r>
      <w:r>
        <w:t xml:space="preserve"> </w:t>
      </w:r>
      <w:r>
        <w:t xml:space="preserve">are broader and more multifaceted.</w:t>
      </w:r>
      <w:r>
        <w:t xml:space="preserve"> </w:t>
      </w:r>
      <w:r>
        <w:t xml:space="preserve">The primary responsibilities of an</w:t>
      </w:r>
      <w:r>
        <w:t xml:space="preserve"> </w:t>
      </w:r>
      <w:r>
        <w:rPr>
          <w:bCs/>
          <w:b/>
        </w:rPr>
        <w:t xml:space="preserve">Automotive Engineer</w:t>
      </w:r>
      <w:r>
        <w:t xml:space="preserve"> </w:t>
      </w:r>
      <w:r>
        <w:t xml:space="preserve">in this region include:</w:t>
      </w:r>
    </w:p>
    <w:p>
      <w:pPr>
        <w:numPr>
          <w:ilvl w:val="0"/>
          <w:numId w:val="1001"/>
        </w:numPr>
        <w:pStyle w:val="Compact"/>
      </w:pPr>
      <w:r>
        <w:rPr>
          <w:bCs/>
          <w:b/>
        </w:rPr>
        <w:t xml:space="preserve">Fleet Optimization:</w:t>
      </w:r>
    </w:p>
    <w:p>
      <w:pPr>
        <w:numPr>
          <w:ilvl w:val="0"/>
          <w:numId w:val="1001"/>
        </w:numPr>
        <w:pStyle w:val="Compact"/>
      </w:pPr>
      <w:r>
        <w:rPr>
          <w:bCs/>
          <w:b/>
        </w:rPr>
        <w:t xml:space="preserve">Diagnostics and Troubleshooting:</w:t>
      </w:r>
      <w:hyperlink w:anchor="location">
        <w:r>
          <w:rPr>
            <w:rStyle w:val="Hyperlink"/>
          </w:rPr>
          <w:t xml:space="preserve">Myanmar Yangon</w:t>
        </w:r>
      </w:hyperlink>
      <w:r>
        <w:t xml:space="preserve">.</w:t>
      </w:r>
    </w:p>
    <w:p>
      <w:pPr>
        <w:numPr>
          <w:ilvl w:val="0"/>
          <w:numId w:val="1001"/>
        </w:numPr>
        <w:pStyle w:val="Compact"/>
      </w:pPr>
      <w:r>
        <w:rPr>
          <w:bCs/>
          <w:b/>
        </w:rPr>
        <w:t xml:space="preserve">Safety Compliance:</w:t>
      </w:r>
    </w:p>
    <w:p>
      <w:pPr>
        <w:numPr>
          <w:ilvl w:val="0"/>
          <w:numId w:val="1001"/>
        </w:numPr>
        <w:pStyle w:val="Compact"/>
      </w:pPr>
      <w:r>
        <w:rPr>
          <w:bCs/>
          <w:b/>
        </w:rPr>
        <w:t xml:space="preserve">Educational Leadership:</w:t>
      </w:r>
      <w:hyperlink w:anchor="location">
        <w:r>
          <w:rPr>
            <w:rStyle w:val="Hyperlink"/>
          </w:rPr>
          <w:t xml:space="preserve">Myanmar Yangon</w:t>
        </w:r>
      </w:hyperlink>
      <w:r>
        <w:t xml:space="preserve">.</w:t>
      </w:r>
    </w:p>
    <w:p>
      <w:pPr>
        <w:pStyle w:val="FirstParagraph"/>
      </w:pPr>
      <w:r>
        <w:t xml:space="preserve">This hybrid role is crucial because it combines theoretical engineering principles with practical, on-the-ground problem solving. The</w:t>
      </w:r>
      <w:r>
        <w:t xml:space="preserve"> </w:t>
      </w:r>
      <w:r>
        <w:rPr>
          <w:bCs/>
          <w:b/>
        </w:rPr>
        <w:t xml:space="preserve">Automotive Engineer</w:t>
      </w:r>
      <w:r>
        <w:t xml:space="preserve"> </w:t>
      </w:r>
      <w:r>
        <w:t xml:space="preserve">does not just fix cars; they optimize systems, reduce waste, and enhance safety protocols.</w:t>
      </w:r>
    </w:p>
    <w:bookmarkEnd w:id="21"/>
    <w:bookmarkStart w:id="22" w:name="Xf742d8d6f6934e3b4f8159266e8f74295b2919b"/>
    <w:p>
      <w:pPr>
        <w:pStyle w:val="Heading2"/>
      </w:pPr>
      <w:r>
        <w:t xml:space="preserve">3. Case Analysis: Infrastructure Challenges in Myanmar Yangon</w:t>
      </w:r>
    </w:p>
    <w:p>
      <w:pPr>
        <w:pStyle w:val="FirstParagraph"/>
      </w:pPr>
      <w:r>
        <w:t xml:space="preserve">The urban planning of</w:t>
      </w:r>
      <w:r>
        <w:t xml:space="preserve"> </w:t>
      </w:r>
      <w:hyperlink w:anchor="location">
        <w:r>
          <w:rPr>
            <w:rStyle w:val="Hyperlink"/>
            <w:iCs/>
            <w:i/>
          </w:rPr>
          <w:t xml:space="preserve">Myanmar Yangon</w:t>
        </w:r>
      </w:hyperlink>
      <w:r>
        <w:t xml:space="preserve"> </w:t>
      </w:r>
      <w:r>
        <w:t xml:space="preserve">presents unique hurdles that an</w:t>
      </w:r>
      <w:r>
        <w:t xml:space="preserve"> </w:t>
      </w:r>
      <w:r>
        <w:rPr>
          <w:bCs/>
          <w:b/>
        </w:rPr>
        <w:t xml:space="preserve">Automotive Engineer</w:t>
      </w:r>
      <w:r>
        <w:t xml:space="preserve"> </w:t>
      </w:r>
      <w:r>
        <w:t xml:space="preserve">must navigate. The city suffers from severe traffic congestion, exacerbated by a lack of comprehensive public transport systems. Consequently, private vehicle ownership has skyrocketed, leading to increased wear and tear on automobiles and higher emissions levels.</w:t>
      </w:r>
      <w:r>
        <w:t xml:space="preserve"> </w:t>
      </w:r>
      <w:r>
        <w:t xml:space="preserve">For instance, consider the logistics sector in</w:t>
      </w:r>
      <w:r>
        <w:t xml:space="preserve"> </w:t>
      </w:r>
      <w:hyperlink w:anchor="location">
        <w:r>
          <w:rPr>
            <w:rStyle w:val="Hyperlink"/>
            <w:iCs/>
            <w:i/>
          </w:rPr>
          <w:t xml:space="preserve">Myanmar Yangon</w:t>
        </w:r>
      </w:hyperlink>
      <w:r>
        <w:t xml:space="preserve">. Trucks are the lifeblood of the local economy, transporting goods from ports to markets across Greater Yangon. However, many of these vehicles operate under harsh conditions with insufficient maintenance infrastructure. Here, an</w:t>
      </w:r>
      <w:r>
        <w:t xml:space="preserve"> </w:t>
      </w:r>
      <w:r>
        <w:rPr>
          <w:bCs/>
          <w:b/>
        </w:rPr>
        <w:t xml:space="preserve">Automotive Engineer</w:t>
      </w:r>
      <w:r>
        <w:t xml:space="preserve"> </w:t>
      </w:r>
      <w:r>
        <w:t xml:space="preserve">plays a transformative role. By implementing predictive maintenance algorithms and rigorous inspection protocols, they can extend vehicle lifespan by up to 30%. This directly impacts the cost of goods in</w:t>
      </w:r>
      <w:r>
        <w:t xml:space="preserve"> </w:t>
      </w:r>
      <w:hyperlink w:anchor="location">
        <w:r>
          <w:rPr>
            <w:rStyle w:val="Hyperlink"/>
            <w:iCs/>
            <w:i/>
          </w:rPr>
          <w:t xml:space="preserve">Myanmar Yangon</w:t>
        </w:r>
      </w:hyperlink>
      <w:r>
        <w:t xml:space="preserve">, making food and supplies more affordable for local consumers.</w:t>
      </w:r>
      <w:r>
        <w:t xml:space="preserve"> </w:t>
      </w:r>
      <w:r>
        <w:t xml:space="preserve">Furthermore, the energy landscape is shifting. As fuel costs fluctuate globally, there is a growing need for engineers who can retrofit existing vehicles to run on alternative fuels or hybrid systems. An</w:t>
      </w:r>
      <w:r>
        <w:t xml:space="preserve"> </w:t>
      </w:r>
      <w:r>
        <w:rPr>
          <w:bCs/>
          <w:b/>
        </w:rPr>
        <w:t xml:space="preserve">Automotive Engineer</w:t>
      </w:r>
      <w:r>
        <w:t xml:space="preserve"> </w:t>
      </w:r>
      <w:r>
        <w:t xml:space="preserve">in this context must be adaptable, often working with limited resources but high ingenuity to solve problems related to fuel efficiency and emission control.</w:t>
      </w:r>
    </w:p>
    <w:bookmarkEnd w:id="22"/>
    <w:bookmarkStart w:id="23" w:name="X8aae9c5bca82f99df73892f434260c49074a042"/>
    <w:p>
      <w:pPr>
        <w:pStyle w:val="Heading2"/>
      </w:pPr>
      <w:r>
        <w:t xml:space="preserve">4. Opportunities: The Electric Vehicle (EV) Transition</w:t>
      </w:r>
    </w:p>
    <w:p>
      <w:pPr>
        <w:pStyle w:val="FirstParagraph"/>
      </w:pPr>
      <w:r>
        <w:t xml:space="preserve">Looking forward, the role of the</w:t>
      </w:r>
      <w:r>
        <w:t xml:space="preserve"> </w:t>
      </w:r>
      <w:r>
        <w:rPr>
          <w:bCs/>
          <w:b/>
        </w:rPr>
        <w:t xml:space="preserve">Automotive Engineer</w:t>
      </w:r>
      <w:r>
        <w:t xml:space="preserve"> </w:t>
      </w:r>
      <w:r>
        <w:t xml:space="preserve">in</w:t>
      </w:r>
      <w:r>
        <w:t xml:space="preserve"> </w:t>
      </w:r>
      <w:hyperlink w:anchor="location">
        <w:r>
          <w:rPr>
            <w:rStyle w:val="Hyperlink"/>
            <w:iCs/>
            <w:i/>
          </w:rPr>
          <w:t xml:space="preserve">Myanmar Yangon</w:t>
        </w:r>
      </w:hyperlink>
      <w:r>
        <w:t xml:space="preserve"> </w:t>
      </w:r>
      <w:r>
        <w:t xml:space="preserve">is expanding into the realm of electrification. While infrastructure for electric vehicles (EVs) is still in its infancy in</w:t>
      </w:r>
      <w:r>
        <w:t xml:space="preserve"> </w:t>
      </w:r>
      <w:hyperlink w:anchor="location">
        <w:r>
          <w:rPr>
            <w:rStyle w:val="Hyperlink"/>
            <w:iCs/>
            <w:i/>
          </w:rPr>
          <w:t xml:space="preserve">Myanmar Yangon</w:t>
        </w:r>
      </w:hyperlink>
      <w:r>
        <w:t xml:space="preserve">, government policies and private sector interest are slowly paving the way. The transition to EVs requires a completely new skill set, shifting from internal combustion engine mechanics to high-voltage battery systems and power electronics.</w:t>
      </w:r>
      <w:r>
        <w:t xml:space="preserve"> </w:t>
      </w:r>
      <w:r>
        <w:t xml:space="preserve">The</w:t>
      </w:r>
      <w:r>
        <w:t xml:space="preserve"> </w:t>
      </w:r>
      <w:r>
        <w:rPr>
          <w:bCs/>
          <w:b/>
        </w:rPr>
        <w:t xml:space="preserve">Automotive Engineer</w:t>
      </w:r>
      <w:r>
        <w:t xml:space="preserve"> </w:t>
      </w:r>
      <w:r>
        <w:t xml:space="preserve">is at the forefront of this educational curve. They are tasked with:</w:t>
      </w:r>
    </w:p>
    <w:p>
      <w:pPr>
        <w:numPr>
          <w:ilvl w:val="0"/>
          <w:numId w:val="1002"/>
        </w:numPr>
        <w:pStyle w:val="Compact"/>
      </w:pPr>
      <w:r>
        <w:rPr>
          <w:bCs/>
          <w:b/>
        </w:rPr>
        <w:t xml:space="preserve">Infrastructure Planning:</w:t>
      </w:r>
      <w:hyperlink w:anchor="location">
        <w:r>
          <w:rPr>
            <w:rStyle w:val="Hyperlink"/>
          </w:rPr>
          <w:t xml:space="preserve">Myanmar Yangon</w:t>
        </w:r>
      </w:hyperlink>
      <w:r>
        <w:t xml:space="preserve"> </w:t>
      </w:r>
      <w:r>
        <w:t xml:space="preserve">on the placement of charging stations.</w:t>
      </w:r>
    </w:p>
    <w:p>
      <w:pPr>
        <w:numPr>
          <w:ilvl w:val="0"/>
          <w:numId w:val="1002"/>
        </w:numPr>
        <w:pStyle w:val="Compact"/>
      </w:pPr>
      <w:r>
        <w:rPr>
          <w:bCs/>
          <w:b/>
        </w:rPr>
        <w:t xml:space="preserve">Tech Adaptation:</w:t>
      </w:r>
      <w:hyperlink w:anchor="location">
        <w:r>
          <w:rPr>
            <w:rStyle w:val="Hyperlink"/>
          </w:rPr>
          <w:t xml:space="preserve">Myanmar Yangon</w:t>
        </w:r>
      </w:hyperlink>
      <w:r>
        <w:t xml:space="preserve">.</w:t>
      </w:r>
    </w:p>
    <w:p>
      <w:pPr>
        <w:numPr>
          <w:ilvl w:val="0"/>
          <w:numId w:val="1002"/>
        </w:numPr>
        <w:pStyle w:val="Compact"/>
      </w:pPr>
      <w:r>
        <w:rPr>
          <w:bCs/>
          <w:b/>
        </w:rPr>
        <w:t xml:space="preserve">Safety Protocols:</w:t>
      </w:r>
    </w:p>
    <w:p>
      <w:pPr>
        <w:pStyle w:val="FirstParagraph"/>
      </w:pPr>
      <w:r>
        <w:t xml:space="preserve">By proactively engaging with these challenges, the</w:t>
      </w:r>
      <w:r>
        <w:t xml:space="preserve"> </w:t>
      </w:r>
      <w:r>
        <w:rPr>
          <w:bCs/>
          <w:b/>
        </w:rPr>
        <w:t xml:space="preserve">Automotive Engineer</w:t>
      </w:r>
      <w:r>
        <w:t xml:space="preserve"> </w:t>
      </w:r>
      <w:r>
        <w:t xml:space="preserve">ensures that when</w:t>
      </w:r>
      <w:r>
        <w:t xml:space="preserve"> </w:t>
      </w:r>
      <w:hyperlink w:anchor="location">
        <w:r>
          <w:rPr>
            <w:rStyle w:val="Hyperlink"/>
            <w:iCs/>
            <w:i/>
          </w:rPr>
          <w:t xml:space="preserve">Myanmar Yangon</w:t>
        </w:r>
      </w:hyperlink>
      <w:r>
        <w:t xml:space="preserve"> </w:t>
      </w:r>
      <w:r>
        <w:t xml:space="preserve">makes the leap toward greener transportation, the local workforce is prepared to maintain and service this new technology. Without such engineering leadership, the region risks being left behind in the global automotive transition.</w:t>
      </w:r>
    </w:p>
    <w:bookmarkEnd w:id="23"/>
    <w:bookmarkStart w:id="24" w:name="socio-economic-impact-and-conclusion"/>
    <w:p>
      <w:pPr>
        <w:pStyle w:val="Heading2"/>
      </w:pPr>
      <w:r>
        <w:t xml:space="preserve">5. Socio-Economic Impact and Conclusion</w:t>
      </w:r>
    </w:p>
    <w:p>
      <w:pPr>
        <w:pStyle w:val="FirstParagraph"/>
      </w:pPr>
      <w:r>
        <w:t xml:space="preserve">The integration of professional</w:t>
      </w:r>
      <w:r>
        <w:t xml:space="preserve"> </w:t>
      </w:r>
      <w:r>
        <w:rPr>
          <w:bCs/>
          <w:b/>
        </w:rPr>
        <w:t xml:space="preserve">Automotive Engineer</w:t>
      </w:r>
      <w:r>
        <w:t xml:space="preserve"> </w:t>
      </w:r>
      <w:r>
        <w:t xml:space="preserve">expertise into the economic fabric of</w:t>
      </w:r>
      <w:r>
        <w:t xml:space="preserve"> </w:t>
      </w:r>
      <w:hyperlink w:anchor="location">
        <w:r>
          <w:rPr>
            <w:rStyle w:val="Hyperlink"/>
            <w:iCs/>
            <w:i/>
          </w:rPr>
          <w:t xml:space="preserve">Myanmar Yangon</w:t>
        </w:r>
      </w:hyperlink>
      <w:r>
        <w:t xml:space="preserve"> </w:t>
      </w:r>
      <w:r>
        <w:t xml:space="preserve">yields substantial socio-economic benefits. It creates high-value jobs, reduces operational costs for businesses, and improves public safety. Moreover, it fosters a culture of technical excellence and innovation within</w:t>
      </w:r>
      <w:r>
        <w:t xml:space="preserve"> </w:t>
      </w:r>
      <w:hyperlink w:anchor="location">
        <w:r>
          <w:rPr>
            <w:rStyle w:val="Hyperlink"/>
            <w:iCs/>
            <w:i/>
          </w:rPr>
          <w:t xml:space="preserve">Myanmar Yangon</w:t>
        </w:r>
      </w:hyperlink>
      <w:r>
        <w:t xml:space="preserve">.</w:t>
      </w:r>
      <w:r>
        <w:t xml:space="preserve"> </w:t>
      </w:r>
      <w:r>
        <w:t xml:space="preserve">In conclusion, the case of the</w:t>
      </w:r>
      <w:r>
        <w:t xml:space="preserve"> </w:t>
      </w:r>
      <w:r>
        <w:rPr>
          <w:bCs/>
          <w:b/>
        </w:rPr>
        <w:t xml:space="preserve">Automotive Engineer</w:t>
      </w:r>
      <w:r>
        <w:t xml:space="preserve"> </w:t>
      </w:r>
      <w:r>
        <w:t xml:space="preserve">in</w:t>
      </w:r>
      <w:r>
        <w:t xml:space="preserve"> </w:t>
      </w:r>
      <w:hyperlink w:anchor="location">
        <w:r>
          <w:rPr>
            <w:rStyle w:val="Hyperlink"/>
            <w:iCs/>
            <w:i/>
          </w:rPr>
          <w:t xml:space="preserve">Myanmar Yangon</w:t>
        </w:r>
      </w:hyperlink>
      <w:r>
        <w:t xml:space="preserve"> </w:t>
      </w:r>
      <w:r>
        <w:t xml:space="preserve">is not merely about car repair; it is about industrial modernization. As</w:t>
      </w:r>
      <w:r>
        <w:t xml:space="preserve"> </w:t>
      </w:r>
      <w:hyperlink w:anchor="location">
        <w:r>
          <w:rPr>
            <w:rStyle w:val="Hyperlink"/>
            <w:bCs/>
            <w:b/>
          </w:rPr>
          <w:t xml:space="preserve">Myanmar Yangon</w:t>
        </w:r>
      </w:hyperlink>
      <w:r>
        <w:rPr>
          <w:bCs/>
          <w:b/>
        </w:rPr>
        <w:t xml:space="preserve"> </w:t>
      </w:r>
      <w:r>
        <w:rPr>
          <w:bCs/>
          <w:b/>
        </w:rPr>
        <w:t xml:space="preserve">continues to develop, the demand for skilled engineers who can manage complex automotive systems will only grow. These professionals serve as the bridge between traditional practices and future technologies, ensuring that the city’s mobility sector remains efficient, safe, and sustainable. The strategic investment in</w:t>
      </w:r>
      <w:r>
        <w:rPr>
          <w:bCs/>
          <w:b/>
        </w:rPr>
        <w:t xml:space="preserve"> </w:t>
      </w:r>
      <w:r>
        <w:rPr>
          <w:bCs/>
          <w:b/>
          <w:bCs/>
          <w:b/>
        </w:rPr>
        <w:t xml:space="preserve">Automotive Engineer</w:t>
      </w:r>
      <w:r>
        <w:rPr>
          <w:bCs/>
          <w:b/>
        </w:rPr>
        <w:t xml:space="preserve"> </w:t>
      </w:r>
      <w:r>
        <w:rPr>
          <w:bCs/>
          <w:b/>
        </w:rPr>
        <w:t xml:space="preserve">training and resources is essential for unlocking the full potential of</w:t>
      </w:r>
      <w:r>
        <w:rPr>
          <w:bCs/>
          <w:b/>
        </w:rPr>
        <w:t xml:space="preserve"> </w:t>
      </w:r>
      <w:hyperlink w:anchor="location">
        <w:r>
          <w:rPr>
            <w:rStyle w:val="Hyperlink"/>
            <w:iCs/>
            <w:i/>
            <w:bCs/>
            <w:b/>
          </w:rPr>
          <w:t xml:space="preserve">Myanmar Yangon</w:t>
        </w:r>
      </w:hyperlink>
      <w:r>
        <w:rPr>
          <w:bCs/>
          <w:b/>
        </w:rPr>
        <w:t xml:space="preserve">'s automotive industry.</w:t>
      </w:r>
    </w:p>
    <w:p>
      <w:r>
        <w:pict>
          <v:rect style="width:0;height:1.5pt" o:hralign="center" o:hrstd="t" o:hr="t"/>
        </w:pict>
      </w:r>
    </w:p>
    <w:p>
      <w:pPr>
        <w:pStyle w:val="FirstParagraph"/>
      </w:pPr>
      <w:r>
        <w:t xml:space="preserve">Keywords:</w:t>
      </w:r>
      <w:r>
        <w:t xml:space="preserve"> </w:t>
      </w:r>
      <w:r>
        <w:rPr>
          <w:bCs/>
          <w:b/>
        </w:rPr>
        <w:t xml:space="preserve">Automotive Engineer</w:t>
      </w:r>
      <w:r>
        <w:t xml:space="preserve">, Infrastructure, Manufacturing, Transport Logistics,</w:t>
      </w:r>
      <w:r>
        <w:t xml:space="preserve"> </w:t>
      </w:r>
      <w:r>
        <w:rPr>
          <w:bCs/>
          <w:b/>
        </w:rPr>
        <w:t xml:space="preserve">Myanmar Yangon</w:t>
      </w:r>
      <w:r>
        <w:t xml:space="preserve">, Engineering Education, EV Transition.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 in Myanmar Yangon</dc:title>
  <dc:creator/>
  <dc:language>en</dc:language>
  <cp:keywords/>
  <dcterms:created xsi:type="dcterms:W3CDTF">2026-07-29T08:26:01Z</dcterms:created>
  <dcterms:modified xsi:type="dcterms:W3CDTF">2026-07-29T08:26:01Z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