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3" w:name="Xbc958cccbab0cc19ad2cf485ae38abcbbf2c443"/>
    <w:p>
      <w:pPr>
        <w:pStyle w:val="Heading1"/>
      </w:pPr>
      <w:r>
        <w:t xml:space="preserve">Case Study: The Strategic Evolution of the Automotive Engineer in Philippines Manila</w:t>
      </w:r>
    </w:p>
    <w:p>
      <w:pPr>
        <w:pStyle w:val="FirstParagraph"/>
      </w:pPr>
      <w:r>
        <w:rPr>
          <w:bCs/>
          <w:b/>
        </w:rPr>
        <w:t xml:space="preserve">Date:</w:t>
      </w:r>
      <w:r>
        <w:t xml:space="preserve"> </w:t>
      </w:r>
      <w:r>
        <w:t xml:space="preserve">October 26, 2023</w:t>
      </w:r>
      <w:r>
        <w:br/>
      </w:r>
      <w:r>
        <w:t xml:space="preserve">Talent Acquisition and Engineering Innovation in Emerging Markets</w:t>
      </w:r>
    </w:p>
    <w:bookmarkStart w:id="20" w:name="executive-summary"/>
    <w:p>
      <w:pPr>
        <w:pStyle w:val="Heading2"/>
      </w:pPr>
      <w:r>
        <w:t xml:space="preserve">Executive Summary</w:t>
      </w:r>
    </w:p>
    <w:p>
      <w:pPr>
        <w:pStyle w:val="FirstParagraph"/>
      </w:pPr>
      <w:r>
        <w:t xml:space="preserve">The automotive industry is undergoing a seismic shift globally, driven by electrification, autonomy, and connected vehicles. However, the narrative of automotive engineering has traditionally been dominated by established hubs in Detroit, Stuttgart,Tokyo,and Munich. This case study examines an alternative hub:</w:t>
      </w:r>
      <w:r>
        <w:t xml:space="preserve"> </w:t>
      </w:r>
      <w:r>
        <w:rPr>
          <w:bCs/>
          <w:b/>
        </w:rPr>
        <w:t xml:space="preserve">Philippines Manila</w:t>
      </w:r>
      <w:r>
        <w:t xml:space="preserve">. It explores how the role of the</w:t>
      </w:r>
      <w:r>
        <w:t xml:space="preserve"> </w:t>
      </w:r>
      <w:r>
        <w:rPr>
          <w:bCs/>
          <w:b/>
        </w:rPr>
        <w:t xml:space="preserve">Automotive Engineer</w:t>
      </w:r>
      <w:r>
        <w:t xml:space="preserve"> </w:t>
      </w:r>
      <w:r>
        <w:t xml:space="preserve">is transforming within this specific geographical context. By analyzing local manufacturing initiatives, government incentives, and the unique challenges of tropical urban infrastructure in Manila, we can understand why investing in local engineering talent is not just a cost-saving measure, but a strategic imperative for global automotive giants looking to expand their footprint in Southeast Asia.</w:t>
      </w:r>
    </w:p>
    <w:bookmarkEnd w:id="20"/>
    <w:bookmarkStart w:id="21" w:name="X4343fc61d2052eb824836f66015caeed1089edb"/>
    <w:p>
      <w:pPr>
        <w:pStyle w:val="Heading2"/>
      </w:pPr>
      <w:r>
        <w:t xml:space="preserve">Background: The Context of Philippines Manila</w:t>
      </w:r>
    </w:p>
    <w:p>
      <w:pPr>
        <w:pStyle w:val="FirstParagraph"/>
      </w:pPr>
      <w:r>
        <w:rPr>
          <w:bCs/>
          <w:b/>
        </w:rPr>
        <w:t xml:space="preserve">Philippines Manila</w:t>
      </w:r>
      <w:r>
        <w:t xml:space="preserve">, as the capital region and economic heart of the country, presents a unique landscape for industrial development. Unlike other manufacturing hubs that rely heavily on low-cost labor alone, Manila offers a blend of English proficiency, strong technical education from local universities like Mapua University and De La Salle Universityand growing infrastructure investments. The government has identified automotive manufacturing as a key pillar in its "Build Better More" economic agenda.</w:t>
      </w:r>
    </w:p>
    <w:p>
      <w:pPr>
        <w:pStyle w:val="BodyText"/>
      </w:pPr>
      <w:r>
        <w:t xml:space="preserve">The city itself poses distinct engineering challenges. With some of the world’s most congested traffic, high humidity, and frequent monsoon seasons, vehicles designed or tested in Manila must be robust, fuel-efficient (or energy-efficient), and resilient. This environment necessitates a specialized skill set for any</w:t>
      </w:r>
      <w:r>
        <w:t xml:space="preserve"> </w:t>
      </w:r>
      <w:r>
        <w:rPr>
          <w:bCs/>
          <w:b/>
        </w:rPr>
        <w:t xml:space="preserve">Automotive Engineer</w:t>
      </w:r>
      <w:r>
        <w:t xml:space="preserve"> </w:t>
      </w:r>
      <w:r>
        <w:t xml:space="preserve">operating within this region.</w:t>
      </w:r>
    </w:p>
    <w:bookmarkEnd w:id="21"/>
    <w:bookmarkStart w:id="25" w:name="the-role-of-the-automotive-engineer"/>
    <w:p>
      <w:pPr>
        <w:pStyle w:val="Heading2"/>
      </w:pPr>
      <w:r>
        <w:t xml:space="preserve">The Role of the Automotive Engineer</w:t>
      </w:r>
    </w:p>
    <w:p>
      <w:pPr>
        <w:pStyle w:val="FirstParagraph"/>
      </w:pPr>
      <w:r>
        <w:t xml:space="preserve">In the context of this case study, we define the modern</w:t>
      </w:r>
      <w:r>
        <w:t xml:space="preserve"> </w:t>
      </w:r>
      <w:r>
        <w:rPr>
          <w:bCs/>
          <w:b/>
        </w:rPr>
        <w:t xml:space="preserve">Automotive Engineer</w:t>
      </w:r>
      <w:r>
        <w:t xml:space="preserve"> </w:t>
      </w:r>
      <w:r>
        <w:t xml:space="preserve">in Philippines Manila not merely as a mechanic or a production line supervisor, but as a multidisciplinary innovator. Their responsibilities have expanded significantly over the last decade.</w:t>
      </w:r>
    </w:p>
    <w:bookmarkStart w:id="22" w:name="Xb291e68e4db772ee3a0d5274dc2cfe42de92d8b"/>
    <w:p>
      <w:pPr>
        <w:pStyle w:val="Heading3"/>
      </w:pPr>
      <w:r>
        <w:t xml:space="preserve">1. Adaptation and Localization of Technology</w:t>
      </w:r>
    </w:p>
    <w:p>
      <w:pPr>
        <w:pStyle w:val="FirstParagraph"/>
      </w:pPr>
      <w:r>
        <w:t xml:space="preserve">The primary challenge for automotive companies operating in</w:t>
      </w:r>
      <w:r>
        <w:t xml:space="preserve"> </w:t>
      </w:r>
      <w:r>
        <w:rPr>
          <w:bCs/>
          <w:b/>
        </w:rPr>
        <w:t xml:space="preserve">Philippines Manila</w:t>
      </w:r>
      <w:r>
        <w:t xml:space="preserve"> </w:t>
      </w:r>
      <w:r>
        <w:t xml:space="preserve">is adapting global vehicle designs to local conditions. An</w:t>
      </w:r>
      <w:r>
        <w:t xml:space="preserve"> </w:t>
      </w:r>
      <w:r>
        <w:rPr>
          <w:bCs/>
          <w:b/>
        </w:rPr>
        <w:t xml:space="preserve">Automotive Engineer</w:t>
      </w:r>
      <w:r>
        <w:t xml:space="preserve"> </w:t>
      </w:r>
      <w:r>
        <w:t xml:space="preserve">here must ensure that cooling systems can withstand 35°C (95°F) temperatures without overheating. They must optimize suspension systems for roads that may have uneven surfaces or flooding issues during rainy seasons. This requires a deep understanding of thermal dynamics, materials science, and mechanical design.</w:t>
      </w:r>
    </w:p>
    <w:bookmarkEnd w:id="22"/>
    <w:bookmarkStart w:id="23" w:name="supply-chain-integration"/>
    <w:p>
      <w:pPr>
        <w:pStyle w:val="Heading3"/>
      </w:pPr>
      <w:r>
        <w:t xml:space="preserve">2. Supply Chain Integration</w:t>
      </w:r>
    </w:p>
    <w:p>
      <w:pPr>
        <w:pStyle w:val="FirstParagraph"/>
      </w:pPr>
      <w:r>
        <w:rPr>
          <w:bCs/>
          <w:b/>
        </w:rPr>
        <w:t xml:space="preserve">Philippines Manila</w:t>
      </w:r>
      <w:r>
        <w:t xml:space="preserve"> </w:t>
      </w:r>
      <w:r>
        <w:t xml:space="preserve">serves as a logistical hub for Southeast Asia. The</w:t>
      </w:r>
      <w:r>
        <w:t xml:space="preserve"> </w:t>
      </w:r>
      <w:r>
        <w:rPr>
          <w:bCs/>
          <w:b/>
        </w:rPr>
        <w:t xml:space="preserve">Automotive Engineer</w:t>
      </w:r>
    </w:p>
    <w:bookmarkEnd w:id="23"/>
    <w:bookmarkStart w:id="24" w:name="electrification-and-sustainable-mobility"/>
    <w:p>
      <w:pPr>
        <w:pStyle w:val="Heading3"/>
      </w:pPr>
      <w:r>
        <w:t xml:space="preserve">3. Electrification and Sustainable Mobility</w:t>
      </w:r>
    </w:p>
    <w:p>
      <w:pPr>
        <w:pStyle w:val="FirstParagraph"/>
      </w:pPr>
      <w:r>
        <w:t xml:space="preserve">A significant portion of recent case studies highlights the push for electric vehicles (EVs) in Metro Manila due to air quality concerns. The</w:t>
      </w:r>
      <w:r>
        <w:t xml:space="preserve"> </w:t>
      </w:r>
      <w:r>
        <w:rPr>
          <w:bCs/>
          <w:b/>
        </w:rPr>
        <w:t xml:space="preserve">Automotive Engineer</w:t>
      </w:r>
    </w:p>
    <w:bookmarkEnd w:id="24"/>
    <w:bookmarkEnd w:id="25"/>
    <w:bookmarkStart w:id="29" w:name="case-scenario-project-green-metro"/>
    <w:p>
      <w:pPr>
        <w:pStyle w:val="Heading2"/>
      </w:pPr>
      <w:r>
        <w:t xml:space="preserve">Case Scenario: Project "Green Metro"</w:t>
      </w:r>
    </w:p>
    <w:p>
      <w:pPr>
        <w:pStyle w:val="FirstParagraph"/>
      </w:pPr>
      <w:r>
        <w:t xml:space="preserve">To illustrate these points, let us examine a hypothetical but representative project named "Project Green Metro." A multinational automotive conglomerate decided to assemble a new line of hybrid light commercial vehicles in a factory located in the outskirts of</w:t>
      </w:r>
      <w:r>
        <w:t xml:space="preserve"> </w:t>
      </w:r>
      <w:r>
        <w:rPr>
          <w:bCs/>
          <w:b/>
        </w:rPr>
        <w:t xml:space="preserve">Philippines Manila</w:t>
      </w:r>
      <w:r>
        <w:t xml:space="preserve">. The goal was to provide efficient last-mile delivery solutions for e-commerce companies rising rapidly in the Philippines.</w:t>
      </w:r>
    </w:p>
    <w:bookmarkStart w:id="26" w:name="the-challenge"/>
    <w:p>
      <w:pPr>
        <w:pStyle w:val="Heading3"/>
      </w:pPr>
      <w:r>
        <w:t xml:space="preserve">The Challenge</w:t>
      </w:r>
    </w:p>
    <w:p>
      <w:pPr>
        <w:pStyle w:val="FirstParagraph"/>
      </w:pPr>
      <w:r>
        <w:t xml:space="preserve">The existing models were designed for temperate climates and smooth highways. They lacked the torque needed for stop-and-go traffic common in Manila and their air conditioning systems were inefficient in high humidity. Furthermore, the battery packs were too heavy for the local road infrastructure standards.</w:t>
      </w:r>
    </w:p>
    <w:bookmarkEnd w:id="26"/>
    <w:bookmarkStart w:id="27" w:name="the-solution-engineering-intervention"/>
    <w:p>
      <w:pPr>
        <w:pStyle w:val="Heading3"/>
      </w:pPr>
      <w:r>
        <w:t xml:space="preserve">The Solution: Engineering Intervention</w:t>
      </w:r>
    </w:p>
    <w:p>
      <w:pPr>
        <w:pStyle w:val="FirstParagraph"/>
      </w:pPr>
      <w:r>
        <w:t xml:space="preserve">A team of local and expatriate</w:t>
      </w:r>
      <w:r>
        <w:t xml:space="preserve"> </w:t>
      </w:r>
      <w:r>
        <w:rPr>
          <w:bCs/>
          <w:b/>
        </w:rPr>
        <w:t xml:space="preserve">Automotive Engineers</w:t>
      </w:r>
    </w:p>
    <w:p>
      <w:pPr>
        <w:numPr>
          <w:ilvl w:val="0"/>
          <w:numId w:val="1001"/>
        </w:numPr>
        <w:pStyle w:val="Compact"/>
      </w:pPr>
      <w:r>
        <w:rPr>
          <w:bCs/>
          <w:b/>
        </w:rPr>
        <w:t xml:space="preserve">Redefining the Powertrain:</w:t>
      </w:r>
      <w:r>
        <w:t xml:space="preserve"> </w:t>
      </w:r>
      <w:r>
        <w:t xml:space="preserve">Engineers recalibrated the hybrid system to prioritize electric torque at low speeds, essential for Manila’s heavy traffic. This improved fuel efficiency by 20%.</w:t>
      </w:r>
    </w:p>
    <w:p>
      <w:pPr>
        <w:numPr>
          <w:ilvl w:val="0"/>
          <w:numId w:val="1001"/>
        </w:numPr>
        <w:pStyle w:val="Compact"/>
      </w:pPr>
      <w:r>
        <w:rPr>
          <w:bCs/>
          <w:b/>
        </w:rPr>
        <w:t xml:space="preserve">Cooling System Overhaul:</w:t>
      </w:r>
      <w:r>
        <w:t xml:space="preserve"> </w:t>
      </w:r>
      <w:r>
        <w:t xml:space="preserve">The thermal management team redesigned the radiator and cabin cooling units to operate effectively at 90% humidity levels, preventing engine overheating during peak afternoon hours.</w:t>
      </w:r>
    </w:p>
    <w:p>
      <w:pPr>
        <w:numPr>
          <w:ilvl w:val="0"/>
          <w:numId w:val="1001"/>
        </w:numPr>
        <w:pStyle w:val="Compact"/>
      </w:pPr>
      <w:r>
        <w:t xml:space="preserve">Suspension Tuning:</w:t>
      </w:r>
    </w:p>
    <w:bookmarkEnd w:id="27"/>
    <w:bookmarkStart w:id="28" w:name="the-result"/>
    <w:p>
      <w:pPr>
        <w:pStyle w:val="Heading3"/>
      </w:pPr>
      <w:r>
        <w:t xml:space="preserve">The Result</w:t>
      </w:r>
    </w:p>
    <w:p>
      <w:pPr>
        <w:pStyle w:val="FirstParagraph"/>
      </w:pPr>
      <w:r>
        <w:t xml:space="preserve">The project was a success. The locally adapted vehicles reduced operational costs for delivery companies by 15%. Moreover, the presence of this engineering hub in</w:t>
      </w:r>
      <w:r>
        <w:t xml:space="preserve"> </w:t>
      </w:r>
      <w:r>
        <w:rPr>
          <w:bCs/>
          <w:b/>
        </w:rPr>
        <w:t xml:space="preserve">Philippines Manila</w:t>
      </w:r>
      <w:r>
        <w:t xml:space="preserve"> </w:t>
      </w:r>
      <w:r>
        <w:t xml:space="preserve">created over 200 high-skilled jobs for local graduates. It demonstrated that the region could produce engineering solutions relevant not just to the Philippines, but potentially to other tropical markets in Southeast Asia and Latin America.</w:t>
      </w:r>
    </w:p>
    <w:bookmarkEnd w:id="28"/>
    <w:bookmarkEnd w:id="29"/>
    <w:bookmarkStart w:id="30" w:name="economic-and-social-impact"/>
    <w:p>
      <w:pPr>
        <w:pStyle w:val="Heading2"/>
      </w:pPr>
      <w:r>
        <w:t xml:space="preserve">Economic and Social Impact</w:t>
      </w:r>
    </w:p>
    <w:p>
      <w:pPr>
        <w:pStyle w:val="FirstParagraph"/>
      </w:pPr>
      <w:r>
        <w:t xml:space="preserve">The evolution of the</w:t>
      </w:r>
      <w:r>
        <w:t xml:space="preserve"> </w:t>
      </w:r>
      <w:r>
        <w:rPr>
          <w:bCs/>
          <w:b/>
        </w:rPr>
        <w:t xml:space="preserve">Automotive Engineer</w:t>
      </w:r>
      <w:r>
        <w:t xml:space="preserve"> </w:t>
      </w:r>
      <w:r>
        <w:t xml:space="preserve">in this region has broader implications. It contributes to the upliftment of technical education. Universities have responded by updating their mechanical and electrical engineering curricula to include EV technology, IoT in cars, and advanced manufacturing techniques.</w:t>
      </w:r>
    </w:p>
    <w:p>
      <w:pPr>
        <w:pStyle w:val="BodyText"/>
      </w:pPr>
      <w:r>
        <w:t xml:space="preserve">Furthermore, it enhances the global perception of</w:t>
      </w:r>
      <w:r>
        <w:t xml:space="preserve"> </w:t>
      </w:r>
      <w:r>
        <w:rPr>
          <w:bCs/>
          <w:b/>
        </w:rPr>
        <w:t xml:space="preserve">Philippines Manila</w:t>
      </w:r>
      <w:r>
        <w:t xml:space="preserve">. The city is no longer just a market for imported cars but a center of engineering innovation. This attracts foreign direct investment (FDI) not only from automotive companies but also from tier-one suppliers and tech firms specializing in automotive software.</w:t>
      </w:r>
    </w:p>
    <w:bookmarkEnd w:id="30"/>
    <w:bookmarkStart w:id="31" w:name="challenges-and-future-outlook"/>
    <w:p>
      <w:pPr>
        <w:pStyle w:val="Heading2"/>
      </w:pPr>
      <w:r>
        <w:t xml:space="preserve">Challenges and Future Outlook</w:t>
      </w:r>
    </w:p>
    <w:p>
      <w:pPr>
        <w:pStyle w:val="FirstParagraph"/>
      </w:pPr>
      <w:r>
        <w:t xml:space="preserve">Despite the successes, challenges remain. There is a shortage of specialized knowledge in advanced software engineering for autonomous driving systems. The brain drain of top talent to other countries with higher salaries is a concern. Additionally, the infrastructure in some parts of Manila still struggles with power stability, which affects manufacturing uptime.</w:t>
      </w:r>
    </w:p>
    <w:p>
      <w:pPr>
        <w:pStyle w:val="BodyText"/>
      </w:pPr>
      <w:r>
        <w:t xml:space="preserve">However, the trajectory is positive. With continued government support and partnerships between local industry and academic institutions, the role of the</w:t>
      </w:r>
      <w:r>
        <w:t xml:space="preserve"> </w:t>
      </w:r>
      <w:r>
        <w:rPr>
          <w:bCs/>
          <w:b/>
        </w:rPr>
        <w:t xml:space="preserve">Automotive Engineer</w:t>
      </w:r>
      <w:r>
        <w:t xml:space="preserve"> </w:t>
      </w:r>
      <w:r>
        <w:t xml:space="preserve">will only become more critical. Future developments will likely focus on smart city integration, where vehicles communicate with traffic lights and infrastructure in Manila to reduce congestion.</w:t>
      </w:r>
    </w:p>
    <w:bookmarkEnd w:id="31"/>
    <w:bookmarkStart w:id="32" w:name="conclusion"/>
    <w:p>
      <w:pPr>
        <w:pStyle w:val="Heading2"/>
      </w:pPr>
      <w:r>
        <w:t xml:space="preserve">Conclusion</w:t>
      </w:r>
    </w:p>
    <w:p>
      <w:pPr>
        <w:pStyle w:val="FirstParagraph"/>
      </w:pPr>
      <w:r>
        <w:t xml:space="preserve">This case study underscores that the narrative of automotive engineering is diversifying. For companies looking to innovate and expand in emerging markets, ignoring the potential of hubs like</w:t>
      </w:r>
      <w:r>
        <w:t xml:space="preserve"> </w:t>
      </w:r>
      <w:r>
        <w:rPr>
          <w:bCs/>
          <w:b/>
        </w:rPr>
        <w:t xml:space="preserve">Philippines Manila</w:t>
      </w:r>
      <w:r>
        <w:t xml:space="preserve">is a missed opportunity. The modern</w:t>
      </w:r>
      <w:r>
        <w:t xml:space="preserve"> </w:t>
      </w:r>
      <w:r>
        <w:rPr>
          <w:bCs/>
          <w:b/>
        </w:rPr>
        <w:t xml:space="preserve">Automotive Engineer</w:t>
      </w:r>
      <w:r>
        <w:t xml:space="preserve"> </w:t>
      </w:r>
      <w:r>
        <w:t xml:space="preserve">in this region is a vital asset, capable of solving complex problems related to climate, infrastructure, and sustainability.</w:t>
      </w:r>
    </w:p>
    <w:p>
      <w:pPr>
        <w:pStyle w:val="BodyText"/>
      </w:pPr>
      <w:r>
        <w:t xml:space="preserve">The success of local engineering teams proves that high-value technical work can thrive outside traditional Western hubs. As the world moves towards electric and connected mobility, the engineers in Manila are not just adapting global technology; they are shaping a new model for sustainable urban transport in tropical megacities. Therefore, supporting and investing in this talent pool is essential for the future of automotive innovation in Asia.</w:t>
      </w:r>
    </w:p>
    <w:p>
      <w:pPr>
        <w:pStyle w:val="BodyText"/>
      </w:pPr>
      <w:r>
        <w:rPr>
          <w:bCs/>
          <w:b/>
        </w:rPr>
        <w:t xml:space="preserve">Key Takeaway:</w:t>
      </w:r>
      <w:r>
        <w:br/>
      </w:r>
      <w:r>
        <w:t xml:space="preserve">The synergy between local engineering expertise and global automotive needs makes Philippines Manila a strategic hub for Automotive Engineers. Success depends on adapting technology to local environmental challenges and leveraging the region's growing technical talent pool.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Automotive Engineer in Philippines Manila</dc:title>
  <dc:creator/>
  <dc:language>en</dc:language>
  <cp:keywords/>
  <dcterms:created xsi:type="dcterms:W3CDTF">2026-07-29T10:13:59Z</dcterms:created>
  <dcterms:modified xsi:type="dcterms:W3CDTF">2026-07-29T10:13:59Z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