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f99f96842cf01d50b0d361da9082fa71f9db57a"/>
    <w:p>
      <w:pPr>
        <w:pStyle w:val="Heading1"/>
      </w:pPr>
      <w:r>
        <w:t xml:space="preserve">Case Study: The Modern Automotive Engineer in Saudi Arabia Jeddah</w:t>
      </w:r>
    </w:p>
    <w:p>
      <w:pPr>
        <w:pStyle w:val="FirstParagraph"/>
      </w:pPr>
      <w:r>
        <w:rPr>
          <w:bCs/>
          <w:b/>
        </w:rPr>
        <w:t xml:space="preserve">Date:</w:t>
      </w:r>
      <w:r>
        <w:t xml:space="preserve"> </w:t>
      </w:r>
      <w:r>
        <w:t xml:space="preserve">October 2023</w:t>
      </w:r>
      <w:r>
        <w:br/>
      </w:r>
      <w:r>
        <w:rPr>
          <w:bCs/>
          <w:b/>
        </w:rPr>
        <w:t xml:space="preserve">Subject:</w:t>
      </w:r>
      <w:r>
        <w:t xml:space="preserve">Analyzing the Role, Challenges, and Opportunities for the Automotive Engineer within the dynamic landscape of Saudi Arabia Jeddah.</w:t>
      </w:r>
    </w:p>
    <w:bookmarkStart w:id="20" w:name="executive-summary"/>
    <w:p>
      <w:pPr>
        <w:pStyle w:val="Heading2"/>
      </w:pPr>
      <w:r>
        <w:t xml:space="preserve">1. Executive Summary</w:t>
      </w:r>
    </w:p>
    <w:p>
      <w:pPr>
        <w:pStyle w:val="FirstParagraph"/>
      </w:pPr>
      <w:r>
        <w:t xml:space="preserve">The Kingdom of Saudi Arabia is currently undergoing a unprecedented transformation under Vision 2030, aiming to diversify its economy away from oil dependence. Central to this vision is the development of a robust manufacturing sector, particularly in automotive technologies. This</w:t>
      </w:r>
      <w:r>
        <w:t xml:space="preserve"> </w:t>
      </w:r>
      <w:r>
        <w:rPr>
          <w:bCs/>
          <w:b/>
        </w:rPr>
        <w:t xml:space="preserve">Case Study</w:t>
      </w:r>
      <w:r>
        <w:t xml:space="preserve"> </w:t>
      </w:r>
      <w:r>
        <w:t xml:space="preserve">focuses on the specific context of</w:t>
      </w:r>
      <w:r>
        <w:t xml:space="preserve"> </w:t>
      </w:r>
      <w:r>
        <w:rPr>
          <w:bCs/>
          <w:b/>
        </w:rPr>
        <w:t xml:space="preserve">Saudi Arabia Jeddah</w:t>
      </w:r>
      <w:r>
        <w:t xml:space="preserve">, a critical port city and industrial hub on the Red Sea coast. It examines how the role of the</w:t>
      </w:r>
    </w:p>
    <w:p>
      <w:pPr>
        <w:pStyle w:val="BodyText"/>
      </w:pPr>
      <w:r>
        <w:t xml:space="preserve">Automotive Engineer</w:t>
      </w:r>
      <w:r>
        <w:br/>
      </w:r>
      <w:r>
        <w:t xml:space="preserve">has evolved from traditional maintenance roles to high-tech positions in electric vehicle (EV) integration, sustainable manufacturing, and smart mobility solutions. By analyzing local industry trends, this document highlights why specialized engineering expertise is now a pivotal asset for companies operating in</w:t>
      </w:r>
      <w:r>
        <w:t xml:space="preserve"> </w:t>
      </w:r>
      <w:r>
        <w:rPr>
          <w:bCs/>
          <w:b/>
        </w:rPr>
        <w:t xml:space="preserve">Saudi Arabia Jeddah</w:t>
      </w:r>
      <w:r>
        <w:t xml:space="preserve">.</w:t>
      </w:r>
    </w:p>
    <w:bookmarkEnd w:id="20"/>
    <w:bookmarkStart w:id="21" w:name="X23bfb5652a410a3481054368fc7a5668e9f7ce8"/>
    <w:p>
      <w:pPr>
        <w:pStyle w:val="Heading2"/>
      </w:pPr>
      <w:r>
        <w:t xml:space="preserve">2. Background and Context: Why Saudi Arabia Jeddah?</w:t>
      </w:r>
    </w:p>
    <w:p>
      <w:pPr>
        <w:pStyle w:val="FirstParagraph"/>
      </w:pPr>
      <w:r>
        <w:rPr>
          <w:bCs/>
          <w:b/>
        </w:rPr>
        <w:t xml:space="preserve">Saudi Arabia Jeddah</w:t>
      </w:r>
      <w:r>
        <w:t xml:space="preserve"> </w:t>
      </w:r>
      <w:r>
        <w:t xml:space="preserve">is not merely a commercial gateway but an emerging industrial powerhouse. With the expansion of the King Abdullah Port and nearby industrial cities such as Yanbu, the region has become a focal point for logistics, assembly plants, and tech innovation hubs. The city’s strategic location facilitates trade with Africa and Asia, making it an ideal testing ground for new automotive technologies before they are rolled out across the wider Kingdom.</w:t>
      </w:r>
    </w:p>
    <w:p>
      <w:pPr>
        <w:pStyle w:val="BodyText"/>
      </w:pPr>
      <w:r>
        <w:t xml:space="preserve">However, operating in</w:t>
      </w:r>
      <w:r>
        <w:t xml:space="preserve"> </w:t>
      </w:r>
      <w:r>
        <w:rPr>
          <w:bCs/>
          <w:b/>
        </w:rPr>
        <w:t xml:space="preserve">Saudi Arabia Jeddah</w:t>
      </w:r>
      <w:r>
        <w:t xml:space="preserve"> </w:t>
      </w:r>
      <w:r>
        <w:t xml:space="preserve">presents unique environmental and logistical challenges. The coastal humidity of the Red Sea affects vehicle longevity and manufacturing processes. Furthermore, extreme summer temperatures demand rigorous thermal management systems in both internal combustion engines and battery packs for electric vehicles. These factors necessitate a highly skilled workforce capable of adapting global automotive standards to local conditions.</w:t>
      </w:r>
    </w:p>
    <w:bookmarkEnd w:id="21"/>
    <w:bookmarkStart w:id="23" w:name="X2dae9892f42da5e091fd931be66a2059cfedeae"/>
    <w:p>
      <w:pPr>
        <w:pStyle w:val="Heading2"/>
      </w:pPr>
      <w:r>
        <w:t xml:space="preserve">3. The Evolving Role of the Automotive Engineer</w:t>
      </w:r>
    </w:p>
    <w:p>
      <w:pPr>
        <w:pStyle w:val="FirstParagraph"/>
      </w:pPr>
      <w:r>
        <w:t xml:space="preserve">In the past, an</w:t>
      </w:r>
      <w:r>
        <w:t xml:space="preserve"> </w:t>
      </w:r>
      <w:r>
        <w:rPr>
          <w:bCs/>
          <w:b/>
        </w:rPr>
        <w:t xml:space="preserve">Automotive Engineer</w:t>
      </w:r>
      <w:r>
        <w:br/>
      </w:r>
      <w:r>
        <w:t xml:space="preserve">in this region might have focused primarily on fleet management and mechanical repairs. Today, the profile has shifted dramatically. Modern automotive engineers in</w:t>
      </w:r>
      <w:r>
        <w:t xml:space="preserve"> </w:t>
      </w:r>
      <w:r>
        <w:rPr>
          <w:bCs/>
          <w:b/>
        </w:rPr>
        <w:t xml:space="preserve">Saudi Arabia Jeddah</w:t>
      </w:r>
      <w:r>
        <w:t xml:space="preserve"> </w:t>
      </w:r>
      <w:r>
        <w:t xml:space="preserve">are expected to possess multidisciplinary skills encompassing software engineering, data analytics, and sustainable energy systems.</w:t>
      </w:r>
    </w:p>
    <w:bookmarkStart w:id="22" w:name="key-competencies-required"/>
    <w:p>
      <w:pPr>
        <w:pStyle w:val="Heading3"/>
      </w:pPr>
      <w:r>
        <w:t xml:space="preserve">Key Competencies Required:</w:t>
      </w:r>
    </w:p>
    <w:p>
      <w:pPr>
        <w:numPr>
          <w:ilvl w:val="0"/>
          <w:numId w:val="1001"/>
        </w:numPr>
        <w:pStyle w:val="Compact"/>
      </w:pPr>
      <w:r>
        <w:rPr>
          <w:bCs/>
          <w:b/>
        </w:rPr>
        <w:t xml:space="preserve">E-Mobility Expertise:</w:t>
      </w:r>
      <w:r>
        <w:br/>
      </w:r>
      <w:r>
        <w:t xml:space="preserve">With the Saudi government mandating a significant portion of public transport to be electric by 2030, engineers must understand battery thermal management, charging infrastructure integration, and grid stability.</w:t>
      </w:r>
    </w:p>
    <w:p>
      <w:pPr>
        <w:numPr>
          <w:ilvl w:val="0"/>
          <w:numId w:val="1001"/>
        </w:numPr>
        <w:pStyle w:val="Compact"/>
      </w:pPr>
      <w:r>
        <w:rPr>
          <w:bCs/>
          <w:b/>
        </w:rPr>
        <w:t xml:space="preserve">Sustainable Manufacturing:</w:t>
      </w:r>
      <w:r>
        <w:t xml:space="preserve"> </w:t>
      </w:r>
      <w:r>
        <w:t xml:space="preserve">Engineers in</w:t>
      </w:r>
      <w:r>
        <w:t xml:space="preserve"> </w:t>
      </w:r>
      <w:r>
        <w:rPr>
          <w:bCs/>
          <w:b/>
        </w:rPr>
        <w:t xml:space="preserve">Saudi Arabia Jeddah</w:t>
      </w:r>
      <w:r>
        <w:t xml:space="preserve"> </w:t>
      </w:r>
      <w:r>
        <w:t xml:space="preserve">are tasked with reducing the carbon footprint of production lines. This involves implementing circular economy principles and utilizing green hydrogen technologies, which are a priority for the Kingdom’s energy sector.</w:t>
      </w:r>
    </w:p>
    <w:p>
      <w:pPr>
        <w:numPr>
          <w:ilvl w:val="0"/>
          <w:numId w:val="1001"/>
        </w:numPr>
        <w:pStyle w:val="Compact"/>
      </w:pPr>
      <w:r>
        <w:br/>
      </w:r>
      <w:r>
        <w:t xml:space="preserve">Smart Mobility and IoT:</w:t>
      </w:r>
    </w:p>
    <w:p>
      <w:pPr>
        <w:numPr>
          <w:ilvl w:val="0"/>
          <w:numId w:val="1000"/>
        </w:numPr>
        <w:pStyle w:val="Compact"/>
      </w:pPr>
      <w:r>
        <w:t xml:space="preserve">The integration of Connected Car technologies is growing rapidly in</w:t>
      </w:r>
      <w:r>
        <w:t xml:space="preserve"> </w:t>
      </w:r>
      <w:r>
        <w:rPr>
          <w:bCs/>
          <w:b/>
        </w:rPr>
        <w:t xml:space="preserve">Saudi Arabia Jeddah</w:t>
      </w:r>
      <w:r>
        <w:t xml:space="preserve">. Automotive engineers must work alongside IT specialists to ensure vehicles can communicate with smart city infrastructure, such as traffic lights and parking systems.</w:t>
      </w:r>
    </w:p>
    <w:p>
      <w:pPr>
        <w:numPr>
          <w:ilvl w:val="0"/>
          <w:numId w:val="1001"/>
        </w:numPr>
        <w:pStyle w:val="Compact"/>
      </w:pPr>
      <w:r>
        <w:br/>
      </w:r>
      <w:r>
        <w:t xml:space="preserve">Regulatory Compliance:A deep understanding of Saudi Standards, Metrology and Quality Organization (SASO) regulations is essential for any automotive engineer operating in the region.</w:t>
      </w:r>
    </w:p>
    <w:bookmarkEnd w:id="22"/>
    <w:bookmarkEnd w:id="23"/>
    <w:bookmarkStart w:id="26" w:name="case-scenario-project-green-drive-jeddah"/>
    <w:p>
      <w:pPr>
        <w:pStyle w:val="Heading2"/>
      </w:pPr>
      <w:r>
        <w:t xml:space="preserve">4. Case Scenario: Project Green Drive Jeddah</w:t>
      </w:r>
    </w:p>
    <w:p>
      <w:pPr>
        <w:pStyle w:val="FirstParagraph"/>
      </w:pPr>
      <w:r>
        <w:t xml:space="preserve">To illustrate these points, consider a hypothetical but representative scenario titled "Project Green Drive Jeddah." A multinational automotive manufacturing firm has established an assembly plant in the industrial zone of</w:t>
      </w:r>
      <w:r>
        <w:t xml:space="preserve"> </w:t>
      </w:r>
      <w:r>
        <w:rPr>
          <w:bCs/>
          <w:b/>
        </w:rPr>
        <w:t xml:space="preserve">Saudi Arabia Jeddah</w:t>
      </w:r>
      <w:r>
        <w:t xml:space="preserve">. The goal is to produce ruggedized SUVs equipped with hybrid powertrains suitable for both urban driving and desert off-roading.</w:t>
      </w:r>
    </w:p>
    <w:bookmarkStart w:id="24" w:name="the-challenge"/>
    <w:p>
      <w:pPr>
        <w:pStyle w:val="Heading3"/>
      </w:pPr>
      <w:r>
        <w:t xml:space="preserve">The Challenge:</w:t>
      </w:r>
    </w:p>
    <w:p>
      <w:pPr>
        <w:pStyle w:val="FirstParagraph"/>
      </w:pPr>
      <w:r>
        <w:t xml:space="preserve">The primary challenge was adapting standard hybrid models to withstand the extreme heat and dust prevalent in the region while maintaining fuel efficiency. Additionally, the company needed to integrate a localized charging network that could operate efficiently during peak sunlight hours, leveraging solar energy potential.</w:t>
      </w:r>
    </w:p>
    <w:bookmarkEnd w:id="24"/>
    <w:bookmarkStart w:id="25" w:name="the-engineers-solution"/>
    <w:p>
      <w:pPr>
        <w:pStyle w:val="Heading3"/>
      </w:pPr>
      <w:r>
        <w:t xml:space="preserve">The Engineer’s Solution:</w:t>
      </w:r>
    </w:p>
    <w:p>
      <w:pPr>
        <w:pStyle w:val="FirstParagraph"/>
      </w:pPr>
      <w:r>
        <w:t xml:space="preserve">A team of local and international</w:t>
      </w:r>
      <w:r>
        <w:t xml:space="preserve"> </w:t>
      </w:r>
      <w:r>
        <w:rPr>
          <w:bCs/>
          <w:b/>
        </w:rPr>
        <w:t xml:space="preserve">Automotive Engineers</w:t>
      </w:r>
      <w:r>
        <w:br/>
      </w:r>
      <w:r>
        <w:t xml:space="preserve">was deployed. They utilized advanced thermal simulation software to redesign the battery cooling systems. By collaborating with local renewable energy firms in</w:t>
      </w:r>
      <w:r>
        <w:t xml:space="preserve"> </w:t>
      </w:r>
      <w:r>
        <w:rPr>
          <w:bCs/>
          <w:b/>
        </w:rPr>
        <w:t xml:space="preserve">Saudi Arabia Jeddah</w:t>
      </w:r>
      <w:r>
        <w:t xml:space="preserve">, they integrated solar-charging stations at major logistics hubs. The engineers also implemented AI-driven predictive maintenance algorithms, which reduced downtime by 30% during the initial rollout phase.</w:t>
      </w:r>
    </w:p>
    <w:bookmarkEnd w:id="25"/>
    <w:bookmarkEnd w:id="26"/>
    <w:bookmarkStart w:id="27" w:name="challenges-faced-in-the-region"/>
    <w:p>
      <w:pPr>
        <w:pStyle w:val="Heading2"/>
      </w:pPr>
      <w:r>
        <w:t xml:space="preserve">5. Challenges Faced in the Region</w:t>
      </w:r>
    </w:p>
    <w:p>
      <w:pPr>
        <w:pStyle w:val="FirstParagraph"/>
      </w:pPr>
      <w:r>
        <w:t xml:space="preserve">Despite rapid progress, several hurdles remain for the automotive sector in</w:t>
      </w:r>
      <w:r>
        <w:t xml:space="preserve"> </w:t>
      </w:r>
      <w:r>
        <w:rPr>
          <w:bCs/>
          <w:b/>
        </w:rPr>
        <w:t xml:space="preserve">Saudi Arabia Jeddah</w:t>
      </w:r>
      <w:r>
        <w:t xml:space="preserve">:</w:t>
      </w:r>
    </w:p>
    <w:p>
      <w:pPr>
        <w:numPr>
          <w:ilvl w:val="0"/>
          <w:numId w:val="1002"/>
        </w:numPr>
        <w:pStyle w:val="Compact"/>
      </w:pPr>
      <w:r>
        <w:br/>
      </w:r>
      <w:r>
        <w:t xml:space="preserve">Skill Gap:</w:t>
      </w:r>
      <w:r>
        <w:br/>
      </w:r>
      <w:r>
        <w:t xml:space="preserve">There is a current shortage of local engineers with specialized knowledge in EV battery chemistry and autonomous driving algorithms. This necessitates heavy investment in training programs and university partnerships.</w:t>
      </w:r>
    </w:p>
    <w:p>
      <w:pPr>
        <w:numPr>
          <w:ilvl w:val="0"/>
          <w:numId w:val="1002"/>
        </w:numPr>
        <w:pStyle w:val="Compact"/>
      </w:pPr>
      <w:r>
        <w:rPr>
          <w:bCs/>
          <w:b/>
        </w:rPr>
        <w:t xml:space="preserve">Cultural Adaptation:</w:t>
      </w:r>
      <w:r>
        <w:t xml:space="preserve"> </w:t>
      </w:r>
      <w:r>
        <w:t xml:space="preserve">Engineers must navigate cultural nuances when working with diverse international teams within the</w:t>
      </w:r>
      <w:r>
        <w:t xml:space="preserve"> </w:t>
      </w:r>
      <w:r>
        <w:rPr>
          <w:bCs/>
          <w:b/>
        </w:rPr>
        <w:t xml:space="preserve">Saudi Arabia Jeddah</w:t>
      </w:r>
      <w:r>
        <w:t xml:space="preserve"> </w:t>
      </w:r>
      <w:r>
        <w:t xml:space="preserve">market, requiring strong cross-cultural communication skills.</w:t>
      </w:r>
    </w:p>
    <w:p>
      <w:pPr>
        <w:numPr>
          <w:ilvl w:val="0"/>
          <w:numId w:val="1002"/>
        </w:numPr>
        <w:pStyle w:val="Compact"/>
      </w:pPr>
      <w:r>
        <w:br/>
      </w:r>
      <w:r>
        <w:t xml:space="preserve">Infrastructure Limitations:: While improving, the charging infrastructure in older parts of</w:t>
      </w:r>
      <w:r>
        <w:t xml:space="preserve"> </w:t>
      </w:r>
      <w:r>
        <w:rPr>
          <w:bCs/>
          <w:b/>
        </w:rPr>
        <w:t xml:space="preserve">Saudi Arabia Jeddah</w:t>
      </w:r>
      <w:r>
        <w:t xml:space="preserve"> </w:t>
      </w:r>
      <w:r>
        <w:t xml:space="preserve">is still developing. Engineers must design vehicles that are resilient to inconsistent power supply conditions.</w:t>
      </w:r>
    </w:p>
    <w:bookmarkEnd w:id="27"/>
    <w:bookmarkStart w:id="28" w:name="opportunities-and-future-outlook"/>
    <w:p>
      <w:pPr>
        <w:pStyle w:val="Heading2"/>
      </w:pPr>
      <w:r>
        <w:t xml:space="preserve">6. Opportunities and Future Outlook</w:t>
      </w:r>
    </w:p>
    <w:p>
      <w:pPr>
        <w:pStyle w:val="FirstParagraph"/>
      </w:pPr>
      <w:r>
        <w:br/>
      </w:r>
    </w:p>
    <w:p>
      <w:pPr>
        <w:pStyle w:val="BodyText"/>
      </w:pPr>
      <w:r>
        <w:t xml:space="preserve">The future for the automotive industry in this region is bright. The establishment of NEOM, a futuristic smart city near the northern border but heavily reliant on logistics from ports like those in</w:t>
      </w:r>
      <w:r>
        <w:t xml:space="preserve"> </w:t>
      </w:r>
      <w:r>
        <w:rPr>
          <w:bCs/>
          <w:b/>
        </w:rPr>
        <w:t xml:space="preserve">Saudi Arabia Jeddah</w:t>
      </w:r>
      <w:r>
        <w:t xml:space="preserve">, will drive demand for autonomous electric trucks and drones. Automotive engineers who can design systems compatible with these advanced ecosystems will be in high demand.</w:t>
      </w:r>
    </w:p>
    <w:p>
      <w:pPr>
        <w:pStyle w:val="BodyText"/>
      </w:pPr>
      <w:r>
        <w:t xml:space="preserve">Moreover, the government’s push for local content manufacturing means that more R&amp;D centers are likely to open in</w:t>
      </w:r>
      <w:r>
        <w:t xml:space="preserve"> </w:t>
      </w:r>
      <w:r>
        <w:rPr>
          <w:bCs/>
          <w:b/>
        </w:rPr>
        <w:t xml:space="preserve">Saudi Arabia Jeddah</w:t>
      </w:r>
      <w:r>
        <w:t xml:space="preserve">. This will create opportunities for career advancement, leading research roles, and innovation leadership within the automotive field.</w:t>
      </w:r>
    </w:p>
    <w:bookmarkEnd w:id="28"/>
    <w:bookmarkStart w:id="29" w:name="conclusion"/>
    <w:p>
      <w:pPr>
        <w:pStyle w:val="Heading2"/>
      </w:pPr>
      <w:r>
        <w:t xml:space="preserve">7. Conclusion</w:t>
      </w:r>
    </w:p>
    <w:p>
      <w:pPr>
        <w:pStyle w:val="FirstParagraph"/>
      </w:pPr>
      <w:r>
        <w:br/>
      </w:r>
    </w:p>
    <w:p>
      <w:pPr>
        <w:pStyle w:val="BodyText"/>
      </w:pPr>
      <w:r>
        <w:t xml:space="preserve">This case study underscores that the role of the Automotive Engineer is no longer confined to mechanical design. In today’s landscape, particularly within</w:t>
      </w:r>
      <w:r>
        <w:t xml:space="preserve"> </w:t>
      </w:r>
      <w:r>
        <w:rPr>
          <w:bCs/>
          <w:b/>
        </w:rPr>
        <w:t xml:space="preserve">Saudi Arabia Jeddah</w:t>
      </w:r>
      <w:r>
        <w:t xml:space="preserve">, it requires a holistic approach combining engineering excellence with sustainability and digital innovation. As Saudi Arabia continues its rapid modernization, the demand for versatile, forward-thinking automotive professionals will only grow.</w:t>
      </w:r>
    </w:p>
    <w:p>
      <w:pPr>
        <w:pStyle w:val="BodyText"/>
      </w:pPr>
      <w:r>
        <w:t xml:space="preserve">Companies that invest in developing these skills within their workforce in</w:t>
      </w:r>
      <w:r>
        <w:t xml:space="preserve"> </w:t>
      </w:r>
      <w:r>
        <w:rPr>
          <w:bCs/>
          <w:b/>
        </w:rPr>
        <w:t xml:space="preserve">Saudi Arabia Jeddah</w:t>
      </w:r>
      <w:r>
        <w:t xml:space="preserve"> </w:t>
      </w:r>
      <w:r>
        <w:t xml:space="preserve">will be well-positioned to capitalize on the opportunities presented by Vision 2030. For engineers themselves, this represents a unique career trajectory where local expertise meets global technological trends.</w:t>
      </w:r>
    </w:p>
    <w:bookmarkEnd w:id="29"/>
    <w:bookmarkStart w:id="30" w:name="recommendations"/>
    <w:p>
      <w:pPr>
        <w:pStyle w:val="Heading2"/>
      </w:pPr>
      <w:r>
        <w:t xml:space="preserve">8. Recommendations</w:t>
      </w:r>
    </w:p>
    <w:p>
      <w:pPr>
        <w:numPr>
          <w:ilvl w:val="0"/>
          <w:numId w:val="1003"/>
        </w:numPr>
        <w:pStyle w:val="Compact"/>
      </w:pPr>
      <w:r>
        <w:rPr>
          <w:bCs/>
          <w:b/>
        </w:rPr>
        <w:t xml:space="preserve">For Companies:</w:t>
      </w:r>
      <w:r>
        <w:t xml:space="preserve">Prioritize hiring and training programs that focus on EV technology and digital integration for staff in</w:t>
      </w:r>
      <w:r>
        <w:t xml:space="preserve"> </w:t>
      </w:r>
      <w:r>
        <w:rPr>
          <w:bCs/>
          <w:b/>
        </w:rPr>
        <w:t xml:space="preserve">Saudi Arabia Jeddah</w:t>
      </w:r>
      <w:r>
        <w:t xml:space="preserve">.</w:t>
      </w:r>
    </w:p>
    <w:p>
      <w:pPr>
        <w:numPr>
          <w:ilvl w:val="0"/>
          <w:numId w:val="1003"/>
        </w:numPr>
        <w:pStyle w:val="Compact"/>
      </w:pPr>
      <w:r>
        <w:rPr>
          <w:bCs/>
          <w:b/>
        </w:rPr>
        <w:t xml:space="preserve">For Engineers:</w:t>
      </w:r>
      <w:r>
        <w:t xml:space="preserve">: Pursue certifications in renewable energy systems and autonomous vehicle technologies to remain competitive.</w:t>
      </w:r>
    </w:p>
    <w:p>
      <w:pPr>
        <w:numPr>
          <w:ilvl w:val="0"/>
          <w:numId w:val="1003"/>
        </w:numPr>
        <w:pStyle w:val="Compact"/>
      </w:pPr>
      <w:r>
        <w:br/>
      </w:r>
      <w:r>
        <w:t xml:space="preserve">For Government Bodies:: Continue to support industry-academia collaborations in universities located near major industrial hubs like</w:t>
      </w:r>
      <w:r>
        <w:t xml:space="preserve"> </w:t>
      </w:r>
      <w:r>
        <w:rPr>
          <w:bCs/>
          <w:b/>
        </w:rPr>
        <w:t xml:space="preserve">Saudi Arabia Jeddah</w:t>
      </w:r>
      <w:r>
        <w:t xml:space="preserve"> </w:t>
      </w:r>
      <w:r>
        <w:t xml:space="preserve">to bridge the skills gap.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Automotive Engineer in Saudi Arabia Jeddah</dc:title>
  <dc:creator/>
  <dc:language>en</dc:language>
  <cp:keywords/>
  <dcterms:created xsi:type="dcterms:W3CDTF">2026-07-29T03:30:56Z</dcterms:created>
  <dcterms:modified xsi:type="dcterms:W3CDTF">2026-07-29T03:30:56Z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