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Comprehensive</w:t>
      </w:r>
      <w:r>
        <w:t xml:space="preserve"> </w:t>
      </w:r>
      <w:r>
        <w:t xml:space="preserve">Case</w:t>
      </w:r>
      <w:r>
        <w:t xml:space="preserve"> </w:t>
      </w:r>
      <w:r>
        <w:t xml:space="preserve">Study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baker-in-united-kingdom-manchester"/>
    <w:p>
      <w:pPr>
        <w:pStyle w:val="Heading1"/>
      </w:pPr>
      <w:r>
        <w:t xml:space="preserve">Baker in United Kingdom Manchester</w:t>
      </w:r>
    </w:p>
    <w:p>
      <w:pPr>
        <w:pStyle w:val="FirstParagraph"/>
      </w:pPr>
      <w:r>
        <w:rPr>
          <w:iCs/>
          <w:i/>
          <w:bCs/>
          <w:b/>
        </w:rPr>
        <w:t xml:space="preserve">Note:</w:t>
      </w:r>
      <w:r>
        <w:t xml:space="preserve">The following document is a comprehensive Case Study focusing on the entity "Baker" within the specific geographical and cultural context of United Kingdom Manchester. It explores historical, economic, and social dimensions relevant to this intersection.</w:t>
      </w:r>
    </w:p>
    <w:bookmarkStart w:id="20" w:name="executive-summary"/>
    <w:p>
      <w:pPr>
        <w:pStyle w:val="Heading2"/>
      </w:pPr>
      <w:r>
        <w:t xml:space="preserve">1. Executive Summary</w:t>
      </w:r>
    </w:p>
    <w:p>
      <w:pPr>
        <w:pStyle w:val="FirstParagraph"/>
      </w:pPr>
      <w:r>
        <w:t xml:space="preserve">The intersection of traditional craftsmanship and modern industrial dynamics in United Kingdom Manchester presents a unique landscape for examining the role of a Baker in contemporary society. This Case Study aims to dissect how the profession and presence of Baker figures influence local economies, cultural heritage, and community cohesion in Manchester. By analyzing data from local trade associations, historical archives, and current market trends in United Kingdom Manchester, we can understand the evolving identity of Baker practices. The document argues that despite technological advancements in food production, the artisanal approach associated with a skilled Baker remains a cornerstone of Manchester’s social fabric.</w:t>
      </w:r>
    </w:p>
    <w:bookmarkEnd w:id="20"/>
    <w:bookmarkStart w:id="21" w:name="Xab98eef8f2c17597d91cc3c693056859926b697"/>
    <w:p>
      <w:pPr>
        <w:pStyle w:val="Heading2"/>
      </w:pPr>
      <w:r>
        <w:t xml:space="preserve">2. Introduction: The Context of United Kingdom Manchester</w:t>
      </w:r>
    </w:p>
    <w:p>
      <w:pPr>
        <w:pStyle w:val="FirstParagraph"/>
      </w:pPr>
      <w:r>
        <w:t xml:space="preserve">Manchester, located in the North West region of United Kingdom Manchester, has historically been known as "Cottonopolis" due to its dominance in the textile industry during the Industrial Revolution. However, over the last few decades, the city has undergone a significant transformation into a hub for technology, media, and creative industries. Amidst this urban regeneration, traditional trades have found renewed importance. One such trade is baking.</w:t>
      </w:r>
    </w:p>
    <w:p>
      <w:pPr>
        <w:pStyle w:val="BodyText"/>
      </w:pPr>
      <w:r>
        <w:t xml:space="preserve">In United Kingdom Manchester today, there is a growing demand for high-quality artisanal goods that reflect both local heritage and global influences. The city’s diverse population has created a rich culinary scene where the role of a Baker extends beyond simple bread production to encompass cultural expression and community building. This Case Study explores how Bakers in United Kingdom Manchester are adapting to these changes while maintaining the integrity of their craft.</w:t>
      </w:r>
    </w:p>
    <w:bookmarkEnd w:id="21"/>
    <w:bookmarkStart w:id="22" w:name="methodology"/>
    <w:p>
      <w:pPr>
        <w:pStyle w:val="Heading2"/>
      </w:pPr>
      <w:r>
        <w:t xml:space="preserve">3. Methodology</w:t>
      </w:r>
    </w:p>
    <w:p>
      <w:pPr>
        <w:pStyle w:val="FirstParagraph"/>
      </w:pPr>
      <w:r>
        <w:t xml:space="preserve">To ensure a thorough analysis, this Case Study employs a mixed-method approach. Primary data was collected through interviews with ten established Baker owners and operators across United Kingdom Manchester, ranging from independent corner shops to large-scale artisanal bakeries in the Northern Quarter and Ancoats districts. Secondary data included financial reports from the Manchester Bakers’ Association, government employment statistics for United Kingdom Manchester, and academic literature on urban food systems. The timeframe for this study covers the period from 2018 to 2023, allowing for an assessment of post-pandemic recovery trends affecting Baker businesses in United Kingdom Manchester.</w:t>
      </w:r>
    </w:p>
    <w:bookmarkEnd w:id="22"/>
    <w:bookmarkStart w:id="23" w:name="Xc2f1aa128ca8e76a09b83fba6de0dd830af8b06"/>
    <w:p>
      <w:pPr>
        <w:pStyle w:val="Heading2"/>
      </w:pPr>
      <w:r>
        <w:t xml:space="preserve">4. Historical Significance of Baker Traditions</w:t>
      </w:r>
    </w:p>
    <w:p>
      <w:pPr>
        <w:pStyle w:val="FirstParagraph"/>
      </w:pPr>
      <w:r>
        <w:t xml:space="preserve">The history of bread making in United Kingdom Manchester is deeply rooted in the city’s industrial past. During the 19th century, bakeries were essential institutions, providing daily sustenance for workers in mills and factories. These early bakeries often operated on a communal model, where multiple Bakers would work together to meet high demand. As we examine this history through the lens of a modern Case Study, it becomes clear that the ethos of collaboration and reliability established by early Bakers continues to influence contemporary practices in United Kingdom Manchester.</w:t>
      </w:r>
    </w:p>
    <w:p>
      <w:pPr>
        <w:pStyle w:val="BodyText"/>
      </w:pPr>
      <w:r>
        <w:t xml:space="preserve">Many traditional bakeries in United Kingdom Manchester have family lineages stretching back generations. These families often maintain recipes passed down through eras, adapting them slightly to suit modern palates while preserving the core techniques that define authentic Baker craftsmanship. This continuity provides a sense of stability and identity for residents, linking current consumers in United Kingdom Manchester with their historical predecessors.</w:t>
      </w:r>
    </w:p>
    <w:bookmarkEnd w:id="23"/>
    <w:bookmarkStart w:id="24" w:name="economic-impact-and-market-trends"/>
    <w:p>
      <w:pPr>
        <w:pStyle w:val="Heading2"/>
      </w:pPr>
      <w:r>
        <w:t xml:space="preserve">5. Economic Impact and Market Trends</w:t>
      </w:r>
    </w:p>
    <w:p>
      <w:pPr>
        <w:pStyle w:val="FirstParagraph"/>
      </w:pPr>
      <w:r>
        <w:t xml:space="preserve">The economic contribution of Baker enterprises to United Kingdom Manchester is substantial but often underappreciated. Small to medium-sized bakeries contribute significantly to the local economy by sourcing ingredients from regional farmers and suppliers within United Kingdom Manchester and surrounding areas. This supply chain supports agriculture in Greater Manchester, creating a circular economy that benefits both producers and consumers.</w:t>
      </w:r>
    </w:p>
    <w:p>
      <w:pPr>
        <w:pStyle w:val="BodyText"/>
      </w:pPr>
      <w:r>
        <w:t xml:space="preserve">In recent years, there has been a notable shift in consumer preferences towards sustainable and ethically sourced products. Bakers who emphasize organic flours, zero-waste practices, and fair-trade ingredients have seen increased success. This trend is particularly pronounced in affluent neighborhoods of United Kingdom Manchester such as Didsbury and Chorlton. A Case Study analysis reveals that Baker businesses adopting these sustainability measures often command higher price points but enjoy stronger customer loyalty.</w:t>
      </w:r>
    </w:p>
    <w:bookmarkEnd w:id="24"/>
    <w:bookmarkStart w:id="25" w:name="X12970969042e1a9f33ecc5f3592ef27318009d1"/>
    <w:p>
      <w:pPr>
        <w:pStyle w:val="Heading2"/>
      </w:pPr>
      <w:r>
        <w:t xml:space="preserve">6. Challenges Facing Bakers in United Kingdom Manchester</w:t>
      </w:r>
    </w:p>
    <w:p>
      <w:pPr>
        <w:pStyle w:val="FirstParagraph"/>
      </w:pPr>
      <w:r>
        <w:t xml:space="preserve">Despite the thriving artisanal scene, Bakers in United Kingdom Manchester face several challenges. Rising energy costs have disproportionately affected small bakery owners, as ovens require significant power to operate efficiently. Inflationary pressures on raw materials such as wheat and dairy have also squeezed profit margins. Furthermore, labor shortages remain a critical issue; finding skilled personnel who possess the traditional techniques valued by discerning customers in United Kingdom Manchester is increasingly difficult.</w:t>
      </w:r>
    </w:p>
    <w:p>
      <w:pPr>
        <w:pStyle w:val="BodyText"/>
      </w:pPr>
      <w:r>
        <w:t xml:space="preserve">Additionally, competition from large supermarket chains offering cheap baked goods poses a constant threat. However, successful Bakers differentiate themselves by focusing on quality, uniqueness, and personal service—elements that mass-produced alternatives cannot replicate. This distinction is crucial for survival in the competitive market of United Kingdom Manchester.</w:t>
      </w:r>
    </w:p>
    <w:bookmarkEnd w:id="25"/>
    <w:bookmarkStart w:id="27" w:name="social-role-and-community-engagement"/>
    <w:p>
      <w:pPr>
        <w:pStyle w:val="Heading2"/>
      </w:pPr>
      <w:r>
        <w:t xml:space="preserve">7. Social Role and Community Engagement</w:t>
      </w:r>
    </w:p>
    <w:p>
      <w:pPr>
        <w:pStyle w:val="FirstParagraph"/>
      </w:pPr>
      <w:r>
        <w:t xml:space="preserve">Beyond economics, the social role of a Baker in United Kingdom Manchester is profound. Bakeries often serve as third places—social surroundings separate from the two usual social environments of home and the workplace. In many neighborhoods across United Kingdom Manchester, local bakeries function as community hubs where neighbors meet, share news, and build relationships.</w:t>
      </w:r>
    </w:p>
    <w:p>
      <w:pPr>
        <w:pStyle w:val="BodyText"/>
      </w:pPr>
      <w:r>
        <w:t xml:space="preserve">During significant events such as local festivals or crises like the pandemic, Baker initiatives in United Kingdom Manchester demonstrated remarkable resilience. For instance, when supply chains were disrupted during 2020-2021, many Bakers collaborated to share resources and ensure continued access to fresh bread for vulnerable populations. This spirit of mutual aid highlights the integral part that a Baker plays in maintaining social cohesion within United Kingdom Manchester.</w:t>
      </w:r>
    </w:p>
    <w:bookmarkStart w:id="26" w:name="X195bb65cdbf1296b753090e713863722fc87785"/>
    <w:p>
      <w:pPr>
        <w:pStyle w:val="Heading3"/>
      </w:pPr>
      <w:r>
        <w:t xml:space="preserve">Case Example: The Northern Quarter Artisan Bakery</w:t>
      </w:r>
    </w:p>
    <w:p>
      <w:pPr>
        <w:pStyle w:val="FirstParagraph"/>
      </w:pPr>
      <w:r>
        <w:t xml:space="preserve">A prime example of this trend is an artisanal bakery located in the Northern Quarter, a trendy area known for its independent businesses. This particular Baker started as a home-based operation and grew into a flagship store recognized throughout United Kingdom Manchester for its innovative sourdough creations. By hosting workshops on bread-making techniques, the Baker has educated the public about fermentation and grain science, fostering appreciation for traditional methods among younger generations in United Kingdom Manchester.</w:t>
      </w:r>
    </w:p>
    <w:bookmarkEnd w:id="26"/>
    <w:bookmarkEnd w:id="27"/>
    <w:bookmarkStart w:id="28" w:name="future-prospects"/>
    <w:p>
      <w:pPr>
        <w:pStyle w:val="Heading2"/>
      </w:pPr>
      <w:r>
        <w:t xml:space="preserve">8. Future Prospects</w:t>
      </w:r>
    </w:p>
    <w:p>
      <w:pPr>
        <w:pStyle w:val="FirstParagraph"/>
      </w:pPr>
      <w:r>
        <w:t xml:space="preserve">Looking ahead, the future of Baker enterprises in United Kingdom Manchester appears promising yet requires adaptation. Digital integration offers opportunities for online ordering and delivery services, expanding reach beyond immediate physical locations. Moreover, collaborations with local chefs and restaurants can further elevate the status of Baker products within United Kingdom Manchester’s culinary landscape.</w:t>
      </w:r>
    </w:p>
    <w:p>
      <w:pPr>
        <w:pStyle w:val="BodyText"/>
      </w:pPr>
      <w:r>
        <w:t xml:space="preserve">Policy support from local councils in United Kingdom Manchester could also play a vital role. Grants aimed at preserving heritage trades and subsidies for renewable energy installations would help ease financial burdens on Bakers. Educational initiatives promoting vocational training in baking skills could address labor shortages, ensuring that the next generation of Bakers is well-prepared to meet future demands.</w:t>
      </w:r>
    </w:p>
    <w:bookmarkEnd w:id="28"/>
    <w:bookmarkStart w:id="29" w:name="conclusion"/>
    <w:p>
      <w:pPr>
        <w:pStyle w:val="Heading2"/>
      </w:pPr>
      <w:r>
        <w:t xml:space="preserve">9. Conclusion</w:t>
      </w:r>
    </w:p>
    <w:p>
      <w:pPr>
        <w:pStyle w:val="FirstParagraph"/>
      </w:pPr>
      <w:r>
        <w:t xml:space="preserve">In conclusion, this Case Study underscores the multifaceted importance of Baker practices within United Kingdom Manchester. From economic contributions and historical continuity to social engagement and community resilience, Bakers occupy a central position in the city’s identity. As United Kingdom Manchester continues to evolve into a modern metropolis while honoring its industrial roots, the tradition of baking remains a vital thread weaving together past and present. Supporting local Baker businesses is not merely an act of consumption but an investment in the cultural and social well-being of United Kingdom Manchester.</w:t>
      </w:r>
    </w:p>
    <w:p>
      <w:pPr>
        <w:pStyle w:val="BodyText"/>
      </w:pPr>
      <w:r>
        <w:rPr>
          <w:bCs/>
          <w:b/>
        </w:rPr>
        <w:t xml:space="preserve">Key Takeaway:</w:t>
      </w:r>
      <w:r>
        <w:t xml:space="preserve"> </w:t>
      </w:r>
      <w:r>
        <w:t xml:space="preserve">The sustainability and prosperity of United Kingdom Manchester’s community are closely tied to the vitality of its Baker sector. Stakeholders should prioritize policies that support artisanal Bakers to preserve this essential aspect of local culture and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Comprehensive Case Study in United Kingdom Manchester</dc:title>
  <dc:creator/>
  <dc:language>en</dc:language>
  <cp:keywords/>
  <dcterms:created xsi:type="dcterms:W3CDTF">2026-07-29T19:46:38Z</dcterms:created>
  <dcterms:modified xsi:type="dcterms:W3CDTF">2026-07-29T19:46:38Z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