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Banking</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3a8f5874e19a57199d2fe3c3e46ef9a94a1ff9e"/>
    <w:p>
      <w:pPr>
        <w:pStyle w:val="Heading1"/>
      </w:pPr>
      <w:r>
        <w:t xml:space="preserve">Case Study: The Evolution and Impact of the Modern Banker in Nigeria, Lagos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Territory Focus:</w:t>
      </w:r>
      <w:r>
        <w:t xml:space="preserve"> </w:t>
      </w:r>
      <w:r>
        <w:t xml:space="preserve">Nigeria, Lagos Metropolitan Area</w:t>
      </w:r>
    </w:p>
    <w:bookmarkStart w:id="20" w:name="executive-summary"/>
    <w:p>
      <w:pPr>
        <w:pStyle w:val="Heading2"/>
      </w:pPr>
      <w:r>
        <w:t xml:space="preserve">1. Executive Summary</w:t>
      </w:r>
    </w:p>
    <w:p>
      <w:pPr>
        <w:pStyle w:val="FirstParagraph"/>
      </w:pPr>
      <w:r>
        <w:t xml:space="preserve">This case study examines the transformative journey of banking services within Nigeria, specifically focusing on the economic and social dynamics of Lagos. As the commercial nerve center of West Africa, Lagos presents a unique microcosm for understanding how traditional financial institutions are adapting to rapid urbanization, technological disruption, and evolving consumer behaviors. The central protagonist of this narrative is not merely an institution, but the individual</w:t>
      </w:r>
      <w:r>
        <w:t xml:space="preserve"> </w:t>
      </w:r>
      <w:r>
        <w:rPr>
          <w:bCs/>
          <w:b/>
        </w:rPr>
        <w:t xml:space="preserve">Banker</w:t>
      </w:r>
      <w:r>
        <w:t xml:space="preserve">—a professional whose role has shifted from transactional custodian of funds to strategic financial advisor and digital facilitator. This document explores the challenges faced by bankers in this high-pressure environment, the solutions implemented through fintech integration, and the broader implications for financial inclusion across Nigeria.</w:t>
      </w:r>
    </w:p>
    <w:bookmarkEnd w:id="20"/>
    <w:bookmarkStart w:id="21" w:name="Xde4d47f2501a9ceee232303197fd184b46c1349"/>
    <w:p>
      <w:pPr>
        <w:pStyle w:val="Heading2"/>
      </w:pPr>
      <w:r>
        <w:t xml:space="preserve">2. Contextual Background: The Lagos Financial Ecosystem</w:t>
      </w:r>
    </w:p>
    <w:p>
      <w:pPr>
        <w:pStyle w:val="FirstParagraph"/>
      </w:pPr>
      <w:r>
        <w:t xml:space="preserve">Lagos is a city of stark contrasts, characterized by its vibrant entrepreneurial spirit and severe infrastructural challenges. With a population exceeding twenty million people in the metropolitan area, the demand for accessible, efficient financial services is immense. In Nigeria, where the informal sector constitutes a significant portion of GDP, bridging the gap between unbanked citizens and formal banking structures remains a critical national objective.</w:t>
      </w:r>
    </w:p>
    <w:p>
      <w:pPr>
        <w:pStyle w:val="BodyText"/>
      </w:pPr>
      <w:r>
        <w:t xml:space="preserve">The</w:t>
      </w:r>
      <w:r>
        <w:t xml:space="preserve"> </w:t>
      </w:r>
      <w:r>
        <w:rPr>
          <w:bCs/>
          <w:b/>
        </w:rPr>
        <w:t xml:space="preserve">Nigeria</w:t>
      </w:r>
      <w:r>
        <w:t xml:space="preserve"> </w:t>
      </w:r>
      <w:r>
        <w:t xml:space="preserve">economy relies heavily on oil revenues but is increasingly diversifying into technology and services. Lagos stands at the forefront of this shift, hosting the Nigerian Stock Exchange (now NGX) headquarters and numerous fintech startups. However, this growth brings challenges such as network instability, security concerns, and a complex regulatory environment overseen by the Central Bank of Nigeria (CBN). For any</w:t>
      </w:r>
      <w:r>
        <w:t xml:space="preserve"> </w:t>
      </w:r>
      <w:r>
        <w:rPr>
          <w:bCs/>
          <w:b/>
        </w:rPr>
        <w:t xml:space="preserve">Banker</w:t>
      </w:r>
      <w:r>
        <w:t xml:space="preserve"> </w:t>
      </w:r>
      <w:r>
        <w:t xml:space="preserve">operating in Lagos, understanding these macroeconomic pressures is not optional; it is essential for survival and success.</w:t>
      </w:r>
    </w:p>
    <w:bookmarkEnd w:id="21"/>
    <w:bookmarkStart w:id="22" w:name="X36cc059a7172dfab243e554a674b11084b6399c"/>
    <w:p>
      <w:pPr>
        <w:pStyle w:val="Heading2"/>
      </w:pPr>
      <w:r>
        <w:t xml:space="preserve">3. Problem Statement: The Traditional Model Under Pressure</w:t>
      </w:r>
    </w:p>
    <w:p>
      <w:pPr>
        <w:pStyle w:val="FirstParagraph"/>
      </w:pPr>
      <w:r>
        <w:t xml:space="preserve">A decade ago, the role of a</w:t>
      </w:r>
      <w:r>
        <w:t xml:space="preserve"> </w:t>
      </w:r>
      <w:r>
        <w:rPr>
          <w:bCs/>
          <w:b/>
        </w:rPr>
        <w:t xml:space="preserve">Banker</w:t>
      </w:r>
      <w:r>
        <w:t xml:space="preserve"> </w:t>
      </w:r>
      <w:r>
        <w:t xml:space="preserve">was largely defined by face-to-face interactions within air-conditioned branches. In Lagos, this model faced immediate friction. Traffic congestion in areas like Victoria Island and Lekki made it difficult for customers to visit branches during working hours. Long queues were common due to manual processing systems, leading to customer dissatisfaction.</w:t>
      </w:r>
    </w:p>
    <w:p>
      <w:pPr>
        <w:pStyle w:val="BodyText"/>
      </w:pPr>
      <w:r>
        <w:t xml:space="preserve">Furthermore, the traditional</w:t>
      </w:r>
      <w:r>
        <w:t xml:space="preserve"> </w:t>
      </w:r>
      <w:r>
        <w:rPr>
          <w:bCs/>
          <w:b/>
        </w:rPr>
        <w:t xml:space="preserve">Banker</w:t>
      </w:r>
      <w:r>
        <w:t xml:space="preserve"> </w:t>
      </w:r>
      <w:r>
        <w:t xml:space="preserve">often lacked the tools to assess creditworthiness accurately for small and medium-sized enterprises (SMEs), which form the backbone of Lagos's economy. Without robust digital data trails, lending was risky and exclusive. Additionally, security fears regarding cash handling compelled many customers to withdraw large sums at month’s end, creating liquidity spikes that strained bank resources. The problem was clear: the traditional banking infrastructure in</w:t>
      </w:r>
      <w:r>
        <w:t xml:space="preserve"> </w:t>
      </w:r>
      <w:r>
        <w:rPr>
          <w:bCs/>
          <w:b/>
        </w:rPr>
        <w:t xml:space="preserve">Nigeria</w:t>
      </w:r>
      <w:r>
        <w:t xml:space="preserve">, particularly in the bustling hub of Lagos, could not scale to meet the volume and speed required by its population.</w:t>
      </w:r>
    </w:p>
    <w:bookmarkEnd w:id="22"/>
    <w:bookmarkStart w:id="26" w:name="strategic-interventions-and-solutions"/>
    <w:p>
      <w:pPr>
        <w:pStyle w:val="Heading2"/>
      </w:pPr>
      <w:r>
        <w:t xml:space="preserve">4. Strategic Interventions and Solutions</w:t>
      </w:r>
    </w:p>
    <w:p>
      <w:pPr>
        <w:pStyle w:val="FirstParagraph"/>
      </w:pPr>
      <w:r>
        <w:t xml:space="preserve">To address these challenges, leading banks in Lagos initiated a comprehensive digital transformation strategy. The core of this strategy involved redefining the role of the</w:t>
      </w:r>
      <w:r>
        <w:t xml:space="preserve"> </w:t>
      </w:r>
      <w:r>
        <w:rPr>
          <w:bCs/>
          <w:b/>
        </w:rPr>
        <w:t xml:space="preserve">Banker</w:t>
      </w:r>
      <w:r>
        <w:t xml:space="preserve">. Banks invested heavily in mobile banking applications, USSD technology for feature phones, and internet banking platforms. However, technology alone was insufficient without human adaptation.</w:t>
      </w:r>
    </w:p>
    <w:bookmarkStart w:id="23" w:name="X7c5e32e4851242f223d7314c952d4ff4023f8b0"/>
    <w:p>
      <w:pPr>
        <w:pStyle w:val="Heading3"/>
      </w:pPr>
      <w:r>
        <w:t xml:space="preserve">4.1 The Rise of the Relationship Manager Banker</w:t>
      </w:r>
    </w:p>
    <w:p>
      <w:pPr>
        <w:pStyle w:val="FirstParagraph"/>
      </w:pPr>
      <w:r>
        <w:t xml:space="preserve">In Lagos, successful banks transitioned their staff from tellers to relationship managers. The modern</w:t>
      </w:r>
      <w:r>
        <w:t xml:space="preserve"> </w:t>
      </w:r>
      <w:r>
        <w:rPr>
          <w:bCs/>
          <w:b/>
        </w:rPr>
        <w:t xml:space="preserve">Banker</w:t>
      </w:r>
      <w:r>
        <w:t xml:space="preserve"> </w:t>
      </w:r>
      <w:r>
        <w:t xml:space="preserve">in this region is trained to use data analytics to understand customer needs proactively. For instance, instead of waiting for a client to ask for a loan, the</w:t>
      </w:r>
      <w:r>
        <w:t xml:space="preserve"> </w:t>
      </w:r>
      <w:r>
        <w:rPr>
          <w:bCs/>
          <w:b/>
        </w:rPr>
        <w:t xml:space="preserve">Banker</w:t>
      </w:r>
      <w:r>
        <w:t xml:space="preserve"> </w:t>
      </w:r>
      <w:r>
        <w:t xml:space="preserve">analyzes transaction patterns on digital platforms to offer pre-approved credit lines tailored to the client’s business cycle.</w:t>
      </w:r>
    </w:p>
    <w:bookmarkEnd w:id="23"/>
    <w:bookmarkStart w:id="24" w:name="agent-banking-networks"/>
    <w:p>
      <w:pPr>
        <w:pStyle w:val="Heading3"/>
      </w:pPr>
      <w:r>
        <w:t xml:space="preserve">4.2 Agent Banking Networks</w:t>
      </w:r>
    </w:p>
    <w:p>
      <w:pPr>
        <w:pStyle w:val="FirstParagraph"/>
      </w:pPr>
      <w:r>
        <w:t xml:space="preserve">To penetrate deeper into less affluent areas of Lagos such as Ikeja and Surulere, banks deployed agent banking networks. Here, trusted local agents act as extensions of the</w:t>
      </w:r>
      <w:r>
        <w:t xml:space="preserve"> </w:t>
      </w:r>
      <w:r>
        <w:rPr>
          <w:bCs/>
          <w:b/>
        </w:rPr>
        <w:t xml:space="preserve">Banker</w:t>
      </w:r>
      <w:r>
        <w:t xml:space="preserve">, facilitating cash deposits and withdrawals for customers who cannot visit a branch. This decentralized model allowed banks to expand their footprint across</w:t>
      </w:r>
      <w:r>
        <w:t xml:space="preserve"> </w:t>
      </w:r>
      <w:r>
        <w:rPr>
          <w:bCs/>
          <w:b/>
        </w:rPr>
        <w:t xml:space="preserve">Nigeria</w:t>
      </w:r>
      <w:r>
        <w:t xml:space="preserve"> </w:t>
      </w:r>
      <w:r>
        <w:t xml:space="preserve">while maintaining regulatory compliance.</w:t>
      </w:r>
    </w:p>
    <w:bookmarkEnd w:id="24"/>
    <w:bookmarkStart w:id="25" w:name="enhanced-security-protocols"/>
    <w:p>
      <w:pPr>
        <w:pStyle w:val="Heading3"/>
      </w:pPr>
      <w:r>
        <w:t xml:space="preserve">4.3 Enhanced Security Protocols</w:t>
      </w:r>
    </w:p>
    <w:p>
      <w:pPr>
        <w:pStyle w:val="FirstParagraph"/>
      </w:pPr>
      <w:r>
        <w:t xml:space="preserve">In response to security concerns in Lagos, banks implemented biometric verification systems and real-time fraud monitoring AI. The</w:t>
      </w:r>
      <w:r>
        <w:t xml:space="preserve"> </w:t>
      </w:r>
      <w:r>
        <w:rPr>
          <w:bCs/>
          <w:b/>
        </w:rPr>
        <w:t xml:space="preserve">Banker</w:t>
      </w:r>
      <w:r>
        <w:t xml:space="preserve"> </w:t>
      </w:r>
      <w:r>
        <w:t xml:space="preserve">now serves as the first line of defense against financial crime, educating clients on digital hygiene while utilizing backend security layers to protect assets.</w:t>
      </w:r>
    </w:p>
    <w:bookmarkEnd w:id="25"/>
    <w:bookmarkEnd w:id="26"/>
    <w:bookmarkStart w:id="27" w:name="implementation-challenges-in-lagos"/>
    <w:p>
      <w:pPr>
        <w:pStyle w:val="Heading2"/>
      </w:pPr>
      <w:r>
        <w:t xml:space="preserve">5. Implementation Challenges in Lagos</w:t>
      </w:r>
    </w:p>
    <w:p>
      <w:pPr>
        <w:pStyle w:val="FirstParagraph"/>
      </w:pPr>
      <w:r>
        <w:t xml:space="preserve">The journey was not without obstacles. Infrastructure deficits in power supply meant that many branches and agent points relied on generators, increasing operational costs. Internet connectivity issues sometimes hindered real-time transactions, frustrating both the</w:t>
      </w:r>
      <w:r>
        <w:t xml:space="preserve"> </w:t>
      </w:r>
      <w:r>
        <w:rPr>
          <w:bCs/>
          <w:b/>
        </w:rPr>
        <w:t xml:space="preserve">Banker</w:t>
      </w:r>
      <w:r>
        <w:t xml:space="preserve"> </w:t>
      </w:r>
      <w:r>
        <w:t xml:space="preserve">and the customer.</w:t>
      </w:r>
    </w:p>
    <w:p>
      <w:pPr>
        <w:pStyle w:val="BodyText"/>
      </w:pPr>
      <w:r>
        <w:t xml:space="preserve">Moreover, cultural trust remained a barrier. In a city where personal relationships drive business ("who you know" culture), establishing digital trust required significant effort. The</w:t>
      </w:r>
      <w:r>
        <w:t xml:space="preserve"> </w:t>
      </w:r>
      <w:r>
        <w:rPr>
          <w:bCs/>
          <w:b/>
        </w:rPr>
        <w:t xml:space="preserve">Banker</w:t>
      </w:r>
      <w:r>
        <w:t xml:space="preserve"> </w:t>
      </w:r>
      <w:r>
        <w:t xml:space="preserve">had to spend considerable time educating customers on the safety and reliability of digital channels, shifting their mindset from cash-centric to account-centric behavior.</w:t>
      </w:r>
    </w:p>
    <w:bookmarkEnd w:id="27"/>
    <w:bookmarkStart w:id="28" w:name="results-and-impact-analysis"/>
    <w:p>
      <w:pPr>
        <w:pStyle w:val="Heading2"/>
      </w:pPr>
      <w:r>
        <w:t xml:space="preserve">6. Results and Impact Analysis</w:t>
      </w:r>
    </w:p>
    <w:p>
      <w:pPr>
        <w:pStyle w:val="FirstParagraph"/>
      </w:pPr>
      <w:r>
        <w:t xml:space="preserve">The results of these strategic shifts have been profound across</w:t>
      </w:r>
      <w:r>
        <w:t xml:space="preserve"> </w:t>
      </w:r>
      <w:r>
        <w:rPr>
          <w:bCs/>
          <w:b/>
        </w:rPr>
        <w:t xml:space="preserve">Nigeria</w:t>
      </w:r>
      <w:r>
        <w:t xml:space="preserve">, with Lagos serving as the primary beneficiary:</w:t>
      </w:r>
    </w:p>
    <w:p>
      <w:pPr>
        <w:numPr>
          <w:ilvl w:val="0"/>
          <w:numId w:val="1001"/>
        </w:numPr>
        <w:pStyle w:val="Compact"/>
      </w:pPr>
      <w:r>
        <w:rPr>
          <w:bCs/>
          <w:b/>
        </w:rPr>
        <w:t xml:space="preserve">Inclusion:</w:t>
      </w:r>
      <w:r>
        <w:t xml:space="preserve"> </w:t>
      </w:r>
      <w:r>
        <w:t xml:space="preserve">Account ownership in Lagos has skyrocketed, with millions of previously unbanked individuals now participating in the formal economy.</w:t>
      </w:r>
    </w:p>
    <w:p>
      <w:pPr>
        <w:numPr>
          <w:ilvl w:val="0"/>
          <w:numId w:val="1001"/>
        </w:numPr>
        <w:pStyle w:val="Compact"/>
      </w:pPr>
      <w:r>
        <w:rPr>
          <w:bCs/>
          <w:b/>
        </w:rPr>
        <w:t xml:space="preserve">Efficiency:</w:t>
      </w:r>
      <w:r>
        <w:t xml:space="preserve"> </w:t>
      </w:r>
      <w:r>
        <w:t xml:space="preserve">Average transaction time has dropped from minutes to seconds. The role of the</w:t>
      </w:r>
      <w:r>
        <w:t xml:space="preserve"> </w:t>
      </w:r>
      <w:r>
        <w:rPr>
          <w:bCs/>
          <w:b/>
        </w:rPr>
        <w:t xml:space="preserve">Banker</w:t>
      </w:r>
      <w:r>
        <w:t xml:space="preserve"> </w:t>
      </w:r>
      <w:r>
        <w:t xml:space="preserve">has shifted from processing paperwork to managing complex financial portfolios.</w:t>
      </w:r>
    </w:p>
    <w:p>
      <w:pPr>
        <w:numPr>
          <w:ilvl w:val="0"/>
          <w:numId w:val="1001"/>
        </w:numPr>
        <w:pStyle w:val="Compact"/>
      </w:pPr>
      <w:r>
        <w:rPr>
          <w:bCs/>
          <w:b/>
        </w:rPr>
        <w:t xml:space="preserve">Economic Growth:</w:t>
      </w:r>
      <w:r>
        <w:t xml:space="preserve"> </w:t>
      </w:r>
      <w:r>
        <w:t xml:space="preserve">SMEs in Lagos have reported easier access to working capital, fueled by data-driven lending decisions made by relationship bankers.</w:t>
      </w:r>
    </w:p>
    <w:p>
      <w:pPr>
        <w:numPr>
          <w:ilvl w:val="0"/>
          <w:numId w:val="1001"/>
        </w:numPr>
        <w:pStyle w:val="Compact"/>
      </w:pPr>
      <w:r>
        <w:rPr>
          <w:bCs/>
          <w:b/>
        </w:rPr>
        <w:t xml:space="preserve">Safety:</w:t>
      </w:r>
      <w:r>
        <w:t xml:space="preserve"> </w:t>
      </w:r>
      <w:r>
        <w:t xml:space="preserve">Cash handling incidents have decreased significantly as digital payments become the norm.</w:t>
      </w:r>
    </w:p>
    <w:bookmarkEnd w:id="28"/>
    <w:bookmarkStart w:id="29" w:name="X156d53fe43d93be33eaad1a7e3e1450627c9985"/>
    <w:p>
      <w:pPr>
        <w:pStyle w:val="Heading2"/>
      </w:pPr>
      <w:r>
        <w:t xml:space="preserve">7. Conclusion: The Future of the Banker in Nigeria</w:t>
      </w:r>
    </w:p>
    <w:p>
      <w:pPr>
        <w:pStyle w:val="FirstParagraph"/>
      </w:pPr>
      <w:r>
        <w:t xml:space="preserve">The case study of banking in Lagos illustrates that technology and human expertise must work in tandem. The future</w:t>
      </w:r>
      <w:r>
        <w:t xml:space="preserve"> </w:t>
      </w:r>
      <w:r>
        <w:rPr>
          <w:bCs/>
          <w:b/>
        </w:rPr>
        <w:t xml:space="preserve">Banker</w:t>
      </w:r>
      <w:r>
        <w:t xml:space="preserve"> </w:t>
      </w:r>
      <w:r>
        <w:t xml:space="preserve">in</w:t>
      </w:r>
      <w:r>
        <w:t xml:space="preserve"> </w:t>
      </w:r>
      <w:r>
        <w:rPr>
          <w:bCs/>
          <w:b/>
        </w:rPr>
        <w:t xml:space="preserve">Nigeria</w:t>
      </w:r>
      <w:r>
        <w:t xml:space="preserve">, particularly in a dynamic hub like Lagos, will be a hybrid professional—part data scientist, part financial advisor, and part tech support specialist.</w:t>
      </w:r>
    </w:p>
    <w:p>
      <w:pPr>
        <w:pStyle w:val="BodyText"/>
      </w:pPr>
      <w:r>
        <w:t xml:space="preserve">As 5G networks roll out and artificial intelligence becomes more prevalent, the</w:t>
      </w:r>
      <w:r>
        <w:t xml:space="preserve"> </w:t>
      </w:r>
      <w:r>
        <w:rPr>
          <w:bCs/>
          <w:b/>
        </w:rPr>
        <w:t xml:space="preserve">Banker</w:t>
      </w:r>
      <w:r>
        <w:t xml:space="preserve"> </w:t>
      </w:r>
      <w:r>
        <w:t xml:space="preserve">will face even greater disruption. However, the human element of trust and personalized advice remains irreplaceable. For banks operating in Lagos to succeed, they must continue to invest in their workforce, empowering them with better tools and training.</w:t>
      </w:r>
    </w:p>
    <w:p>
      <w:pPr>
        <w:pStyle w:val="BodyText"/>
      </w:pPr>
      <w:r>
        <w:t xml:space="preserve">The evolution of banking in Lagos is a testament to resilience and innovation. It demonstrates that despite infrastructural challenges,</w:t>
      </w:r>
      <w:r>
        <w:t xml:space="preserve"> </w:t>
      </w:r>
      <w:r>
        <w:rPr>
          <w:bCs/>
          <w:b/>
        </w:rPr>
        <w:t xml:space="preserve">Nigeria</w:t>
      </w:r>
      <w:r>
        <w:t xml:space="preserve"> </w:t>
      </w:r>
      <w:r>
        <w:t xml:space="preserve">can lead Africa’s financial revolution if institutions like banks adapt quickly to the needs of their customers. The modern</w:t>
      </w:r>
      <w:r>
        <w:t xml:space="preserve"> </w:t>
      </w:r>
      <w:r>
        <w:rPr>
          <w:bCs/>
          <w:b/>
        </w:rPr>
        <w:t xml:space="preserve">Banker</w:t>
      </w:r>
      <w:r>
        <w:t xml:space="preserve"> </w:t>
      </w:r>
      <w:r>
        <w:t xml:space="preserve">is no longer just a gatekeeper of money but a catalyst for economic empowerment in one of the world’s most vibrant cities.</w:t>
      </w:r>
    </w:p>
    <w:bookmarkEnd w:id="29"/>
    <w:bookmarkStart w:id="30" w:name="recommendations"/>
    <w:p>
      <w:pPr>
        <w:pStyle w:val="Heading2"/>
      </w:pPr>
      <w:r>
        <w:t xml:space="preserve">8. Recommendations</w:t>
      </w:r>
    </w:p>
    <w:p>
      <w:pPr>
        <w:numPr>
          <w:ilvl w:val="0"/>
          <w:numId w:val="1002"/>
        </w:numPr>
        <w:pStyle w:val="Compact"/>
      </w:pPr>
      <w:r>
        <w:rPr>
          <w:bCs/>
          <w:b/>
        </w:rPr>
        <w:t xml:space="preserve">Skill Development:</w:t>
      </w:r>
      <w:r>
        <w:t xml:space="preserve"> </w:t>
      </w:r>
      <w:r>
        <w:t xml:space="preserve">Continuous training programs for bankers to master digital tools and soft skills.</w:t>
      </w:r>
    </w:p>
    <w:p>
      <w:pPr>
        <w:numPr>
          <w:ilvl w:val="0"/>
          <w:numId w:val="1002"/>
        </w:numPr>
        <w:pStyle w:val="Compact"/>
      </w:pPr>
      <w:r>
        <w:rPr>
          <w:bCs/>
          <w:b/>
        </w:rPr>
        <w:t xml:space="preserve">Fintech Partnerships:</w:t>
      </w:r>
      <w:r>
        <w:t xml:space="preserve"> </w:t>
      </w:r>
      <w:r>
        <w:t xml:space="preserve">Banks in Lagos should collaborate more closely with fintech firms to offer niche services.</w:t>
      </w:r>
    </w:p>
    <w:p>
      <w:pPr>
        <w:numPr>
          <w:ilvl w:val="0"/>
          <w:numId w:val="1002"/>
        </w:numPr>
        <w:pStyle w:val="Compact"/>
      </w:pPr>
      <w:r>
        <w:rPr>
          <w:bCs/>
          <w:b/>
        </w:rPr>
        <w:t xml:space="preserve">Rural Outreach:</w:t>
      </w:r>
      <w:r>
        <w:t xml:space="preserve"> </w:t>
      </w:r>
      <w:r>
        <w:t xml:space="preserve">Extend successful Lagos models to other states in Nigeria to ensure nationwide financial inclusion.</w:t>
      </w:r>
    </w:p>
    <w:p>
      <w:pPr>
        <w:pStyle w:val="FirstParagraph"/>
      </w:pPr>
      <w:r>
        <w:rPr>
          <w:iCs/>
          <w:i/>
        </w:rPr>
        <w:t xml:space="preserve">This document serves as an analytical overview of banking trends in Nigeria, Lagos, highlighting the critical role of the professional Banker in driving financial inclusion and economic stability.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Banking Services in Nigeria, Lagos</dc:title>
  <dc:creator/>
  <cp:keywords/>
  <dcterms:created xsi:type="dcterms:W3CDTF">2026-07-29T05:52:07Z</dcterms:created>
  <dcterms:modified xsi:type="dcterms:W3CDTF">2026-07-29T05:52:07Z</dcterms:modified>
</cp:coreProperties>
</file>

<file path=docProps/custom.xml><?xml version="1.0" encoding="utf-8"?>
<Properties xmlns="http://schemas.openxmlformats.org/officeDocument/2006/custom-properties" xmlns:vt="http://schemas.openxmlformats.org/officeDocument/2006/docPropsVTypes"/>
</file>