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Biologist</w:t>
      </w:r>
      <w:r>
        <w:t xml:space="preserve"> </w:t>
      </w:r>
      <w:r>
        <w:t xml:space="preserve">Roles</w:t>
      </w:r>
      <w:r>
        <w:t xml:space="preserve"> </w:t>
      </w:r>
      <w:r>
        <w:t xml:space="preserve">and</w:t>
      </w:r>
      <w:r>
        <w:t xml:space="preserve"> </w:t>
      </w:r>
      <w:r>
        <w:t xml:space="preserve">Conservation</w:t>
      </w:r>
      <w:r>
        <w:t xml:space="preserve"> </w:t>
      </w:r>
      <w:r>
        <w:t xml:space="preserve">in</w:t>
      </w:r>
      <w:r>
        <w:t xml:space="preserve"> </w:t>
      </w:r>
      <w:r>
        <w:t xml:space="preserve">Canada,</w:t>
      </w:r>
      <w:r>
        <w:t xml:space="preserve"> </w:t>
      </w:r>
      <w:r>
        <w:t xml:space="preserve">Vancouver</w:t>
      </w:r>
    </w:p>
    <w:bookmarkStart w:id="33" w:name="X65b455f4790795ed8bcbcb54efee55094a010f6"/>
    <w:p>
      <w:pPr>
        <w:pStyle w:val="Heading1"/>
      </w:pPr>
      <w:r>
        <w:t xml:space="preserve">Ecological Stewardship in the Pacific Northwest: A Case Study of Biologist Practices in Canada, Vancouver</w:t>
      </w:r>
    </w:p>
    <w:p>
      <w:pPr>
        <w:pStyle w:val="FirstParagraph"/>
      </w:pPr>
      <w:r>
        <w:rPr>
          <w:iCs/>
          <w:i/>
          <w:bCs/>
          <w:b/>
        </w:rPr>
        <w:t xml:space="preserve">Note:</w:t>
      </w:r>
      <w:r>
        <w:t xml:space="preserve"> </w:t>
      </w:r>
      <w:r>
        <w:t xml:space="preserve">This document provides an in-depth analysis of the role, challenges, and strategic importance of a</w:t>
      </w:r>
      <w:r>
        <w:t xml:space="preserve"> </w:t>
      </w:r>
      <w:r>
        <w:rPr>
          <w:bCs/>
          <w:b/>
        </w:rPr>
        <w:t xml:space="preserve">Biologist</w:t>
      </w:r>
      <w:r>
        <w:t xml:space="preserve"> </w:t>
      </w:r>
      <w:r>
        <w:t xml:space="preserve">operating within the specific ecological and regulatory framework of</w:t>
      </w:r>
    </w:p>
    <w:p>
      <w:pPr>
        <w:pStyle w:val="BodyText"/>
      </w:pPr>
      <w:r>
        <w:t xml:space="preserve">Canada Vancouver. It serves as a comprehensive resource for stakeholders interested in environmental conservation, urban development balance, and scientific application in British Columbia.</w:t>
      </w:r>
    </w:p>
    <w:bookmarkStart w:id="20" w:name="X6094a0e9caa09eb424cd648781678221bed4701"/>
    <w:p>
      <w:pPr>
        <w:pStyle w:val="Heading2"/>
      </w:pPr>
      <w:r>
        <w:t xml:space="preserve">1. Introduction to the Context: Biologist in Canada Vancouver</w:t>
      </w:r>
    </w:p>
    <w:p>
      <w:pPr>
        <w:pStyle w:val="FirstParagraph"/>
      </w:pPr>
      <w:r>
        <w:t xml:space="preserve">The intersection of rapid urban expansion and delicate ecosystem preservation presents one of the most significant challenges for environmental professionals today. In this landscape, the role of a</w:t>
      </w:r>
      <w:r>
        <w:t xml:space="preserve"> </w:t>
      </w:r>
      <w:r>
        <w:rPr>
          <w:bCs/>
          <w:b/>
        </w:rPr>
        <w:t xml:space="preserve">Biologist</w:t>
      </w:r>
      <w:r>
        <w:t xml:space="preserve"> is not merely academic; it is operational, regulatory, and critical to sustainable development. Specifically focusing on</w:t>
      </w:r>
    </w:p>
    <w:p>
      <w:pPr>
        <w:pStyle w:val="BodyText"/>
      </w:pPr>
      <w:r>
        <w:t xml:space="preserve">Canada Vancouver, we observe a unique microcosm where coastal rainforests meet high-density urban planning.</w:t>
      </w:r>
    </w:p>
    <w:p>
      <w:pPr>
        <w:pStyle w:val="BodyText"/>
      </w:pPr>
      <w:r>
        <w:t xml:space="preserve">Vancouver, located in the province of British Columbia within</w:t>
      </w:r>
    </w:p>
    <w:p>
      <w:pPr>
        <w:pStyle w:val="BodyText"/>
      </w:pPr>
      <w:r>
        <w:t xml:space="preserve">Canada, is renowned for its commitment to green initiatives and livability. However, this reputation brings immense pressure. As the city grows, so does the need for rigorous biological assessment to ensure that infrastructure projects do not compromise local biodiversity. A</w:t>
      </w:r>
    </w:p>
    <w:p>
      <w:pPr>
        <w:pStyle w:val="BodyText"/>
      </w:pPr>
      <w:r>
        <w:t xml:space="preserve">Biologist in this region must possess specialized knowledge of temperate rainforest ecology, marine-terrestrial interfaces, and strict provincial and federal laws.</w:t>
      </w:r>
    </w:p>
    <w:bookmarkEnd w:id="20"/>
    <w:bookmarkStart w:id="21" w:name="Xf70be0a5b9a84f335d53db06975e618ef09e3e9"/>
    <w:p>
      <w:pPr>
        <w:pStyle w:val="Heading2"/>
      </w:pPr>
      <w:r>
        <w:t xml:space="preserve">2. Ecological Profile: The Unique Environment of Vancouver</w:t>
      </w:r>
    </w:p>
    <w:p>
      <w:pPr>
        <w:pStyle w:val="FirstParagraph"/>
      </w:pPr>
      <w:r>
        <w:t xml:space="preserve">To understand the work of a</w:t>
      </w:r>
    </w:p>
    <w:p>
      <w:pPr>
        <w:pStyle w:val="BodyText"/>
      </w:pPr>
      <w:r>
        <w:t xml:space="preserve">Biologist in this region, one must first appreciate the environment they are tasked with protecting. The ecosystem surrounding Vancouver is characterized by:</w:t>
      </w:r>
    </w:p>
    <w:p>
      <w:pPr>
        <w:numPr>
          <w:ilvl w:val="0"/>
          <w:numId w:val="1001"/>
        </w:numPr>
        <w:pStyle w:val="Compact"/>
      </w:pPr>
      <w:r>
        <w:rPr>
          <w:bCs/>
          <w:b/>
        </w:rPr>
        <w:t xml:space="preserve">Temperate Rainforests:</w:t>
      </w:r>
      <w:r>
        <w:t xml:space="preserve"> </w:t>
      </w:r>
      <w:r>
        <w:t xml:space="preserve">Dominated by Western Red Cedar and Douglas Fir, these forests provide critical habitat for numerous species.</w:t>
      </w:r>
    </w:p>
    <w:p>
      <w:pPr>
        <w:numPr>
          <w:ilvl w:val="0"/>
          <w:numId w:val="1001"/>
        </w:numPr>
        <w:pStyle w:val="Compact"/>
      </w:pPr>
      <w:r>
        <w:rPr>
          <w:bCs/>
          <w:b/>
        </w:rPr>
        <w:t xml:space="preserve">Coastal Marine Influence:</w:t>
      </w:r>
      <w:r>
        <w:t xml:space="preserve"> </w:t>
      </w:r>
      <w:r>
        <w:t xml:space="preserve">The proximity to the Pacific Ocean creates a humid microclimate that supports unique flora and fauna, including significant salmon runs in local waterways.</w:t>
      </w:r>
    </w:p>
    <w:p>
      <w:pPr>
        <w:numPr>
          <w:ilvl w:val="0"/>
          <w:numId w:val="1001"/>
        </w:numPr>
        <w:pStyle w:val="Compact"/>
      </w:pPr>
      <w:r>
        <w:rPr>
          <w:bCs/>
          <w:b/>
        </w:rPr>
        <w:t xml:space="preserve">Biodiversity Hotspots:</w:t>
      </w:r>
      <w:r>
        <w:t xml:space="preserve"> </w:t>
      </w:r>
      <w:r>
        <w:t xml:space="preserve">The area is home to threatened species such as the Northern Spotted Owl, Vancouver Island Marmot (nearby regions), and various native amphibians sensitive to habitat fragmentation.</w:t>
      </w:r>
    </w:p>
    <w:p>
      <w:pPr>
        <w:pStyle w:val="FirstParagraph"/>
      </w:pPr>
      <w:r>
        <w:t xml:space="preserve">A</w:t>
      </w:r>
    </w:p>
    <w:p>
      <w:pPr>
        <w:pStyle w:val="BodyText"/>
      </w:pPr>
      <w:r>
        <w:t xml:space="preserve">Biologist working in</w:t>
      </w:r>
    </w:p>
    <w:p>
      <w:pPr>
        <w:pStyle w:val="BodyText"/>
      </w:pPr>
      <w:r>
        <w:t xml:space="preserve">Canada Vancouver must navigate these ecological complexities daily. Their primary objective is to maintain the integrity of these habitats while acknowledging the human necessity for growth and housing.</w:t>
      </w:r>
    </w:p>
    <w:bookmarkEnd w:id="21"/>
    <w:bookmarkStart w:id="25" w:name="X56cdf0faa45c12f32545208927e04a2a9aae457"/>
    <w:p>
      <w:pPr>
        <w:pStyle w:val="Heading2"/>
      </w:pPr>
      <w:r>
        <w:t xml:space="preserve">3. Core Responsibilities of a Biologist in this Region</w:t>
      </w:r>
    </w:p>
    <w:p>
      <w:pPr>
        <w:pStyle w:val="FirstParagraph"/>
      </w:pPr>
      <w:r>
        <w:t xml:space="preserve">The duties of a</w:t>
      </w:r>
    </w:p>
    <w:p>
      <w:pPr>
        <w:pStyle w:val="BodyText"/>
      </w:pPr>
      <w:r>
        <w:t xml:space="preserve">Biologist in Vancouver extend beyond traditional fieldwork. They act as liaisons between developers, government agencies (such as Environment and Climate Change Canada and the BC Ministry of Forests, Lands, Natural Resource Operations and Rural Development), and local communities.</w:t>
      </w:r>
    </w:p>
    <w:bookmarkStart w:id="22" w:name="environmental-impact-assessments-eias"/>
    <w:p>
      <w:pPr>
        <w:pStyle w:val="Heading3"/>
      </w:pPr>
      <w:r>
        <w:t xml:space="preserve">3.1 Environmental Impact Assessments (EIAs)</w:t>
      </w:r>
    </w:p>
    <w:p>
      <w:pPr>
        <w:pStyle w:val="FirstParagraph"/>
      </w:pPr>
      <w:r>
        <w:t xml:space="preserve">The most critical function of a</w:t>
      </w:r>
    </w:p>
    <w:p>
      <w:pPr>
        <w:pStyle w:val="BodyText"/>
      </w:pPr>
      <w:r>
        <w:t xml:space="preserve">Biologist in this context is conducting comprehensive EIAs. Before any construction or land-use change occurs in Vancouver, a biological survey must be performed. This involves identifying species at risk, mapping wetlands, and assessing the potential impact on migratory birds. The data collected by the</w:t>
      </w:r>
    </w:p>
    <w:p>
      <w:pPr>
        <w:pStyle w:val="BodyText"/>
      </w:pPr>
      <w:r>
        <w:t xml:space="preserve">Biologist determines whether a project can proceed, requires modification, or must be halted to protect ecological value.</w:t>
      </w:r>
    </w:p>
    <w:bookmarkEnd w:id="22"/>
    <w:bookmarkStart w:id="23" w:name="species-at-risk-management"/>
    <w:p>
      <w:pPr>
        <w:pStyle w:val="Heading3"/>
      </w:pPr>
      <w:r>
        <w:t xml:space="preserve">2. Species At Risk Management</w:t>
      </w:r>
    </w:p>
    <w:p>
      <w:pPr>
        <w:pStyle w:val="FirstParagraph"/>
      </w:pPr>
      <w:r>
        <w:t xml:space="preserve">Canada Vancouver has several federally and provincially listed species at risk. A specialized</w:t>
      </w:r>
    </w:p>
    <w:p>
      <w:pPr>
        <w:pStyle w:val="BodyText"/>
      </w:pPr>
      <w:r>
        <w:t xml:space="preserve">Biologist must implement mitigation strategies for these species. For example, if a construction site threatens the nesting grounds of bald eagles or salmon spawning beds, the biologist designs buffer zones or timing restrictions to ensure breeding seasons are undisturbed.</w:t>
      </w:r>
    </w:p>
    <w:bookmarkEnd w:id="23"/>
    <w:bookmarkStart w:id="24" w:name="invasive-species-control"/>
    <w:p>
      <w:pPr>
        <w:pStyle w:val="Heading3"/>
      </w:pPr>
      <w:r>
        <w:t xml:space="preserve">3. Invasive Species Control</w:t>
      </w:r>
    </w:p>
    <w:p>
      <w:pPr>
        <w:pStyle w:val="FirstParagraph"/>
      </w:pPr>
      <w:r>
        <w:t xml:space="preserve">The introduction of invasive plant species, such as Himalayan Blackberry and English Ivy, poses a severe threat to native ecosystems in Vancouver. A key part of the job description for a local</w:t>
      </w:r>
    </w:p>
    <w:p>
      <w:pPr>
        <w:pStyle w:val="BodyText"/>
      </w:pPr>
      <w:r>
        <w:t xml:space="preserve">Biologist includes monitoring invasive populations and developing removal protocols that restore native plant communities.</w:t>
      </w:r>
    </w:p>
    <w:bookmarkEnd w:id="24"/>
    <w:bookmarkEnd w:id="25"/>
    <w:bookmarkStart w:id="29" w:name="Xa94160f0b18433286c97b66bf8202dded4224a0"/>
    <w:p>
      <w:pPr>
        <w:pStyle w:val="Heading2"/>
      </w:pPr>
      <w:r>
        <w:t xml:space="preserve">4. Challenges Faced by Biologists in Canada Vancouver</w:t>
      </w:r>
    </w:p>
    <w:p>
      <w:pPr>
        <w:pStyle w:val="FirstParagraph"/>
      </w:pPr>
      <w:r>
        <w:t xml:space="preserve">The professional life of a biologist in this region is fraught with distinct challenges that require adaptive management and interdisciplinary collaboration.</w:t>
      </w:r>
    </w:p>
    <w:bookmarkStart w:id="26" w:name="balancing-development-and-conservation"/>
    <w:p>
      <w:pPr>
        <w:pStyle w:val="Heading3"/>
      </w:pPr>
      <w:r>
        <w:t xml:space="preserve">4.1 Balancing Development and Conservation</w:t>
      </w:r>
    </w:p>
    <w:p>
      <w:pPr>
        <w:pStyle w:val="FirstParagraph"/>
      </w:pPr>
      <w:r>
        <w:t xml:space="preserve">Vancouver faces a housing crisis, leading to intense pressure to densify urban areas. A</w:t>
      </w:r>
    </w:p>
    <w:p>
      <w:pPr>
        <w:pStyle w:val="BodyText"/>
      </w:pPr>
      <w:r>
        <w:t xml:space="preserve">Biologist often finds themselves in the difficult position of negotiating with developers who seek maximum buildable area. The biologist must provide scientific evidence that demonstrates how ecological preservation can coexist with development, often advocating for "green infrastructure" such as wildlife corridors and green roofs.</w:t>
      </w:r>
    </w:p>
    <w:bookmarkEnd w:id="26"/>
    <w:bookmarkStart w:id="27" w:name="regulatory-complexity"/>
    <w:p>
      <w:pPr>
        <w:pStyle w:val="Heading3"/>
      </w:pPr>
      <w:r>
        <w:t xml:space="preserve">4.2 Regulatory Complexity</w:t>
      </w:r>
    </w:p>
    <w:p>
      <w:pPr>
        <w:pStyle w:val="FirstParagraph"/>
      </w:pPr>
      <w:r>
        <w:t xml:space="preserve">Navigating the regulatory framework in</w:t>
      </w:r>
    </w:p>
    <w:p>
      <w:pPr>
        <w:pStyle w:val="BodyText"/>
      </w:pPr>
      <w:r>
        <w:t xml:space="preserve">Canada Vancouver is complex. Biologists must comply with both federal laws (like the Species at Risk Act) and provincial regulations (like the Environmental Management Act). Misinterpretation of these laws can lead to legal delays or project failures. Therefore, a successful biologist must be well-versed in environmental law as well as science.</w:t>
      </w:r>
    </w:p>
    <w:bookmarkEnd w:id="27"/>
    <w:bookmarkStart w:id="28" w:name="climate-change-impacts"/>
    <w:p>
      <w:pPr>
        <w:pStyle w:val="Heading3"/>
      </w:pPr>
      <w:r>
        <w:t xml:space="preserve">4.3 Climate Change Impacts</w:t>
      </w:r>
    </w:p>
    <w:p>
      <w:pPr>
        <w:pStyle w:val="FirstParagraph"/>
      </w:pPr>
      <w:r>
        <w:t xml:space="preserve">Climate change is altering the fundamental parameters of the local ecosystem. Rising sea levels threaten coastal wetlands, while warmer temperatures shift the ranges of various species. A forward-thinking biologist in Vancouver must incorporate climate resilience models into their assessments, predicting how habitats will change over the next 50 years and planning accordingly.</w:t>
      </w:r>
    </w:p>
    <w:bookmarkEnd w:id="28"/>
    <w:bookmarkEnd w:id="29"/>
    <w:bookmarkStart w:id="30" w:name="X11f19aaf4a69a09b108643bd1c68990476432ec"/>
    <w:p>
      <w:pPr>
        <w:pStyle w:val="Heading2"/>
      </w:pPr>
      <w:r>
        <w:t xml:space="preserve">5. Case Example: The False Creek Urban Wetland Restoration</w:t>
      </w:r>
    </w:p>
    <w:p>
      <w:pPr>
        <w:pStyle w:val="FirstParagraph"/>
      </w:pPr>
      <w:r>
        <w:t xml:space="preserve">To illustrate the practical application of biology in this region, consider a hypothetical yet representative project: The restoration of an urban wetland in Vancouver. A team led by a senior</w:t>
      </w:r>
    </w:p>
    <w:p>
      <w:pPr>
        <w:pStyle w:val="BodyText"/>
      </w:pPr>
      <w:r>
        <w:t xml:space="preserve">Biologist was tasked with rehabilitating a degraded area near False Creek.</w:t>
      </w:r>
    </w:p>
    <w:p>
      <w:pPr>
        <w:pStyle w:val="BodyText"/>
      </w:pPr>
      <w:r>
        <w:rPr>
          <w:bCs/>
          <w:b/>
        </w:rPr>
        <w:t xml:space="preserve">The Challenge:</w:t>
      </w:r>
      <w:r>
        <w:t xml:space="preserve"> The area was previously contaminated and heavily invaded by non-native grasses, providing no habitat for local wildlife.</w:t>
      </w:r>
    </w:p>
    <w:p>
      <w:pPr>
        <w:pStyle w:val="BodyText"/>
      </w:pPr>
      <w:r>
        <w:t xml:space="preserve">The Biologist’s Role:</w:t>
      </w:r>
    </w:p>
    <w:p>
      <w:pPr>
        <w:numPr>
          <w:ilvl w:val="0"/>
          <w:numId w:val="1002"/>
        </w:numPr>
        <w:pStyle w:val="Compact"/>
      </w:pPr>
      <w:r>
        <w:rPr>
          <w:bCs/>
          <w:b/>
        </w:rPr>
        <w:t xml:space="preserve">Audit:</w:t>
      </w:r>
      <w:r>
        <w:t xml:space="preserve"> </w:t>
      </w:r>
      <w:r>
        <w:t xml:space="preserve">The biologist conducted a soil and water quality assessment to determine toxicity levels.</w:t>
      </w:r>
    </w:p>
    <w:p>
      <w:pPr>
        <w:numPr>
          <w:ilvl w:val="0"/>
          <w:numId w:val="1002"/>
        </w:numPr>
        <w:pStyle w:val="Compact"/>
      </w:pPr>
      <w:r>
        <w:rPr>
          <w:bCs/>
          <w:b/>
        </w:rPr>
        <w:t xml:space="preserve">Detection:</w:t>
      </w:r>
      <w:r>
        <w:t xml:space="preserve"> </w:t>
      </w:r>
      <w:r>
        <w:t xml:space="preserve">Nocturnal surveys identified the presence of local amphibians requiring immediate protection during construction.</w:t>
      </w:r>
    </w:p>
    <w:p>
      <w:pPr>
        <w:numPr>
          <w:ilvl w:val="0"/>
          <w:numId w:val="1002"/>
        </w:numPr>
        <w:pStyle w:val="Compact"/>
      </w:pPr>
      <w:r>
        <w:t xml:space="preserve">&lt; strong&gt;Design: The biologist selected native sedges, rushes, and willows that would stabilize soil and provide food for birds.</w:t>
      </w:r>
    </w:p>
    <w:p>
      <w:pPr>
        <w:numPr>
          <w:ilvl w:val="0"/>
          <w:numId w:val="1002"/>
        </w:numPr>
        <w:pStyle w:val="Compact"/>
      </w:pPr>
      <w:r>
        <w:rPr>
          <w:bCs/>
          <w:b/>
        </w:rPr>
        <w:t xml:space="preserve">Oversight:</w:t>
      </w:r>
      <w:r>
        <w:t xml:space="preserve"> </w:t>
      </w:r>
      <w:r>
        <w:t xml:space="preserve">The biologist monitored the restoration progress over three years to ensure survival rates of planted species.</w:t>
      </w:r>
    </w:p>
    <w:p>
      <w:pPr>
        <w:pStyle w:val="FirstParagraph"/>
      </w:pPr>
      <w:r>
        <w:t xml:space="preserve">The Outcome: The project succeeded in increasing local biodiversity by 40% and provided a crucial stopover for migratory shorebirds. This case highlights how a skilled</w:t>
      </w:r>
    </w:p>
    <w:p>
      <w:pPr>
        <w:pStyle w:val="BodyText"/>
      </w:pPr>
      <w:r>
        <w:t xml:space="preserve">Biologist can turn ecological liability into an asset within the urban fabric of</w:t>
      </w:r>
      <w:r>
        <w:t xml:space="preserve"> </w:t>
      </w:r>
      <w:r>
        <w:rPr>
          <w:bCs/>
          <w:b/>
        </w:rPr>
        <w:t xml:space="preserve">Canada Vancouver.</w:t>
      </w:r>
    </w:p>
    <w:bookmarkEnd w:id="30"/>
    <w:bookmarkStart w:id="31" w:name="Xa460e859d5a7b086c5c70e695180f13530dcad9"/>
    <w:p>
      <w:pPr>
        <w:pStyle w:val="Heading2"/>
      </w:pPr>
      <w:r>
        <w:t xml:space="preserve">6. Future Outlook: The Evolving Role of Biologists</w:t>
      </w:r>
    </w:p>
    <w:p>
      <w:pPr>
        <w:pStyle w:val="FirstParagraph"/>
      </w:pPr>
      <w:r>
        <w:t xml:space="preserve">The future for biologists in Vancouver is dynamic. With the city’s goal to become one of the most sustainable cities in the world, the demand for biological expertise will only grow. Emerging fields such as ecological engineering and bio-monitoring using drone technology are becoming standard.</w:t>
      </w:r>
    </w:p>
    <w:p>
      <w:pPr>
        <w:pStyle w:val="BodyText"/>
      </w:pPr>
      <w:r>
        <w:t xml:space="preserve">Furthermore, there is a growing emphasis on reconciliation with Indigenous communities. In</w:t>
      </w:r>
    </w:p>
    <w:p>
      <w:pPr>
        <w:pStyle w:val="BodyText"/>
      </w:pPr>
      <w:r>
        <w:t xml:space="preserve">Canada, traditional ecological knowledge (TEK) is increasingly valued alongside Western scientific methods. A modern biologist in Vancouver must be culturally competent, working collaboratively with First Nations to ensure that land management practices respect both scientific data and indigenous stewardship traditions.</w:t>
      </w:r>
    </w:p>
    <w:bookmarkEnd w:id="31"/>
    <w:bookmarkStart w:id="32" w:name="conclusion"/>
    <w:p>
      <w:pPr>
        <w:pStyle w:val="Heading2"/>
      </w:pPr>
      <w:r>
        <w:t xml:space="preserve">7. Conclusion</w:t>
      </w:r>
    </w:p>
    <w:p>
      <w:pPr>
        <w:pStyle w:val="FirstParagraph"/>
      </w:pPr>
      <w:r>
        <w:t xml:space="preserve">In conclusion, the role of a</w:t>
      </w:r>
    </w:p>
    <w:p>
      <w:pPr>
        <w:pStyle w:val="BodyText"/>
      </w:pPr>
      <w:r>
        <w:t xml:space="preserve">Biologist in Vancouver is pivotal to the ecological health and sustainable future of the region. They serve as guardians of biodiversity, mediators between nature and development, and scientists driving innovation in conservation. For</w:t>
      </w:r>
    </w:p>
    <w:p>
      <w:pPr>
        <w:pStyle w:val="BodyText"/>
      </w:pPr>
      <w:r>
        <w:t xml:space="preserve">Canada Vancouver to maintain its status as a global leader in environmental livability, it must continue to invest in high-quality biological services.</w:t>
      </w:r>
    </w:p>
    <w:p>
      <w:pPr>
        <w:pStyle w:val="BodyText"/>
      </w:pPr>
      <w:r>
        <w:t xml:space="preserve">The challenges are significant—climate change, urban pressure, and regulatory hurdles—but the rewards are immense. A robust biological framework ensures that Vancouver remains not just a place for people to live, but a thriving ecosystem where humans and nature can coexist. The biologist stands at this critical intersection, armed with data, determination, and deep ecological knowledge.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Biologist Roles and Conservation in Canada, Vancouver</dc:title>
  <dc:creator/>
  <dc:language>en</dc:language>
  <cp:keywords/>
  <dcterms:created xsi:type="dcterms:W3CDTF">2026-07-29T07:31:15Z</dcterms:created>
  <dcterms:modified xsi:type="dcterms:W3CDTF">2026-07-29T07:31:15Z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