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Ecosystem</w:t>
      </w:r>
      <w:r>
        <w:t xml:space="preserve"> </w:t>
      </w:r>
      <w:r>
        <w:t xml:space="preserve">of</w:t>
      </w:r>
      <w:r>
        <w:t xml:space="preserve"> </w:t>
      </w:r>
      <w:r>
        <w:t xml:space="preserve">Italy</w:t>
      </w:r>
      <w:r>
        <w:t xml:space="preserve"> </w:t>
      </w:r>
      <w:r>
        <w:t xml:space="preserve">Naples</w:t>
      </w:r>
    </w:p>
    <w:bookmarkStart w:id="27" w:name="X5ae4f4180b33778fb0cc2dc7202503f6f3dc9c7"/>
    <w:p>
      <w:pPr>
        <w:pStyle w:val="Heading1"/>
      </w:pPr>
      <w:r>
        <w:t xml:space="preserve">The Intersection of Science and Heritage: A Case Study on the Biologist in Italy Naples</w:t>
      </w:r>
    </w:p>
    <w:p>
      <w:pPr>
        <w:pStyle w:val="FirstParagraph"/>
      </w:pPr>
      <w:r>
        <w:t xml:space="preserve">In the bustling, historic, and ecologically complex landscape of</w:t>
      </w:r>
      <w:r>
        <w:t xml:space="preserve"> </w:t>
      </w:r>
      <w:r>
        <w:rPr>
          <w:bCs/>
          <w:b/>
        </w:rPr>
        <w:t xml:space="preserve">Italy Naples</w:t>
      </w:r>
      <w:r>
        <w:t xml:space="preserve">, the role of a professional biologist extends far beyond traditional laboratory confines. This case study explores how a biologist functions as a critical bridge between scientific inquiry, environmental preservation, and urban development in one of Europe’s most densely populated yet biologically rich regions. The city of Naples presents a unique microcosm where ancient volcanic history meets modern anthropogenic pressure, creating a specialized demand for expertise that only a skilled</w:t>
      </w:r>
      <w:r>
        <w:t xml:space="preserve"> </w:t>
      </w:r>
      <w:r>
        <w:rPr>
          <w:bCs/>
          <w:b/>
        </w:rPr>
        <w:t xml:space="preserve">Biologist</w:t>
      </w:r>
      <w:r>
        <w:t xml:space="preserve"> </w:t>
      </w:r>
      <w:r>
        <w:t xml:space="preserve">can provide.</w:t>
      </w:r>
    </w:p>
    <w:bookmarkStart w:id="20" w:name="Xb37f83e734c7710dd9f89f914925937ff8c9336"/>
    <w:p>
      <w:pPr>
        <w:pStyle w:val="Heading2"/>
      </w:pPr>
      <w:r>
        <w:t xml:space="preserve">The Unique Context: Italy Naples as an Ecological Laboratory</w:t>
      </w:r>
    </w:p>
    <w:p>
      <w:pPr>
        <w:pStyle w:val="FirstParagraph"/>
      </w:pPr>
      <w:r>
        <w:t xml:space="preserve">To understand the necessity of biological expertise in this region, one must first appreciate the geographical and environmental specifics of</w:t>
      </w:r>
      <w:r>
        <w:t xml:space="preserve"> </w:t>
      </w:r>
      <w:r>
        <w:rPr>
          <w:bCs/>
          <w:b/>
        </w:rPr>
        <w:t xml:space="preserve">Italy Naples</w:t>
      </w:r>
      <w:r>
        <w:t xml:space="preserve">. Located in the Campania region, this city is characterized by its proximity to Mount Vesuvius and the Phlegraean Fields (Campi Flegrei), a vast volcanic area west of Naples. This geological reality dictates not only urban planning but also biodiversity patterns. The region is home to diverse ecosystems ranging from Mediterranean coastal scrub (maquis) to underground aquifer systems that are crucial for the city's water supply.</w:t>
      </w:r>
    </w:p>
    <w:p>
      <w:pPr>
        <w:pStyle w:val="BodyText"/>
      </w:pPr>
      <w:r>
        <w:t xml:space="preserve">However, this ecological richness is under constant threat from high population density, industrial legacy, and uncontrolled urban sprawl. In this context, the</w:t>
      </w:r>
      <w:r>
        <w:t xml:space="preserve"> </w:t>
      </w:r>
      <w:r>
        <w:rPr>
          <w:bCs/>
          <w:b/>
        </w:rPr>
        <w:t xml:space="preserve">Biologist</w:t>
      </w:r>
      <w:r>
        <w:t xml:space="preserve"> </w:t>
      </w:r>
      <w:r>
        <w:t xml:space="preserve">does not merely observe nature; they act as a guardian of balance. The case study examines three primary sectors where the biologist’s intervention is vital: Urban Biodiversity Management, Public Health Surveillance, and Heritage Conservation.</w:t>
      </w:r>
    </w:p>
    <w:bookmarkEnd w:id="20"/>
    <w:bookmarkStart w:id="21" w:name="X1d04addedda64efead4370e75e96ecfd444522e"/>
    <w:p>
      <w:pPr>
        <w:pStyle w:val="Heading2"/>
      </w:pPr>
      <w:r>
        <w:t xml:space="preserve">Sector 1: Urban Biodiversity and Green Infrastructure</w:t>
      </w:r>
    </w:p>
    <w:p>
      <w:pPr>
        <w:pStyle w:val="FirstParagraph"/>
      </w:pPr>
      <w:r>
        <w:t xml:space="preserve">Naples suffers from one of the highest population densities in Europe. As urban planning authorities seek to mitigate the "heat island" effect and improve air quality, there is an increasing reliance on green infrastructure. Here, the</w:t>
      </w:r>
      <w:r>
        <w:t xml:space="preserve"> </w:t>
      </w:r>
      <w:r>
        <w:rPr>
          <w:bCs/>
          <w:b/>
        </w:rPr>
        <w:t xml:space="preserve">Biologist</w:t>
      </w:r>
      <w:r>
        <w:t xml:space="preserve"> </w:t>
      </w:r>
      <w:r>
        <w:t xml:space="preserve">plays a pivotal role in selecting native plant species that can withstand urban pollution while supporting local pollinators and bird populations.</w:t>
      </w:r>
    </w:p>
    <w:p>
      <w:pPr>
        <w:pStyle w:val="BodyText"/>
      </w:pPr>
      <w:r>
        <w:t xml:space="preserve">In recent years, initiatives to restore parks such as the Villa Comunale and the sprawling Parco Nazionale del Vesuvio have required rigorous biological impact assessments. A biologist in</w:t>
      </w:r>
      <w:r>
        <w:t xml:space="preserve"> </w:t>
      </w:r>
      <w:r>
        <w:rPr>
          <w:bCs/>
          <w:b/>
        </w:rPr>
        <w:t xml:space="preserve">Italy Naples</w:t>
      </w:r>
      <w:r>
        <w:t xml:space="preserve"> </w:t>
      </w:r>
      <w:r>
        <w:t xml:space="preserve">is tasked with monitoring invasive species—such as the Australian acacia or certain aggressive weed varieties—that threaten native Mediterranean flora. By conducting soil analysis and phytosanitary surveys, these professionals ensure that urban greening projects do not inadvertently harm local ecosystems but instead enhance ecological resilience.</w:t>
      </w:r>
    </w:p>
    <w:p>
      <w:pPr>
        <w:pStyle w:val="BodyText"/>
      </w:pPr>
      <w:r>
        <w:t xml:space="preserve">"The challenge in Naples is not just planting trees, but creating a living network that survives the specific microclimates of our urban canyons. The biologist provides the data-driven roadmap for this survival."</w:t>
      </w:r>
    </w:p>
    <w:bookmarkEnd w:id="21"/>
    <w:bookmarkStart w:id="22" w:name="Xb1160b5fa4010e6125c53bf15d05df95f9c7d82"/>
    <w:p>
      <w:pPr>
        <w:pStyle w:val="Heading2"/>
      </w:pPr>
      <w:r>
        <w:t xml:space="preserve">Sector 2: Public Health and Epidemiological Monitoring</w:t>
      </w:r>
    </w:p>
    <w:p>
      <w:pPr>
        <w:pStyle w:val="FirstParagraph"/>
      </w:pPr>
      <w:r>
        <w:t xml:space="preserve">The intersection of biology and public health is perhaps the most visible aspect of a biologist's work in southern Italy. Following recent global health challenges, there has been a heightened focus on vector-borne diseases. Naples’ warm climate provides an ideal breeding ground for vectors such as mosquitoes (*Culex pipiens*) and ticks.</w:t>
      </w:r>
      <w:r>
        <w:t xml:space="preserve"> </w:t>
      </w:r>
      <w:r>
        <w:rPr>
          <w:bCs/>
          <w:b/>
        </w:rPr>
        <w:t xml:space="preserve">Biologists</w:t>
      </w:r>
      <w:r>
        <w:t xml:space="preserve"> </w:t>
      </w:r>
      <w:r>
        <w:t xml:space="preserve">collaborate closely with local health authorities (ASL Napoli) to monitor populations of these vectors.</w:t>
      </w:r>
    </w:p>
    <w:p>
      <w:pPr>
        <w:pStyle w:val="BodyText"/>
      </w:pPr>
      <w:r>
        <w:t xml:space="preserve">This involves entomological surveillance, where biologists trap, identify, and test insects for pathogens like West Nile Virus or Usutu virus. In the context of</w:t>
      </w:r>
      <w:r>
        <w:t xml:space="preserve"> </w:t>
      </w:r>
      <w:r>
        <w:rPr>
          <w:bCs/>
          <w:b/>
        </w:rPr>
        <w:t xml:space="preserve">Italy Naples</w:t>
      </w:r>
      <w:r>
        <w:t xml:space="preserve">, where tourism brings millions of visitors annually who may be unfamiliar with local disease risks, this monitoring is a critical component of public safety. Furthermore, biologists assess water quality in coastal areas prone to runoff pollution, ensuring that bathing waters meet EU standards and protecting both tourist health and marine biodiversity.</w:t>
      </w:r>
    </w:p>
    <w:bookmarkEnd w:id="22"/>
    <w:bookmarkStart w:id="23" w:name="X62610d69f8706e67dd794cdd4aa8154caa9bff9"/>
    <w:p>
      <w:pPr>
        <w:pStyle w:val="Heading2"/>
      </w:pPr>
      <w:r>
        <w:t xml:space="preserve">Sector 3: Conservation of Cultural-Natural Heritage</w:t>
      </w:r>
    </w:p>
    <w:p>
      <w:pPr>
        <w:pStyle w:val="FirstParagraph"/>
      </w:pPr>
      <w:r>
        <w:t xml:space="preserve">Naples is a UNESCO World Heritage site not only for its historic center but also for its unique integration of nature and architecture. The preservation of ancient ruins, underground cities (like the Naples Sotterranea), and historical buildings requires specialized biological knowledge. Microbial decay, fungal growth, and lichen colonization can deteriorate stone facades and frescoes.</w:t>
      </w:r>
    </w:p>
    <w:p>
      <w:pPr>
        <w:pStyle w:val="BodyText"/>
      </w:pPr>
      <w:r>
        <w:t xml:space="preserve">In this niche field, a</w:t>
      </w:r>
      <w:r>
        <w:t xml:space="preserve"> </w:t>
      </w:r>
      <w:r>
        <w:rPr>
          <w:bCs/>
          <w:b/>
        </w:rPr>
        <w:t xml:space="preserve">Biologist</w:t>
      </w:r>
      <w:r>
        <w:t xml:space="preserve"> </w:t>
      </w:r>
      <w:r>
        <w:t xml:space="preserve">specializing in microbiology or ecology is employed to analyze the bio-film communities attacking heritage sites. By understanding the metabolic processes of these microorganisms, biologists develop non-invasive conservation strategies. This is particularly relevant in</w:t>
      </w:r>
      <w:r>
        <w:t xml:space="preserve"> </w:t>
      </w:r>
      <w:r>
        <w:rPr>
          <w:bCs/>
          <w:b/>
        </w:rPr>
        <w:t xml:space="preserve">Italy Naples</w:t>
      </w:r>
      <w:r>
        <w:t xml:space="preserve">, where the humidity from both rainfall and sea spray accelerates biological degradation of historic structures. The collaboration between archaeologists, architects, and biologists ensures that restoration efforts do not compromise the structural integrity or historical authenticity of these priceless assets.</w:t>
      </w:r>
    </w:p>
    <w:bookmarkEnd w:id="23"/>
    <w:bookmarkStart w:id="24" w:name="educational-and-community-engagement"/>
    <w:p>
      <w:pPr>
        <w:pStyle w:val="Heading2"/>
      </w:pPr>
      <w:r>
        <w:t xml:space="preserve">Educational and Community Engagement</w:t>
      </w:r>
    </w:p>
    <w:p>
      <w:pPr>
        <w:pStyle w:val="FirstParagraph"/>
      </w:pPr>
      <w:r>
        <w:t xml:space="preserve">Beyond technical applications, the role of the biologist in Naples is increasingly educational. There is a pressing need to cultivate environmental literacy among the local population. Biologists work within schools, museums (such as the Zoological Station Anton Dohrn), and community centers to educate citizens about waste reduction, water conservation, and biodiversity appreciation.</w:t>
      </w:r>
    </w:p>
    <w:p>
      <w:pPr>
        <w:pStyle w:val="BodyText"/>
      </w:pPr>
      <w:r>
        <w:t xml:space="preserve">In</w:t>
      </w:r>
      <w:r>
        <w:t xml:space="preserve"> </w:t>
      </w:r>
      <w:r>
        <w:rPr>
          <w:bCs/>
          <w:b/>
        </w:rPr>
        <w:t xml:space="preserve">Italy Naples</w:t>
      </w:r>
      <w:r>
        <w:t xml:space="preserve">, where informal settlements and illegal dumping have historically plagued certain areas, biological education serves as a tool for social change. By demonstrating the direct link between environmental health and human well-being—such as connecting cleaner air to reduced respiratory issues—biologists help shift cultural behaviors toward sustainability.</w:t>
      </w:r>
    </w:p>
    <w:bookmarkEnd w:id="24"/>
    <w:bookmarkStart w:id="25" w:name="challenges-and-future-outlook"/>
    <w:p>
      <w:pPr>
        <w:pStyle w:val="Heading2"/>
      </w:pPr>
      <w:r>
        <w:t xml:space="preserve">Challenges and Future Outlook</w:t>
      </w:r>
    </w:p>
    <w:p>
      <w:pPr>
        <w:pStyle w:val="FirstParagraph"/>
      </w:pPr>
      <w:r>
        <w:t xml:space="preserve">The profession of biologist in this region faces significant challenges. Funding for research can be sporadic, and bureaucratic hurdles often slow down the implementation of conservation projects. Additionally, there is a constant tension between immediate economic development pressures and long-term ecological sustainability.</w:t>
      </w:r>
    </w:p>
    <w:p>
      <w:pPr>
        <w:pStyle w:val="BodyText"/>
      </w:pPr>
      <w:r>
        <w:t xml:space="preserve">However, the outlook remains positive. With increased European funding for environmental protection and a growing public awareness of climate change in southern Europe, the demand for qualified</w:t>
      </w:r>
      <w:r>
        <w:t xml:space="preserve"> </w:t>
      </w:r>
      <w:r>
        <w:rPr>
          <w:bCs/>
          <w:b/>
        </w:rPr>
        <w:t xml:space="preserve">Biologists</w:t>
      </w:r>
      <w:r>
        <w:t xml:space="preserve"> </w:t>
      </w:r>
      <w:r>
        <w:t xml:space="preserve">in</w:t>
      </w:r>
      <w:r>
        <w:t xml:space="preserve"> </w:t>
      </w:r>
      <w:r>
        <w:rPr>
          <w:bCs/>
          <w:b/>
        </w:rPr>
        <w:t xml:space="preserve">Italy Naples</w:t>
      </w:r>
      <w:r>
        <w:t xml:space="preserve"> </w:t>
      </w:r>
      <w:r>
        <w:t xml:space="preserve">is projected to rise. Future roles will likely expand into carbon sequestration auditing, sustainable agriculture integration within peri-urban zones, and advanced biotechnological solutions for waste management.</w:t>
      </w:r>
    </w:p>
    <w:bookmarkEnd w:id="25"/>
    <w:bookmarkStart w:id="26" w:name="conclusion"/>
    <w:p>
      <w:pPr>
        <w:pStyle w:val="Heading2"/>
      </w:pPr>
      <w:r>
        <w:t xml:space="preserve">Conclusion</w:t>
      </w:r>
    </w:p>
    <w:p>
      <w:pPr>
        <w:pStyle w:val="FirstParagraph"/>
      </w:pPr>
      <w:r>
        <w:t xml:space="preserve">In conclusion, the case of the biologist in Italy Naples illustrates that biological science is not an abstract discipline but a practical necessity for modern urban governance. Whether managing invasive species in volcanic soils, monitoring vector-borne diseases in dense neighborhoods, or preserving ancient stones from microbial decay, the biologist serves as an indispensable agent of stability and health. For</w:t>
      </w:r>
      <w:r>
        <w:t xml:space="preserve"> </w:t>
      </w:r>
      <w:r>
        <w:rPr>
          <w:bCs/>
          <w:b/>
        </w:rPr>
        <w:t xml:space="preserve">Italy Naples</w:t>
      </w:r>
      <w:r>
        <w:t xml:space="preserve">, investing in biological expertise is not just an environmental choice; it is a strategic imperative for sustaining its heritage and its people in the face of rapid urbanization and climate change.</w:t>
      </w:r>
    </w:p>
    <w:p>
      <w:pPr>
        <w:pStyle w:val="BodyText"/>
      </w:pPr>
      <w:r>
        <w:t xml:space="preserve">The synergy between scientific rigor, local ecological knowledge, and policy application defines the modern biologist’s mandate. As Naples continues to evolve, the biologist will remain at the forefront of ensuring that this historic city thrives in harmony with its natural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the Ecosystem of Italy Naples</dc:title>
  <dc:creator/>
  <dc:language>en</dc:language>
  <cp:keywords/>
  <dcterms:created xsi:type="dcterms:W3CDTF">2026-07-29T05:01:14Z</dcterms:created>
  <dcterms:modified xsi:type="dcterms:W3CDTF">2026-07-29T05:01:14Z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