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Japan</w:t>
      </w:r>
      <w:r>
        <w:t xml:space="preserve"> </w:t>
      </w:r>
      <w:r>
        <w:t xml:space="preserve">Osaka</w:t>
      </w:r>
    </w:p>
    <w:bookmarkStart w:id="29" w:name="Xce4465d4fb98718fdc7ce41e898e87ad0c9a0be"/>
    <w:p>
      <w:pPr>
        <w:pStyle w:val="Heading1"/>
      </w:pPr>
      <w:r>
        <w:t xml:space="preserve">Case Study: The Role and Impact of a Biologist in Japan Osaka</w:t>
      </w:r>
    </w:p>
    <w:p>
      <w:pPr>
        <w:pStyle w:val="FirstParagraph"/>
      </w:pPr>
      <w:r>
        <w:rPr>
          <w:bCs/>
          <w:b/>
        </w:rPr>
        <w:t xml:space="preserve">Date:</w:t>
      </w:r>
      <w:r>
        <w:t xml:space="preserve"> </w:t>
      </w:r>
      <w:r>
        <w:t xml:space="preserve">October 2023</w:t>
      </w:r>
      <w:r>
        <w:br/>
      </w:r>
      <w:r>
        <w:rPr>
          <w:bCs/>
          <w:b/>
        </w:rPr>
        <w:t xml:space="preserve">Subject:</w:t>
      </w:r>
      <w:r>
        <w:t xml:space="preserve">Ecosystem Restoration and Urban Biodiversity Integration</w:t>
      </w:r>
      <w:r>
        <w:br/>
      </w:r>
    </w:p>
    <w:p>
      <w:pPr>
        <w:pStyle w:val="BodyText"/>
      </w:pPr>
      <w:r>
        <w:t xml:space="preserve">Location:JAPAN OSAKA</w:t>
      </w:r>
      <w:r>
        <w:br/>
      </w:r>
      <w:r>
        <w:rPr>
          <w:bCs/>
          <w:b/>
        </w:rPr>
        <w:t xml:space="preserve">Role Focus :</w:t>
      </w:r>
      <w:r>
        <w:t xml:space="preserve"> </w:t>
      </w:r>
      <w:r>
        <w:t xml:space="preserve">BIOLOGIST</w:t>
      </w:r>
    </w:p>
    <w:bookmarkStart w:id="20" w:name="executive-summary"/>
    <w:p>
      <w:pPr>
        <w:pStyle w:val="Heading2"/>
      </w:pPr>
      <w:r>
        <w:t xml:space="preserve">1. Executive Summary</w:t>
      </w:r>
    </w:p>
    <w:p>
      <w:pPr>
        <w:pStyle w:val="FirstParagraph"/>
      </w:pPr>
      <w:r>
        <w:t xml:space="preserve">This case study examines the critical role of a professional BIOLOGIST operating within the dynamic urban and ecological landscape of JAPAN OSAKA. As one of Japan’s most densely populated metropolitan areas, Osaka presents a unique paradox: it is an economic powerhouse driven by industrialization, yet it sits amidst rich wetlands and faces significant biodiversity challenges due to rapid urban expansion. This document details how specialized biological expertise is applied to bridge the gap between urban development and environmental sustainability in this specific region. The primary objective is to analyze how a BIOLOGIST navigates regulatory frameworks, engages with local communities, and implements scientific solutions that protect native flora and fauna in JAPAN OSAKA.</w:t>
      </w:r>
    </w:p>
    <w:bookmarkEnd w:id="20"/>
    <w:bookmarkStart w:id="21" w:name="Xcbc0137b0c70c3e537d7a7329e4d55bcada816b"/>
    <w:p>
      <w:pPr>
        <w:pStyle w:val="Heading2"/>
      </w:pPr>
      <w:r>
        <w:t xml:space="preserve">2. Contextual Background: The Ecology of Osaka</w:t>
      </w:r>
    </w:p>
    <w:p>
      <w:pPr>
        <w:pStyle w:val="FirstParagraph"/>
      </w:pPr>
      <w:r>
        <w:t xml:space="preserve">To understand the necessity of biological intervention in this region, one must first appreciate the unique environmental context of JAPAN OSAKA. Historically known as the "Kitchen of Japan," Osaka’s geography is defined by its position on the Yamato Plateau and its proximity to Osaka Bay. The area is characterized by a humid subtropical climate, which supports diverse ecosystems ranging from freshwater marshes to coastal mudflats. However, decades of land reclamation and urbanization have fragmented these habitats.</w:t>
      </w:r>
    </w:p>
    <w:p>
      <w:pPr>
        <w:pStyle w:val="BodyText"/>
      </w:pPr>
      <w:r>
        <w:t xml:space="preserve">In recent years, the local government of JAPAN OSAKA has recognized the urgent need for "Nature-based Solutions" (NbS). The city aims to achieve carbon neutrality by 2050, a goal that cannot be met through technology alone but requires robust ecological management. This is where the BIOLOGIST becomes an indispensable asset. The biological diversity of Osaka includes species such as the Japanese crested ibis and various endemic freshwater fish, all of which require careful monitoring and habitat preservation strategies.</w:t>
      </w:r>
    </w:p>
    <w:bookmarkEnd w:id="21"/>
    <w:bookmarkStart w:id="25" w:name="Xe0c752eb430e8e26a6c4cacc4b9bc331bd14bf8"/>
    <w:p>
      <w:pPr>
        <w:pStyle w:val="Heading2"/>
      </w:pPr>
      <w:r>
        <w:t xml:space="preserve">3. The Role of the Biologist in Urban Planning</w:t>
      </w:r>
    </w:p>
    <w:p>
      <w:pPr>
        <w:pStyle w:val="FirstParagraph"/>
      </w:pPr>
      <w:r>
        <w:t xml:space="preserve">The integration of a BIOLOGIST into urban planning projects in JAPAN OSAKA marks a shift from traditional engineering-led development to ecology-led design. In this case study, we focus on three core responsibilities fulfilled by the BIOLOGIST:</w:t>
      </w:r>
    </w:p>
    <w:bookmarkStart w:id="22" w:name="environmental-impact-assessments-eia"/>
    <w:p>
      <w:pPr>
        <w:pStyle w:val="Heading3"/>
      </w:pPr>
      <w:r>
        <w:t xml:space="preserve">3.1 Environmental Impact Assessments (EIA)</w:t>
      </w:r>
    </w:p>
    <w:p>
      <w:pPr>
        <w:pStyle w:val="FirstParagraph"/>
      </w:pPr>
      <w:r>
        <w:t xml:space="preserve">Before any major infrastructure project—such as the expansion of the Kansai International Airport logistics hubs or urban redevelopment in Namba areas—an EIA is mandatory. The BIOLOGIST leads this process by conducting baseline surveys of local biodiversity. In JAPAN OSAKA, this involves meticulous mapping of soil microbiomes and plant species in green corridors. The BIOLOGIST identifies protected zones and proposes mitigation strategies, such as creating wildlife overpasses or preserving specific wetland patches that serve as flood buffers.</w:t>
      </w:r>
    </w:p>
    <w:bookmarkEnd w:id="22"/>
    <w:bookmarkStart w:id="23" w:name="X6abf322d1d88dedbcc8684420ba4aecbd3bbaab"/>
    <w:p>
      <w:pPr>
        <w:pStyle w:val="Heading3"/>
      </w:pPr>
      <w:r>
        <w:t xml:space="preserve">3.2 Biodiversity Corridors and Green Infrastructure</w:t>
      </w:r>
    </w:p>
    <w:p>
      <w:pPr>
        <w:pStyle w:val="FirstParagraph"/>
      </w:pPr>
      <w:r>
        <w:t xml:space="preserve">Oakaka’s urban heat island effect is a significant concern. The BIOLOGIST collaborates with landscape architects to design green infrastructure that not only cools the city but also supports wildlife movement. By analyzing genetic flow between isolated populations of native plants, the BIOLOGIST recommends specific species planting strategies for parks and rooftop gardens in JAPAN OSAKA. This ensures that urban greening efforts contribute to ecological connectivity rather than just aesthetic appeal.</w:t>
      </w:r>
    </w:p>
    <w:bookmarkEnd w:id="23"/>
    <w:bookmarkStart w:id="24" w:name="invasive-species-management"/>
    <w:p>
      <w:pPr>
        <w:pStyle w:val="Heading3"/>
      </w:pPr>
      <w:r>
        <w:t xml:space="preserve">3.3 Invasive Species Management</w:t>
      </w:r>
    </w:p>
    <w:p>
      <w:pPr>
        <w:pStyle w:val="FirstParagraph"/>
      </w:pPr>
      <w:r>
        <w:t xml:space="preserve">JAPAN OSAKA is vulnerable to invasive species due to its status as a major port city. The BIOLOGIST plays a pivotal role in monitoring and controlling non-native plants and animals that threaten local ecosystems. For instance, the management of *Polygonum cuspidatum* (Japanese Knotweed) in riverbanks requires scientific understanding of its root systems and competitive advantages. The BIOLOGIST develops control protocols that minimize chemical use, favoring mechanical removal and biological controls.</w:t>
      </w:r>
    </w:p>
    <w:bookmarkEnd w:id="24"/>
    <w:bookmarkEnd w:id="25"/>
    <w:bookmarkStart w:id="26" w:name="X72d76c9f058404fabc02f0f727e56dd70df3e0b"/>
    <w:p>
      <w:pPr>
        <w:pStyle w:val="Heading2"/>
      </w:pPr>
      <w:r>
        <w:t xml:space="preserve">4. Case Application: Restoration of the Yodo River Estuary</w:t>
      </w:r>
    </w:p>
    <w:p>
      <w:pPr>
        <w:pStyle w:val="FirstParagraph"/>
      </w:pPr>
      <w:r>
        <w:t xml:space="preserve">A prime example of the BIOLOGIST’s impact in JAPAN OSAKA is the restoration project along the Yodo River estuary. This area had suffered from pollution and habitat loss, leading to a decline in bird populations. The BIOLOGIST was tasked with restoring the ecological integrity of this zone.</w:t>
      </w:r>
    </w:p>
    <w:p>
      <w:pPr>
        <w:pStyle w:val="BodyText"/>
      </w:pPr>
      <w:r>
        <w:rPr>
          <w:bCs/>
          <w:b/>
        </w:rPr>
        <w:t xml:space="preserve">Key Actions Taken by the Biologist:</w:t>
      </w:r>
    </w:p>
    <w:p>
      <w:pPr>
        <w:numPr>
          <w:ilvl w:val="0"/>
          <w:numId w:val="1001"/>
        </w:numPr>
        <w:pStyle w:val="Compact"/>
      </w:pPr>
      <w:r>
        <w:rPr>
          <w:bCs/>
          <w:b/>
        </w:rPr>
        <w:t xml:space="preserve">Sediment Analysis:</w:t>
      </w:r>
      <w:r>
        <w:t xml:space="preserve">The BIOLOGIST conducted extensive sediment sampling to identify contaminants affecting benthic organisms.</w:t>
      </w:r>
    </w:p>
    <w:p>
      <w:pPr>
        <w:numPr>
          <w:ilvl w:val="0"/>
          <w:numId w:val="1001"/>
        </w:numPr>
        <w:pStyle w:val="Compact"/>
      </w:pPr>
      <w:r>
        <w:t xml:space="preserve">&lt; strong&gt;Habitat Reconstruction: Based on historical data , the BIOLOGIST recommended the re-introduction of native reeds and mangrove analogues to stabilize shorelines.</w:t>
      </w:r>
    </w:p>
    <w:p>
      <w:pPr>
        <w:numPr>
          <w:ilvl w:val="0"/>
          <w:numId w:val="1001"/>
        </w:numPr>
        <w:pStyle w:val="Compact"/>
      </w:pPr>
      <w:r>
        <w:rPr>
          <w:bCs/>
          <w:b/>
        </w:rPr>
        <w:t xml:space="preserve">Community Engagement:</w:t>
      </w:r>
      <w:r>
        <w:t xml:space="preserve">The BIOLOGIST organized citizen science programs in JAPAN OSAKA, inviting local residents to participate in bird counts and water quality testing.</w:t>
      </w:r>
    </w:p>
    <w:p>
      <w:pPr>
        <w:pStyle w:val="FirstParagraph"/>
      </w:pPr>
      <w:r>
        <w:t xml:space="preserve">The result was a measurable increase in avian diversity and improved water quality. This success story highlights how scientific expertise, when applied locally by a dedicated BIOLOGIST, can yield tangible environmental benefits even in heavily urbanized settings like JAPAN OSAKA.</w:t>
      </w:r>
    </w:p>
    <w:bookmarkEnd w:id="26"/>
    <w:bookmarkStart w:id="27" w:name="challenges-and-solutions"/>
    <w:p>
      <w:pPr>
        <w:pStyle w:val="Heading2"/>
      </w:pPr>
      <w:r>
        <w:t xml:space="preserve">5. Challenges and Solutions</w:t>
      </w:r>
    </w:p>
    <w:p>
      <w:pPr>
        <w:pStyle w:val="FirstParagraph"/>
      </w:pPr>
      <w:r>
        <w:t xml:space="preserve">Operating as a BIOLOGIST in JAPAN OSAKA is not without challenges. One major hurdle is the dense population and limited available land. Space for large-scale reserves is scarce, requiring innovative micro-habitat solutions. The BIOLOGIST must be creative, utilizing vertical gardens, permeable pavements with soil pockets for plant life, and small pocket parks.</w:t>
      </w:r>
    </w:p>
    <w:p>
      <w:pPr>
        <w:pStyle w:val="BodyText"/>
      </w:pPr>
      <w:r>
        <w:t xml:space="preserve">Another challenge is cultural perception. In the past, nature in urban areas was often viewed merely as decorative. The BIOLOGIST in JAPAN OSAKA has had to educate stakeholders on the functional value of biodiversity—such as flood mitigation and air purification—shifting the narrative from "aesthetics" to "ecosystem services."</w:t>
      </w:r>
    </w:p>
    <w:bookmarkEnd w:id="27"/>
    <w:bookmarkStart w:id="28" w:name="conclusion"/>
    <w:p>
      <w:pPr>
        <w:pStyle w:val="Heading2"/>
      </w:pPr>
      <w:r>
        <w:t xml:space="preserve">6. Conclusion</w:t>
      </w:r>
    </w:p>
    <w:p>
      <w:pPr>
        <w:pStyle w:val="FirstParagraph"/>
      </w:pPr>
      <w:r>
        <w:t xml:space="preserve">This case study demonstrates that the role of a BIOLOGIST is central to sustainable development in JAPAN OSAKA. By integrating scientific rigor with urban planning, the BIOLOGIST ensures that economic growth does not come at the expense of ecological health. The specific context of JAPAN OSAKA, with its blend of modernity and natural heritage, requires a nuanced approach that only specialized biological knowledge can provide.</w:t>
      </w:r>
    </w:p>
    <w:p>
      <w:pPr>
        <w:pStyle w:val="BodyText"/>
      </w:pPr>
      <w:r>
        <w:t xml:space="preserve">As global cities face increasing environmental pressures, the model established by BIOLOGISTs in JAPAN OSAKA serves as a replicable framework for other urban centers. It proves that even in concrete jungles, life finds a way to thrive when guided by informed biological stewardship. Future initiatives must continue to prioritize the hiring and empowerment of BIOLOGISTS to safeguard the biodiversity of JAPAN OSAKA for generations to come.</w:t>
      </w:r>
    </w:p>
    <w:p>
      <w:r>
        <w:pict>
          <v:rect style="width:0;height:1.5pt" o:hralign="center" o:hrstd="t" o:hr="t"/>
        </w:pict>
      </w:r>
    </w:p>
    <w:p>
      <w:pPr>
        <w:pStyle w:val="FirstParagraph"/>
      </w:pPr>
      <w:r>
        <w:rPr>
          <w:iCs/>
          <w:i/>
        </w:rPr>
        <w:t xml:space="preserve">Note: This document is formatted in HTML as requested and contains over 800 words discussing the intersection of Biology, Japan, and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Japan Osaka</dc:title>
  <dc:creator/>
  <dc:language>en</dc:language>
  <cp:keywords/>
  <dcterms:created xsi:type="dcterms:W3CDTF">2026-07-29T11:10:23Z</dcterms:created>
  <dcterms:modified xsi:type="dcterms:W3CDTF">2026-07-29T11:10:23Z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