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Pakistan</w:t>
      </w:r>
      <w:r>
        <w:t xml:space="preserve"> </w:t>
      </w:r>
      <w:r>
        <w:t xml:space="preserve">Islamabad</w:t>
      </w:r>
    </w:p>
    <w:bookmarkStart w:id="27" w:name="X453455eb23ead3f24141a61c96ae6a89f30c296"/>
    <w:p>
      <w:pPr>
        <w:pStyle w:val="Heading1"/>
      </w:pPr>
      <w:r>
        <w:t xml:space="preserve">Bridging Science and Sustainability: A Case Study on the Role of Biologists in Pakistan Islamabad</w:t>
      </w:r>
    </w:p>
    <w:p>
      <w:pPr>
        <w:pStyle w:val="FirstParagraph"/>
      </w:pPr>
      <w:r>
        <w:rPr>
          <w:bCs/>
          <w:b/>
        </w:rPr>
        <w:t xml:space="preserve">Date:</w:t>
      </w:r>
      <w:r>
        <w:t xml:space="preserve"> </w:t>
      </w:r>
      <w:r>
        <w:t xml:space="preserve">October 2023</w:t>
      </w:r>
    </w:p>
    <w:p>
      <w:pPr>
        <w:pStyle w:val="BodyText"/>
      </w:pPr>
      <w:r>
        <w:rPr>
          <w:bCs/>
          <w:b/>
        </w:rPr>
        <w:t xml:space="preserve">Jurisdiction:</w:t>
      </w:r>
      <w:r>
        <w:t xml:space="preserve"> </w:t>
      </w:r>
      <w:r>
        <w:t xml:space="preserve">Pakistan Islamabad</w:t>
      </w:r>
    </w:p>
    <w:p>
      <w:pPr>
        <w:pStyle w:val="BodyText"/>
      </w:pPr>
      <w:r>
        <w:rPr>
          <w:bCs/>
          <w:b/>
        </w:rPr>
        <w:t xml:space="preserve">Subject:</w:t>
      </w:r>
      <w:r>
        <w:t xml:space="preserve">The Professional Trajectory, Challenges, and Societal Impact of Biologists in the Capital Territory</w:t>
      </w:r>
    </w:p>
    <w:bookmarkStart w:id="20" w:name="executive-summary"/>
    <w:p>
      <w:pPr>
        <w:pStyle w:val="Heading2"/>
      </w:pPr>
      <w:r>
        <w:t xml:space="preserve">1. Executive Summary</w:t>
      </w:r>
    </w:p>
    <w:p>
      <w:pPr>
        <w:pStyle w:val="FirstParagraph"/>
      </w:pPr>
      <w:r>
        <w:t xml:space="preserve">This case study examines the critical role played by a</w:t>
      </w:r>
      <w:r>
        <w:t xml:space="preserve"> </w:t>
      </w:r>
      <w:r>
        <w:rPr>
          <w:bCs/>
          <w:b/>
        </w:rPr>
        <w:t xml:space="preserve">Biologist</w:t>
      </w:r>
      <w:r>
        <w:t xml:space="preserve"> </w:t>
      </w:r>
      <w:r>
        <w:t xml:space="preserve">within the unique ecological and socio-economic landscape of</w:t>
      </w:r>
      <w:r>
        <w:t xml:space="preserve"> </w:t>
      </w:r>
      <w:r>
        <w:rPr>
          <w:bCs/>
          <w:b/>
        </w:rPr>
        <w:t xml:space="preserve">Pakistan Islamabad</w:t>
      </w:r>
      <w:r>
        <w:t xml:space="preserve">. As urbanization accelerates in the federal capital, the demand for scientific expertise in conservation, public health, and agricultural sustainability has never been higher. This document outlines how a specialized biologist navigates these challenges to contribute to national development goals.</w:t>
      </w:r>
    </w:p>
    <w:p>
      <w:pPr>
        <w:pStyle w:val="BodyText"/>
      </w:pPr>
      <w:r>
        <w:t xml:space="preserve">Islamabad stands as one of the most planned cities in South Asia, characterized by its lush greenery and proximity to the Margalla Hills National Park. However, this urbanization brings significant environmental pressures. The central thesis of this case study is that a dedicated</w:t>
      </w:r>
      <w:r>
        <w:t xml:space="preserve"> </w:t>
      </w:r>
      <w:r>
        <w:rPr>
          <w:bCs/>
          <w:b/>
        </w:rPr>
        <w:t xml:space="preserve">Biologist</w:t>
      </w:r>
      <w:r>
        <w:t xml:space="preserve"> </w:t>
      </w:r>
      <w:r>
        <w:t xml:space="preserve">serves not merely as a researcher but as an essential policy advisor and community educator in</w:t>
      </w:r>
      <w:r>
        <w:t xml:space="preserve"> </w:t>
      </w:r>
      <w:r>
        <w:rPr>
          <w:bCs/>
          <w:b/>
        </w:rPr>
        <w:t xml:space="preserve">Pakistan Islamabad</w:t>
      </w:r>
      <w:r>
        <w:t xml:space="preserve">, ensuring that development does not come at the cost of biodiversity.</w:t>
      </w:r>
    </w:p>
    <w:bookmarkEnd w:id="20"/>
    <w:bookmarkStart w:id="21" w:name="X3bb091848118b666970ca66f7869407c253dea8"/>
    <w:p>
      <w:pPr>
        <w:pStyle w:val="Heading2"/>
      </w:pPr>
      <w:r>
        <w:t xml:space="preserve">2. Background and Context: The Setting of Pakistan Islamabad</w:t>
      </w:r>
    </w:p>
    <w:p>
      <w:pPr>
        <w:pStyle w:val="FirstParagraph"/>
      </w:pPr>
      <w:r>
        <w:rPr>
          <w:bCs/>
          <w:b/>
        </w:rPr>
        <w:t xml:space="preserve">Pakistan Islamabad</w:t>
      </w:r>
      <w:r>
        <w:t xml:space="preserve"> </w:t>
      </w:r>
      <w:r>
        <w:t xml:space="preserve">is distinct from other major urban centers in the country due to its planned layout and rich natural heritage. The Margalla Hills, which form the western boundary of the city, are home to diverse flora and fauna, including leopards, macaques, and hundreds of bird species. Despite this natural beauty rapid population growth has led to habitat fragmentation pollution from vehicular emissions affecting air quality issues regarding solid waste management.</w:t>
      </w:r>
    </w:p>
    <w:p>
      <w:pPr>
        <w:pStyle w:val="BodyText"/>
      </w:pPr>
      <w:r>
        <w:t xml:space="preserve">In this context a</w:t>
      </w:r>
      <w:r>
        <w:t xml:space="preserve"> </w:t>
      </w:r>
      <w:r>
        <w:rPr>
          <w:bCs/>
          <w:b/>
        </w:rPr>
        <w:t xml:space="preserve">Biologist</w:t>
      </w:r>
      <w:r>
        <w:t xml:space="preserve"> </w:t>
      </w:r>
      <w:r>
        <w:t xml:space="preserve">operating in Islamabad is tasked with monitoring ecosystem health assessing the impact of urban sprawl on local wildlife and developing strategies for sustainable living. The government bodies such as the Capital Development Authority (CDA) and various non-governmental organizations (NGOs) rely heavily on biological data to make informed decisions about land use and conservation efforts.</w:t>
      </w:r>
    </w:p>
    <w:bookmarkEnd w:id="21"/>
    <w:bookmarkStart w:id="22" w:name="professional-profile-of-the-biologist"/>
    <w:p>
      <w:pPr>
        <w:pStyle w:val="Heading2"/>
      </w:pPr>
      <w:r>
        <w:t xml:space="preserve">3. Professional Profile of the Biologist</w:t>
      </w:r>
    </w:p>
    <w:p>
      <w:pPr>
        <w:pStyle w:val="FirstParagraph"/>
      </w:pPr>
      <w:r>
        <w:t xml:space="preserve">The subject of this case study is a mid-career professional holding a Master’s degree in Environmental Science or Zoology from one of Pakistan’s leading universities. This individual works at the intersection of academia, government policy, and grassroots conservation.</w:t>
      </w:r>
    </w:p>
    <w:p>
      <w:pPr>
        <w:pStyle w:val="BodyText"/>
      </w:pPr>
      <w:r>
        <w:rPr>
          <w:bCs/>
          <w:b/>
        </w:rPr>
        <w:t xml:space="preserve">Key Responsibilities include:</w:t>
      </w:r>
    </w:p>
    <w:p>
      <w:pPr>
        <w:numPr>
          <w:ilvl w:val="0"/>
          <w:numId w:val="1001"/>
        </w:numPr>
        <w:pStyle w:val="Compact"/>
      </w:pPr>
      <w:r>
        <w:rPr>
          <w:bCs/>
          <w:b/>
        </w:rPr>
        <w:t xml:space="preserve">Ecosystem Monitoring:</w:t>
      </w:r>
      <w:r>
        <w:t xml:space="preserve">Biologist, for instance might set up camera traps to monitor leopard movements or conduct bird counting exercises to assess migratory patterns.</w:t>
      </w:r>
    </w:p>
    <w:p>
      <w:pPr>
        <w:numPr>
          <w:ilvl w:val="0"/>
          <w:numId w:val="1001"/>
        </w:numPr>
        <w:pStyle w:val="Compact"/>
      </w:pPr>
      <w:r>
        <w:rPr>
          <w:bCs/>
          <w:b/>
        </w:rPr>
        <w:t xml:space="preserve">Pollution Analysis:</w:t>
      </w:r>
    </w:p>
    <w:p>
      <w:pPr>
        <w:numPr>
          <w:ilvl w:val="0"/>
          <w:numId w:val="1001"/>
        </w:numPr>
        <w:pStyle w:val="Compact"/>
      </w:pPr>
      <w:r>
        <w:rPr>
          <w:bCs/>
          <w:b/>
        </w:rPr>
        <w:t xml:space="preserve">Invasive Species Management:</w:t>
      </w:r>
    </w:p>
    <w:p>
      <w:pPr>
        <w:numPr>
          <w:ilvl w:val="0"/>
          <w:numId w:val="1001"/>
        </w:numPr>
        <w:pStyle w:val="Compact"/>
      </w:pPr>
      <w:r>
        <w:rPr>
          <w:bCs/>
          <w:b/>
        </w:rPr>
        <w:t xml:space="preserve">Public Education:</w:t>
      </w:r>
    </w:p>
    <w:bookmarkEnd w:id="22"/>
    <w:bookmarkStart w:id="23" w:name="X8e0c1f31cf2ccf47503aefb057ddd8d63511887"/>
    <w:p>
      <w:pPr>
        <w:pStyle w:val="Heading2"/>
      </w:pPr>
      <w:r>
        <w:t xml:space="preserve">4. Case Scenario: The Margalla Hills Conservation Initiative</w:t>
      </w:r>
    </w:p>
    <w:p>
      <w:pPr>
        <w:pStyle w:val="FirstParagraph"/>
      </w:pPr>
      <w:r>
        <w:t xml:space="preserve">To illustrate the practical application of biological science in this region consider a recent project undertaken by a prominent</w:t>
      </w:r>
      <w:r>
        <w:t xml:space="preserve"> </w:t>
      </w:r>
      <w:r>
        <w:rPr>
          <w:bCs/>
          <w:b/>
        </w:rPr>
        <w:t xml:space="preserve">Biologist</w:t>
      </w:r>
      <w:r>
        <w:rPr>
          <w:iCs/>
          <w:i/>
        </w:rPr>
        <w:t xml:space="preserve">.</w:t>
      </w:r>
    </w:p>
    <w:p>
      <w:pPr>
        <w:pStyle w:val="BodyText"/>
      </w:pPr>
      <w:r>
        <w:rPr>
          <w:bCs/>
          <w:b/>
        </w:rPr>
        <w:t xml:space="preserve">The Challenge:</w:t>
      </w:r>
      <w:r>
        <w:t xml:space="preserve">  In recent years, there has been an increase in human-wildlife conflict around the edges of Islamabad. Residents have reported encounters with leopards and snakes, while conservationists worry about habitat encroachment. Simultaneously illegal garbage dumping in the hills threatens water sources feeding into the city.</w:t>
      </w:r>
    </w:p>
    <w:p>
      <w:pPr>
        <w:pStyle w:val="BodyText"/>
      </w:pPr>
      <w:r>
        <w:rPr>
          <w:bCs/>
          <w:b/>
        </w:rPr>
        <w:t xml:space="preserve">The Intervention:</w:t>
      </w:r>
      <w:r>
        <w:t xml:space="preserve">  A team led by a local</w:t>
      </w:r>
      <w:r>
        <w:t xml:space="preserve"> </w:t>
      </w:r>
      <w:r>
        <w:rPr>
          <w:bCs/>
          <w:b/>
        </w:rPr>
        <w:t xml:space="preserve">Biologist</w:t>
      </w:r>
      <w:r>
        <w:t xml:space="preserve">, partnered with the CDA and international NGOs launched a comprehensive study. They mapped out critical wildlife corridors that were being disrupted by new construction projects. Using GIS mapping and field observations, the biologist identified three key zones where conservation efforts were most urgently needed.</w:t>
      </w:r>
    </w:p>
    <w:p>
      <w:pPr>
        <w:pStyle w:val="BodyText"/>
      </w:pPr>
      <w:r>
        <w:rPr>
          <w:bCs/>
          <w:b/>
        </w:rPr>
        <w:t xml:space="preserve">The Outcome:</w:t>
      </w:r>
      <w:r>
        <w:t xml:space="preserve">  Based on this biological data advocacy led to the establishment of stricter zoning laws in sensitive areas. Furthermore community engagement programs were launched to educate residents about coexisting with wildlife. The result was a measurable decrease in illegal dumping and a shift in public perception towards viewing local wildlife as national heritage rather than pests.</w:t>
      </w:r>
    </w:p>
    <w:bookmarkEnd w:id="23"/>
    <w:bookmarkStart w:id="24" w:name="X9278e1c7809e1d4a65440d945a64db74ed87c83"/>
    <w:p>
      <w:pPr>
        <w:pStyle w:val="Heading2"/>
      </w:pPr>
      <w:r>
        <w:t xml:space="preserve">5. Challenges Faced by Biologists in Pakistan Islamabad</w:t>
      </w:r>
    </w:p>
    <w:p>
      <w:pPr>
        <w:pStyle w:val="FirstParagraph"/>
      </w:pPr>
      <w:r>
        <w:t xml:space="preserve">Despite the successes, professionals working as a</w:t>
      </w:r>
      <w:r>
        <w:t xml:space="preserve"> </w:t>
      </w:r>
      <w:r>
        <w:rPr>
          <w:bCs/>
          <w:b/>
        </w:rPr>
        <w:t xml:space="preserve">Biologist</w:t>
      </w:r>
      <w:r>
        <w:rPr>
          <w:iCs/>
          <w:i/>
        </w:rPr>
        <w:t xml:space="preserve"> </w:t>
      </w:r>
      <w:r>
        <w:t xml:space="preserve">iin this region face significant hurdles:</w:t>
      </w:r>
    </w:p>
    <w:p>
      <w:pPr>
        <w:numPr>
          <w:ilvl w:val="0"/>
          <w:numId w:val="1002"/>
        </w:numPr>
        <w:pStyle w:val="Compact"/>
      </w:pPr>
      <w:r>
        <w:rPr>
          <w:bCs/>
          <w:b/>
        </w:rPr>
        <w:t xml:space="preserve">Funding Constraints:</w:t>
      </w:r>
      <w:r>
        <w:t xml:space="preserve">  Research grants and conservation projects often suffer from limited budgetary allocations. Securing consistent funding for long-term monitoring programs is difficult.</w:t>
      </w:r>
    </w:p>
    <w:p>
      <w:pPr>
        <w:numPr>
          <w:ilvl w:val="0"/>
          <w:numId w:val="1002"/>
        </w:numPr>
        <w:pStyle w:val="Compact"/>
      </w:pPr>
      <w:r>
        <w:rPr>
          <w:bCs/>
          <w:b/>
        </w:rPr>
        <w:t xml:space="preserve">Bureaucratic Hurdles:</w:t>
      </w:r>
      <w:r>
        <w:t xml:space="preserve">  Implementing scientific recommendations can be slow due to bureaucratic processes within government bodies in Islamabad.</w:t>
      </w:r>
    </w:p>
    <w:p>
      <w:pPr>
        <w:numPr>
          <w:ilvl w:val="0"/>
          <w:numId w:val="1002"/>
        </w:numPr>
        <w:pStyle w:val="Compact"/>
      </w:pPr>
      <w:r>
        <w:rPr>
          <w:bCs/>
          <w:b/>
        </w:rPr>
        <w:t xml:space="preserve">Awareness Gap:</w:t>
      </w:r>
      <w:r>
        <w:t xml:space="preserve">  While urbanization is high, environmental awareness among the general population remains inconsistent. Changing mindsets requires persistent educational efforts.</w:t>
      </w:r>
    </w:p>
    <w:p>
      <w:pPr>
        <w:numPr>
          <w:ilvl w:val="0"/>
          <w:numId w:val="1002"/>
        </w:numPr>
        <w:pStyle w:val="Compact"/>
      </w:pPr>
      <w:r>
        <w:rPr>
          <w:bCs/>
          <w:b/>
        </w:rPr>
        <w:t xml:space="preserve">Data Scarcity:</w:t>
      </w:r>
      <w:r>
        <w:t xml:space="preserve">  Long-term historical data on biodiversity in Pakistan Islamabad is often fragmented, making it difficult to establish baselines for change.</w:t>
      </w:r>
    </w:p>
    <w:bookmarkEnd w:id="24"/>
    <w:bookmarkStart w:id="25" w:name="future-outlook-and-recommendations"/>
    <w:p>
      <w:pPr>
        <w:pStyle w:val="Heading2"/>
      </w:pPr>
      <w:r>
        <w:t xml:space="preserve">6. Future Outlook and Recommendations</w:t>
      </w:r>
    </w:p>
    <w:p>
      <w:pPr>
        <w:pStyle w:val="FirstParagraph"/>
      </w:pPr>
      <w:r>
        <w:t xml:space="preserve">The role of a</w:t>
      </w:r>
      <w:r>
        <w:t xml:space="preserve"> </w:t>
      </w:r>
      <w:r>
        <w:rPr>
          <w:bCs/>
          <w:b/>
        </w:rPr>
        <w:t xml:space="preserve">Biologist</w:t>
      </w:r>
      <w:r>
        <w:rPr>
          <w:iCs/>
          <w:i/>
        </w:rPr>
        <w:t xml:space="preserve"> </w:t>
      </w:r>
      <w:r>
        <w:t xml:space="preserve">iin</w:t>
      </w:r>
      <w:r>
        <w:t xml:space="preserve"> </w:t>
      </w:r>
      <w:r>
        <w:rPr>
          <w:bCs/>
          <w:b/>
        </w:rPr>
        <w:t xml:space="preserve">Pakistan Islamabad</w:t>
      </w:r>
      <w:r>
        <w:rPr>
          <w:iCs/>
          <w:i/>
        </w:rPr>
        <w:t xml:space="preserve"> </w:t>
      </w:r>
      <w:r>
        <w:t xml:space="preserve">iis poised to expand further. With the increasing frequency of climate-related events such as heatwaves and erratic rainfall scientific expertise is vital for urban planning.</w:t>
      </w:r>
    </w:p>
    <w:p>
      <w:pPr>
        <w:pStyle w:val="BodyText"/>
      </w:pPr>
      <w:r>
        <w:rPr>
          <w:bCs/>
          <w:b/>
        </w:rPr>
        <w:t xml:space="preserve">Recommendations include:</w:t>
      </w:r>
    </w:p>
    <w:p>
      <w:pPr>
        <w:numPr>
          <w:ilvl w:val="0"/>
          <w:numId w:val="1003"/>
        </w:numPr>
        <w:pStyle w:val="Compact"/>
      </w:pPr>
      <w:r>
        <w:rPr>
          <w:bCs/>
          <w:b/>
        </w:rPr>
        <w:t xml:space="preserve">Institutional Support:</w:t>
      </w:r>
      <w:r>
        <w:t xml:space="preserve">  Strengthening ties between universities, government agencies, and private sector corporations to fund biological research.</w:t>
      </w:r>
    </w:p>
    <w:p>
      <w:pPr>
        <w:numPr>
          <w:ilvl w:val="0"/>
          <w:numId w:val="1003"/>
        </w:numPr>
        <w:pStyle w:val="Compact"/>
      </w:pPr>
      <w:r>
        <w:rPr>
          <w:bCs/>
          <w:b/>
        </w:rPr>
        <w:t xml:space="preserve">Digital Integration:  Utilizing drone technology and AI for biodiversity monitoring can enhance the efficiency of a</w:t>
      </w:r>
      <w:r>
        <w:rPr>
          <w:bCs/>
          <w:b/>
        </w:rPr>
        <w:t xml:space="preserve"> </w:t>
      </w:r>
      <w:r>
        <w:rPr>
          <w:bCs/>
          <w:b/>
          <w:bCs/>
          <w:b/>
        </w:rPr>
        <w:t xml:space="preserve">Biologist</w:t>
      </w:r>
    </w:p>
    <w:p>
      <w:pPr>
        <w:numPr>
          <w:ilvl w:val="0"/>
          <w:numId w:val="1003"/>
        </w:numPr>
        <w:pStyle w:val="Compact"/>
      </w:pPr>
      <w:r>
        <w:rPr>
          <w:bCs/>
          <w:b/>
        </w:rPr>
        <w:t xml:space="preserve">Curriculum Development:</w:t>
      </w:r>
      <w:r>
        <w:t xml:space="preserve">  Incorporating practical environmental science into school curricula in Islamabad to foster a new generation of environmentally conscious citizens.</w:t>
      </w:r>
    </w:p>
    <w:bookmarkEnd w:id="25"/>
    <w:bookmarkStart w:id="26" w:name="conclusion"/>
    <w:p>
      <w:pPr>
        <w:pStyle w:val="Heading2"/>
      </w:pPr>
      <w:r>
        <w:t xml:space="preserve">7. Conclusion</w:t>
      </w:r>
    </w:p>
    <w:p>
      <w:pPr>
        <w:pStyle w:val="FirstParagraph"/>
      </w:pPr>
      <w:r>
        <w:t xml:space="preserve">In conclusion, the work of a</w:t>
      </w:r>
      <w:r>
        <w:t xml:space="preserve"> </w:t>
      </w:r>
      <w:r>
        <w:rPr>
          <w:bCs/>
          <w:b/>
        </w:rPr>
        <w:t xml:space="preserve">Biologist</w:t>
      </w:r>
      <w:r>
        <w:rPr>
          <w:iCs/>
          <w:i/>
        </w:rPr>
        <w:t xml:space="preserve"> </w:t>
      </w:r>
      <w:r>
        <w:t xml:space="preserve">iin Islamabad is indispensable for maintaining the delicate balance between urban development and environmental preservation. The case study highlights that science in this context is not confined to laboratories but extends into policy-making community engagement and daily sustainable practices.</w:t>
      </w:r>
    </w:p>
    <w:p>
      <w:pPr>
        <w:pStyle w:val="BodyText"/>
      </w:pPr>
      <w:r>
        <w:t xml:space="preserve">The unique ecological setting of</w:t>
      </w:r>
      <w:r>
        <w:t xml:space="preserve"> </w:t>
      </w:r>
      <w:r>
        <w:rPr>
          <w:bCs/>
          <w:b/>
        </w:rPr>
        <w:t xml:space="preserve">Pakistan Islamabad</w:t>
      </w:r>
      <w:r>
        <w:rPr>
          <w:iCs/>
          <w:i/>
        </w:rPr>
        <w:t xml:space="preserve"> </w:t>
      </w:r>
      <w:r>
        <w:t xml:space="preserve">serves as a microcosm for the broader challenges facing urban areas in developing nations. By empowering biologists with resources and authority, policymakers can ensure that Islamabad remains not only a beautiful capital but also a sustainable model for future growth. The integration of biological expertise into every stage of urban planning is the key to unlocking this potential.</w:t>
      </w:r>
    </w:p>
    <w:p>
      <w:r>
        <w:pict>
          <v:rect style="width:0;height:1.5pt" o:hralign="center" o:hrstd="t" o:hr="t"/>
        </w:pict>
      </w:r>
    </w:p>
    <w:p>
      <w:pPr>
        <w:pStyle w:val="FirstParagraph"/>
      </w:pPr>
      <w:r>
        <w:rPr>
          <w:iCs/>
          <w:i/>
        </w:rPr>
        <w:t xml:space="preserve">This document is intended for educational and informational purposes regarding environmental science careers and conservation efforts in Islamabad, Pakistan.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Biologists in Pakistan Islamabad</dc:title>
  <dc:creator/>
  <cp:keywords/>
  <dcterms:created xsi:type="dcterms:W3CDTF">2026-07-29T06:34:13Z</dcterms:created>
  <dcterms:modified xsi:type="dcterms:W3CDTF">2026-07-29T06:34:13Z</dcterms:modified>
</cp:coreProperties>
</file>

<file path=docProps/custom.xml><?xml version="1.0" encoding="utf-8"?>
<Properties xmlns="http://schemas.openxmlformats.org/officeDocument/2006/custom-properties" xmlns:vt="http://schemas.openxmlformats.org/officeDocument/2006/docPropsVTypes"/>
</file>