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Xa8451686bf2d34ae7221ac90a0fa4824612befc"/>
    <w:p>
      <w:pPr>
        <w:pStyle w:val="Heading1"/>
      </w:pPr>
      <w:r>
        <w:t xml:space="preserve">A Strategic Analysis of the Biologist Profession in United Kingdom London</w:t>
      </w:r>
    </w:p>
    <w:p>
      <w:pPr>
        <w:pStyle w:val="FirstParagraph"/>
      </w:pPr>
      <w:r>
        <w:rPr>
          <w:bCs/>
          <w:b/>
        </w:rPr>
        <w:t xml:space="preserve">Sector:</w:t>
      </w:r>
      <w:r>
        <w:t xml:space="preserve"> </w:t>
      </w:r>
      <w:r>
        <w:t xml:space="preserve">Life Sciences and Environmental Consulting</w:t>
      </w:r>
      <w:r>
        <w:br/>
      </w:r>
      <w:r>
        <w:rPr>
          <w:bCs/>
          <w:b/>
        </w:rPr>
        <w:t xml:space="preserve">Focal Location:</w:t>
      </w:r>
      <w:r>
        <w:br/>
      </w:r>
      <w:r>
        <w:rPr>
          <w:bCs/>
          <w:b/>
        </w:rPr>
        <w:t xml:space="preserve">Candidate Profile:</w:t>
      </w:r>
      <w:r>
        <w:t xml:space="preserve"> </w:t>
      </w:r>
      <w:r>
        <w:t xml:space="preserve">MSc/PhD holder in Ecology, Marine Biology, or Microbiology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Biologist in United Kingdom London</dc:title>
  <dc:creator/>
  <dc:language>en</dc:language>
  <cp:keywords/>
  <dcterms:created xsi:type="dcterms:W3CDTF">2026-07-29T06:13:49Z</dcterms:created>
  <dcterms:modified xsi:type="dcterms:W3CDTF">2026-07-29T06:13:49Z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