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50a180dba62289d256ba06a7314cff38fb97938"/>
    <w:p>
      <w:pPr>
        <w:pStyle w:val="Heading1"/>
      </w:pPr>
      <w:r>
        <w:rPr>
          <w:bCs/>
          <w:b/>
        </w:rPr>
        <w:t xml:space="preserve">Case Study:</w:t>
      </w:r>
      <w:r>
        <w:br/>
      </w:r>
      <w:r>
        <w:t xml:space="preserve">The Evolution and Impact of the</w:t>
      </w:r>
      <w:r>
        <w:t xml:space="preserve"> </w:t>
      </w:r>
      <w:r>
        <w:rPr>
          <w:bCs/>
          <w:b/>
        </w:rPr>
        <w:t xml:space="preserve">Biomedical Engineer</w:t>
      </w:r>
      <w:r>
        <w:t xml:space="preserve"> </w:t>
      </w:r>
      <w:r>
        <w:t xml:space="preserve">in the Healthcare Ecosystem of</w:t>
      </w:r>
      <w:r>
        <w:t xml:space="preserve"> </w:t>
      </w:r>
      <w:r>
        <w:rPr>
          <w:bCs/>
          <w:b/>
        </w:rPr>
        <w:t xml:space="preserve">Brazil São Paulo</w:t>
      </w:r>
    </w:p>
    <w:p>
      <w:r>
        <w:pict>
          <v:rect style="width:0;height:1.5pt" o:hralign="center" o:hrstd="t" o:hr="t"/>
        </w:pict>
      </w:r>
    </w:p>
    <w:bookmarkStart w:id="20" w:name="executive-summary"/>
    <w:p>
      <w:pPr>
        <w:pStyle w:val="Heading2"/>
      </w:pPr>
      <w:r>
        <w:rPr>
          <w:u w:val="single"/>
        </w:rPr>
        <w:t xml:space="preserve">Executive Summary</w:t>
      </w:r>
    </w:p>
    <w:p>
      <w:pPr>
        <w:pStyle w:val="FirstParagraph"/>
      </w:pPr>
      <w:r>
        <w:t xml:space="preserve">This comprehensive case study examines the critical role, operational challenges, and strategic importance of the</w:t>
      </w:r>
      <w:r>
        <w:t xml:space="preserve"> </w:t>
      </w:r>
      <w:r>
        <w:rPr>
          <w:bCs/>
          <w:b/>
        </w:rPr>
        <w:t xml:space="preserve">Biomedical Engineer</w:t>
      </w:r>
      <w:r>
        <w:t xml:space="preserve"> </w:t>
      </w:r>
      <w:r>
        <w:t xml:space="preserve">within the dynamic healthcare sector of</w:t>
      </w:r>
      <w:r>
        <w:t xml:space="preserve"> </w:t>
      </w:r>
      <w:r>
        <w:rPr>
          <w:bCs/>
          <w:b/>
        </w:rPr>
        <w:t xml:space="preserve">Brazil São Paulo</w:t>
      </w:r>
      <w:r>
        <w:t xml:space="preserve">. As one of South America’s largest metropolitan areas and a global hub for medical innovation,</w:t>
      </w:r>
    </w:p>
    <w:p>
      <w:pPr>
        <w:pStyle w:val="BodyText"/>
      </w:pPr>
      <w:r>
        <w:t xml:space="preserve">Brazil São Paulo</w:t>
      </w:r>
    </w:p>
    <w:p>
      <w:pPr>
        <w:pStyle w:val="BodyText"/>
      </w:pPr>
      <w:r>
        <w:t xml:space="preserve">serves as an ideal microcosm to analyze how biomedical engineering intersects with public health policy, private hospital infrastructure maintenance, and technological adoption. This document details the lifecycle of biomedical equipment management in this specific region, highlighting how the</w:t>
      </w:r>
      <w:r>
        <w:t xml:space="preserve"> </w:t>
      </w:r>
      <w:r>
        <w:rPr>
          <w:bCs/>
          <w:b/>
        </w:rPr>
        <w:t xml:space="preserve">Biomedical Engineer</w:t>
      </w:r>
      <w:r>
        <w:t xml:space="preserve"> </w:t>
      </w:r>
      <w:r>
        <w:t xml:space="preserve">acts as the linchpin between clinical needs and technical reliability.</w:t>
      </w:r>
    </w:p>
    <w:bookmarkEnd w:id="20"/>
    <w:bookmarkStart w:id="24" w:name="X96d23c83f17c8b5da683aba98122878521d4a94"/>
    <w:p>
      <w:pPr>
        <w:pStyle w:val="Heading2"/>
      </w:pPr>
      <w:r>
        <w:rPr>
          <w:u w:val="single"/>
        </w:rPr>
        <w:t xml:space="preserve">1. Introduction: The Context of</w:t>
      </w:r>
      <w:r>
        <w:rPr>
          <w:u w:val="single"/>
        </w:rPr>
        <w:t xml:space="preserve"> </w:t>
      </w:r>
      <w:r>
        <w:rPr>
          <w:bCs/>
          <w:b/>
          <w:u w:val="single"/>
        </w:rPr>
        <w:t xml:space="preserve">Brazil São Paulo</w:t>
      </w:r>
    </w:p>
    <w:p>
      <w:pPr>
        <w:pStyle w:val="FirstParagraph"/>
      </w:pPr>
      <w:r>
        <w:t xml:space="preserve">Brazil São Paulo</w:t>
      </w:r>
    </w:p>
    <w:p>
      <w:pPr>
        <w:pStyle w:val="BodyText"/>
      </w:pPr>
      <w:r>
        <w:t xml:space="preserve">s is not merely a city; it is an economic and cultural powerhouse that hosts the most extensive network of hospitals in Latin America. From high-volume public facilities managed by the Unified Health System (SUS) to state-of-the-art private institutions like Albert Einstein and Sírio-Libanês, the demand for medical technology is immense. The</w:t>
      </w:r>
      <w:r>
        <w:t xml:space="preserve"> </w:t>
      </w:r>
      <w:r>
        <w:rPr>
          <w:bCs/>
          <w:b/>
        </w:rPr>
        <w:t xml:space="preserve">Biomedical Engineer</w:t>
      </w:r>
      <w:r>
        <w:t xml:space="preserve"> </w:t>
      </w:r>
      <w:r>
        <w:t xml:space="preserve">in this region operates within a unique environment characterized by:</w:t>
      </w:r>
    </w:p>
    <w:p>
      <w:pPr>
        <w:numPr>
          <w:ilvl w:val="0"/>
          <w:numId w:val="1001"/>
        </w:numPr>
      </w:pPr>
      <w:r>
        <w:t xml:space="preserve">Dual-System Complexity:</w:t>
      </w:r>
    </w:p>
    <w:p>
      <w:pPr>
        <w:numPr>
          <w:ilvl w:val="0"/>
          <w:numId w:val="1000"/>
        </w:numPr>
      </w:pPr>
      <w:r>
        <w:t xml:space="preserve">The engineer must navigate the distinct regulatory and operational frameworks of both public and private sectors.</w:t>
      </w:r>
    </w:p>
    <w:p>
      <w:pPr>
        <w:numPr>
          <w:ilvl w:val="0"/>
          <w:numId w:val="1001"/>
        </w:numPr>
      </w:pPr>
      <w:r>
        <w:t xml:space="preserve">Rapid Technological Obsolescence:</w:t>
      </w:r>
    </w:p>
    <w:p>
      <w:pPr>
        <w:numPr>
          <w:ilvl w:val="0"/>
          <w:numId w:val="1000"/>
        </w:numPr>
      </w:pPr>
      <w:r>
        <w:t xml:space="preserve">The pace at which new diagnostic imaging, life support, and surgical robotics technologies enter the</w:t>
      </w:r>
    </w:p>
    <w:p>
      <w:pPr>
        <w:numPr>
          <w:ilvl w:val="0"/>
          <w:numId w:val="1000"/>
        </w:numPr>
      </w:pPr>
      <w:r>
        <w:t xml:space="preserve">Brazil São Paulo</w:t>
      </w:r>
    </w:p>
    <w:p>
      <w:pPr>
        <w:numPr>
          <w:ilvl w:val="0"/>
          <w:numId w:val="1000"/>
        </w:numPr>
      </w:pPr>
      <w:r>
        <w:t xml:space="preserve">market requires continuous upskilling.</w:t>
      </w:r>
    </w:p>
    <w:p>
      <w:pPr>
        <w:numPr>
          <w:ilvl w:val="0"/>
          <w:numId w:val="1001"/>
        </w:numPr>
      </w:pPr>
      <w:r>
        <w:t xml:space="preserve">Economic Volatility:</w:t>
      </w:r>
    </w:p>
    <w:p>
      <w:pPr>
        <w:numPr>
          <w:ilvl w:val="0"/>
          <w:numId w:val="1000"/>
        </w:numPr>
      </w:pPr>
      <w:r>
        <w:t xml:space="preserve">Budgetary constraints often dictate procurement cycles and maintenance strategies, placing the</w:t>
      </w:r>
      <w:r>
        <w:t xml:space="preserve"> </w:t>
      </w:r>
      <w:r>
        <w:rPr>
          <w:bCs/>
          <w:b/>
        </w:rPr>
        <w:t xml:space="preserve">Biomedical Engineer</w:t>
      </w:r>
      <w:r>
        <w:t xml:space="preserve"> </w:t>
      </w:r>
      <w:r>
        <w:t xml:space="preserve">in a position of resource optimization.</w:t>
      </w:r>
    </w:p>
    <w:p>
      <w:pPr>
        <w:pStyle w:val="FirstParagraph"/>
      </w:pPr>
      <w:r>
        <w:t xml:space="preserve">2. Role Definition: The</w:t>
      </w:r>
    </w:p>
    <w:p>
      <w:pPr>
        <w:pStyle w:val="BodyText"/>
      </w:pPr>
      <w:r>
        <w:t xml:space="preserve">Biomedical Engineer</w:t>
      </w:r>
    </w:p>
    <w:p>
      <w:pPr>
        <w:pStyle w:val="BodyText"/>
      </w:pPr>
      <w:r>
        <w:t xml:space="preserve">s Core Responsibilities</w:t>
      </w:r>
    </w:p>
    <w:p>
      <w:pPr>
        <w:pStyle w:val="BodyText"/>
      </w:pPr>
      <w:r>
        <w:t xml:space="preserve">In the context of</w:t>
      </w:r>
    </w:p>
    <w:p>
      <w:pPr>
        <w:pStyle w:val="BodyText"/>
      </w:pPr>
      <w:r>
        <w:t xml:space="preserve">Brazil São Paulo</w:t>
      </w:r>
    </w:p>
    <w:p>
      <w:pPr>
        <w:pStyle w:val="BodyText"/>
      </w:pPr>
      <w:r>
        <w:t xml:space="preserve">s hospitals, the title of</w:t>
      </w:r>
      <w:r>
        <w:t xml:space="preserve"> </w:t>
      </w:r>
      <w:r>
        <w:rPr>
          <w:bCs/>
          <w:b/>
        </w:rPr>
        <w:t xml:space="preserve">Biomedical Engineer</w:t>
      </w:r>
      <w:r>
        <w:t xml:space="preserve"> </w:t>
      </w:r>
      <w:r>
        <w:t xml:space="preserve">carries significant weight. It is not merely a technical role but a strategic one. The primary duties include:</w:t>
      </w:r>
    </w:p>
    <w:bookmarkStart w:id="21" w:name="equipment-lifecycle-management"/>
    <w:p>
      <w:pPr>
        <w:pStyle w:val="Heading3"/>
      </w:pPr>
      <w:r>
        <w:rPr>
          <w:u w:val="single"/>
        </w:rPr>
        <w:t xml:space="preserve">2.1 Equipment Lifecycle Management</w:t>
      </w:r>
    </w:p>
    <w:p>
      <w:pPr>
        <w:pStyle w:val="FirstParagraph"/>
      </w:pPr>
      <w:r>
        <w:t xml:space="preserve">The</w:t>
      </w:r>
      <w:r>
        <w:t xml:space="preserve"> </w:t>
      </w:r>
      <w:r>
        <w:rPr>
          <w:bCs/>
          <w:b/>
        </w:rPr>
        <w:t xml:space="preserve">Biomedical Engineer</w:t>
      </w:r>
      <w:r>
        <w:t xml:space="preserve">Brazil São Paulo</w:t>
      </w:r>
    </w:p>
    <w:p>
      <w:pPr>
        <w:pStyle w:val="BodyText"/>
      </w:pPr>
      <w:r>
        <w:t xml:space="preserve">s is responsible for the entire lifecycle of medical assets. This begins with technical evaluation during procurement, ensuring that equipment meets Anvisa (National Health Surveillance Agency) standards. In a city as dense and fast-paced as</w:t>
      </w:r>
    </w:p>
    <w:p>
      <w:pPr>
        <w:pStyle w:val="BodyText"/>
      </w:pPr>
      <w:r>
        <w:t xml:space="preserve">Brazil São Paulo</w:t>
      </w:r>
    </w:p>
    <w:p>
      <w:pPr>
        <w:pStyle w:val="BodyText"/>
      </w:pPr>
      <w:r>
        <w:t xml:space="preserve">, efficiency is key; engineers must assess whether buying new or refurbishing existing machinery offers the best return on investment.</w:t>
      </w:r>
    </w:p>
    <w:bookmarkEnd w:id="21"/>
    <w:bookmarkStart w:id="22" w:name="preventive-and-corrective-maintenance"/>
    <w:p>
      <w:pPr>
        <w:pStyle w:val="Heading3"/>
      </w:pPr>
      <w:r>
        <w:rPr>
          <w:u w:val="single"/>
        </w:rPr>
        <w:t xml:space="preserve">2.2 Preventive and Corrective Maintenance</w:t>
      </w:r>
    </w:p>
    <w:p>
      <w:pPr>
        <w:pStyle w:val="FirstParagraph"/>
      </w:pPr>
      <w:r>
        <w:t xml:space="preserve">Downtime in a hospital in</w:t>
      </w:r>
    </w:p>
    <w:p>
      <w:pPr>
        <w:pStyle w:val="BodyText"/>
      </w:pPr>
      <w:r>
        <w:t xml:space="preserve">Brazil São Paulo</w:t>
      </w:r>
    </w:p>
    <w:p>
      <w:pPr>
        <w:pStyle w:val="BodyText"/>
      </w:pPr>
      <w:r>
        <w:t xml:space="preserve">s can be fatal. The</w:t>
      </w:r>
      <w:r>
        <w:t xml:space="preserve"> </w:t>
      </w:r>
      <w:r>
        <w:rPr>
          <w:bCs/>
          <w:b/>
        </w:rPr>
        <w:t xml:space="preserve">Biomedical Engineer</w:t>
      </w:r>
      <w:r>
        <w:t xml:space="preserve"> </w:t>
      </w:r>
      <w:r>
        <w:t xml:space="preserve">implements rigorous preventive maintenance schedules for high-value assets such as MRI machines, CT scanners, and ventilators. In the public sector of</w:t>
      </w:r>
    </w:p>
    <w:p>
      <w:pPr>
        <w:pStyle w:val="BodyText"/>
      </w:pPr>
      <w:r>
        <w:t xml:space="preserve">Brazil São Paulo</w:t>
      </w:r>
    </w:p>
    <w:p>
      <w:pPr>
        <w:pStyle w:val="BodyText"/>
      </w:pPr>
      <w:r>
        <w:t xml:space="preserve">, where budget cuts are frequent, engineers often have to innovate repair solutions using local components rather than relying on expensive original equipment manufacturer (OEM) parts.</w:t>
      </w:r>
    </w:p>
    <w:bookmarkEnd w:id="22"/>
    <w:bookmarkStart w:id="23" w:name="regulatory-compliance-and-safety"/>
    <w:p>
      <w:pPr>
        <w:pStyle w:val="Heading3"/>
      </w:pPr>
      <w:r>
        <w:rPr>
          <w:u w:val="single"/>
        </w:rPr>
        <w:t xml:space="preserve">2.3 Regulatory Compliance and Safety</w:t>
      </w:r>
    </w:p>
    <w:p>
      <w:pPr>
        <w:pStyle w:val="FirstParagraph"/>
      </w:pPr>
      <w:r>
        <w:t xml:space="preserve">Brazil has strict regulations regarding medical device safety. The</w:t>
      </w:r>
      <w:r>
        <w:t xml:space="preserve"> </w:t>
      </w:r>
      <w:r>
        <w:rPr>
          <w:bCs/>
          <w:b/>
        </w:rPr>
        <w:t xml:space="preserve">Biomedical Engineer</w:t>
      </w:r>
      <w:r>
        <w:t xml:space="preserve">Brazil São Paulo</w:t>
      </w:r>
    </w:p>
    <w:p>
      <w:pPr>
        <w:pStyle w:val="BodyText"/>
      </w:pPr>
      <w:r>
        <w:t xml:space="preserve">s serves as the primary liaison between hospital administration and regulatory bodies. They ensure that all electrical safety tests, radiation shielding checks, and software validations comply with current Brazilian norms (ABNT) and Anvisa resolutions.</w:t>
      </w:r>
    </w:p>
    <w:bookmarkEnd w:id="23"/>
    <w:bookmarkEnd w:id="24"/>
    <w:bookmarkStart w:id="27" w:name="X58133a6bd9cf3fa215fa50245257cdfb0221288"/>
    <w:p>
      <w:pPr>
        <w:pStyle w:val="Heading2"/>
      </w:pPr>
      <w:r>
        <w:rPr>
          <w:u w:val="single"/>
        </w:rPr>
        <w:t xml:space="preserve">3. Case Analysis: Challenges Specific to</w:t>
      </w:r>
      <w:r>
        <w:rPr>
          <w:u w:val="single"/>
        </w:rPr>
        <w:t xml:space="preserve"> </w:t>
      </w:r>
      <w:r>
        <w:rPr>
          <w:bCs/>
          <w:b/>
          <w:u w:val="single"/>
        </w:rPr>
        <w:t xml:space="preserve">Brazil São Paulo</w:t>
      </w:r>
    </w:p>
    <w:p>
      <w:pPr>
        <w:pStyle w:val="FirstParagraph"/>
      </w:pPr>
      <w:r>
        <w:t xml:space="preserve">To understand the true value of the</w:t>
      </w:r>
      <w:r>
        <w:t xml:space="preserve"> </w:t>
      </w:r>
      <w:r>
        <w:rPr>
          <w:bCs/>
          <w:b/>
        </w:rPr>
        <w:t xml:space="preserve">Biomedical Engineer</w:t>
      </w:r>
      <w:r>
        <w:t xml:space="preserve">, we must analyze the specific challenges present in</w:t>
      </w:r>
    </w:p>
    <w:p>
      <w:pPr>
        <w:pStyle w:val="BodyText"/>
      </w:pPr>
      <w:r>
        <w:t xml:space="preserve">Brazil São Paulo</w:t>
      </w:r>
    </w:p>
    <w:p>
      <w:pPr>
        <w:pStyle w:val="BodyText"/>
      </w:pPr>
      <w:r>
        <w:t xml:space="preserve">.</w:t>
      </w:r>
    </w:p>
    <w:bookmarkStart w:id="25" w:name="the-public-sector-crisis-and-innovation"/>
    <w:p>
      <w:pPr>
        <w:pStyle w:val="Heading3"/>
      </w:pPr>
      <w:r>
        <w:rPr>
          <w:u w:val="single"/>
        </w:rPr>
        <w:t xml:space="preserve">3.1 The Public Sector Crisis and Innovation</w:t>
      </w:r>
    </w:p>
    <w:p>
      <w:pPr>
        <w:pStyle w:val="FirstParagraph"/>
      </w:pPr>
      <w:r>
        <w:t xml:space="preserve">In large public hospitals in</w:t>
      </w:r>
    </w:p>
    <w:p>
      <w:pPr>
        <w:pStyle w:val="BodyText"/>
      </w:pPr>
      <w:r>
        <w:t xml:space="preserve">Brazil São Paulo</w:t>
      </w:r>
    </w:p>
    <w:p>
      <w:pPr>
        <w:pStyle w:val="BodyText"/>
      </w:pPr>
      <w:r>
        <w:t xml:space="preserve">, such as HC (Hospital das Clínicas) or the emergency units of the DMV, resources are stretched thin. Here, the</w:t>
      </w:r>
      <w:r>
        <w:t xml:space="preserve"> </w:t>
      </w:r>
      <w:r>
        <w:rPr>
          <w:bCs/>
          <w:b/>
        </w:rPr>
        <w:t xml:space="preserve">Biomedical Engineer</w:t>
      </w:r>
      <w:r>
        <w:t xml:space="preserve"> </w:t>
      </w:r>
      <w:r>
        <w:t xml:space="preserve">often transforms into a "MacGyver-like" figure. Due to import taxes and currency fluctuation affecting Brazil, spare parts from Europe or North America can take months to arrive. Engineers in</w:t>
      </w:r>
    </w:p>
    <w:p>
      <w:pPr>
        <w:pStyle w:val="BodyText"/>
      </w:pPr>
      <w:r>
        <w:t xml:space="preserve">Brazil São Paulo</w:t>
      </w:r>
    </w:p>
    <w:p>
      <w:pPr>
        <w:pStyle w:val="BodyText"/>
      </w:pPr>
      <w:r>
        <w:t xml:space="preserve">s have developed strong networks of local technicians and 3D printing capabilities to fabricate replacement parts for legacy equipment, keeping life-saving devices operational despite supply chain disruptions.</w:t>
      </w:r>
    </w:p>
    <w:bookmarkEnd w:id="25"/>
    <w:bookmarkStart w:id="26" w:name="the-high-tech-private-sector-standards"/>
    <w:p>
      <w:pPr>
        <w:pStyle w:val="Heading3"/>
      </w:pPr>
      <w:r>
        <w:rPr>
          <w:u w:val="single"/>
        </w:rPr>
        <w:t xml:space="preserve">3.2 The High-Tech Private Sector Standards</w:t>
      </w:r>
    </w:p>
    <w:p>
      <w:pPr>
        <w:pStyle w:val="FirstParagraph"/>
      </w:pPr>
      <w:r>
        <w:t xml:space="preserve">Conversely, in the private hospitals of</w:t>
      </w:r>
    </w:p>
    <w:p>
      <w:pPr>
        <w:pStyle w:val="BodyText"/>
      </w:pPr>
      <w:r>
        <w:t xml:space="preserve">Brazil São Paulo</w:t>
      </w:r>
    </w:p>
    <w:p>
      <w:pPr>
        <w:pStyle w:val="BodyText"/>
      </w:pPr>
      <w:r>
        <w:t xml:space="preserve">, such as those in the Jardins or Itaim Bibi neighborhoods, the</w:t>
      </w:r>
      <w:r>
        <w:t xml:space="preserve"> </w:t>
      </w:r>
      <w:r>
        <w:rPr>
          <w:bCs/>
          <w:b/>
        </w:rPr>
        <w:t xml:space="preserve">Biomedical Engineer</w:t>
      </w:r>
    </w:p>
    <w:p>
      <w:pPr>
        <w:pStyle w:val="BodyText"/>
      </w:pPr>
      <w:r>
        <w:rPr>
          <w:u w:val="single"/>
        </w:rPr>
        <w:t xml:space="preserve">3.3 Workforce Shortages and Education</w:t>
      </w:r>
    </w:p>
    <w:p>
      <w:pPr>
        <w:pStyle w:val="BodyText"/>
      </w:pPr>
      <w:r>
        <w:t xml:space="preserve">A recurring issue in</w:t>
      </w:r>
    </w:p>
    <w:p>
      <w:pPr>
        <w:pStyle w:val="BodyText"/>
      </w:pPr>
      <w:r>
        <w:t xml:space="preserve">Brazil São Paulo</w:t>
      </w:r>
    </w:p>
    <w:p>
      <w:pPr>
        <w:pStyle w:val="BodyText"/>
      </w:pPr>
      <w:r>
        <w:t xml:space="preserve">s healthcare infrastructure is the shortage of specialized</w:t>
      </w:r>
      <w:r>
        <w:t xml:space="preserve"> </w:t>
      </w:r>
      <w:r>
        <w:rPr>
          <w:bCs/>
          <w:b/>
        </w:rPr>
        <w:t xml:space="preserve">Biomedical Engineers</w:t>
      </w:r>
      <w:r>
        <w:t xml:space="preserve">. While engineering schools in the city produce many graduates, fewer specialize specifically in biomedical applications. This has led to a situation where hospitals must invest heavily in internal training programs. The most successful institutions in</w:t>
      </w:r>
    </w:p>
    <w:p>
      <w:pPr>
        <w:pStyle w:val="BodyText"/>
      </w:pPr>
      <w:r>
        <w:t xml:space="preserve">Brazil São Paulo</w:t>
      </w:r>
    </w:p>
    <w:p>
      <w:pPr>
        <w:pStyle w:val="BodyText"/>
      </w:pPr>
      <w:r>
        <w:t xml:space="preserve">s are those that partner with local universities to create residency programs for biomedical engineers, ensuring a steady pipeline of talent.</w:t>
      </w:r>
    </w:p>
    <w:bookmarkEnd w:id="26"/>
    <w:bookmarkEnd w:id="27"/>
    <w:bookmarkStart w:id="30" w:name="strategic-impact-and-future-outlook"/>
    <w:p>
      <w:pPr>
        <w:pStyle w:val="Heading2"/>
      </w:pPr>
      <w:r>
        <w:rPr>
          <w:u w:val="single"/>
        </w:rPr>
        <w:t xml:space="preserve">4. Strategic Impact and Future Outlook</w:t>
      </w:r>
    </w:p>
    <w:p>
      <w:pPr>
        <w:pStyle w:val="FirstParagraph"/>
      </w:pPr>
      <w:r>
        <w:t xml:space="preserve">The role of the</w:t>
      </w:r>
      <w:r>
        <w:t xml:space="preserve"> </w:t>
      </w:r>
      <w:r>
        <w:rPr>
          <w:bCs/>
          <w:b/>
        </w:rPr>
        <w:t xml:space="preserve">Biomedical Engineer</w:t>
      </w:r>
      <w:r>
        <w:t xml:space="preserve">Brazil São Paulo</w:t>
      </w:r>
    </w:p>
    <w:p>
      <w:pPr>
        <w:pStyle w:val="BodyText"/>
      </w:pPr>
      <w:r>
        <w:t xml:space="preserve">s is evolving from a reactive maintenance function to a proactive strategic partner. With the rise of Telemedicine and IoT (Internet of Things) in healthcare, engineers are now tasked with maintaining cybersecurity for connected medical devices.</w:t>
      </w:r>
    </w:p>
    <w:bookmarkStart w:id="28" w:name="technological-integration"/>
    <w:p>
      <w:pPr>
        <w:pStyle w:val="Heading3"/>
      </w:pPr>
      <w:r>
        <w:rPr>
          <w:u w:val="single"/>
        </w:rPr>
        <w:t xml:space="preserve">4.1 Technological Integration</w:t>
      </w:r>
    </w:p>
    <w:p>
      <w:pPr>
        <w:pStyle w:val="FirstParagraph"/>
      </w:pPr>
      <w:r>
        <w:t xml:space="preserve">In</w:t>
      </w:r>
    </w:p>
    <w:p>
      <w:pPr>
        <w:pStyle w:val="BodyText"/>
      </w:pPr>
      <w:r>
        <w:t xml:space="preserve">Brazil São Paulo</w:t>
      </w:r>
    </w:p>
    <w:p>
      <w:pPr>
        <w:pStyle w:val="BodyText"/>
      </w:pPr>
      <w:r>
        <w:t xml:space="preserve">s tech hubs, there is a growing intersection between biomedical engineering and health-tech startups. Engineers are increasingly involved in validating new digital health solutions for local clinics, acting as the bridge between software developers and clinical staff.</w:t>
      </w:r>
    </w:p>
    <w:bookmarkEnd w:id="28"/>
    <w:bookmarkStart w:id="29" w:name="sustainability-and-green-engineering"/>
    <w:p>
      <w:pPr>
        <w:pStyle w:val="Heading3"/>
      </w:pPr>
      <w:r>
        <w:rPr>
          <w:u w:val="single"/>
        </w:rPr>
        <w:t xml:space="preserve">4.2 Sustainability and Green Engineering</w:t>
      </w:r>
    </w:p>
    <w:p>
      <w:pPr>
        <w:pStyle w:val="FirstParagraph"/>
      </w:pPr>
      <w:r>
        <w:t xml:space="preserve">As global awareness of environmental impact grows,</w:t>
      </w:r>
    </w:p>
    <w:p>
      <w:pPr>
        <w:pStyle w:val="BodyText"/>
      </w:pPr>
      <w:r>
        <w:t xml:space="preserve">Biodomedical Engineers in</w:t>
      </w:r>
    </w:p>
    <w:p>
      <w:pPr>
        <w:pStyle w:val="BodyText"/>
      </w:pPr>
      <w:r>
        <w:t xml:space="preserve">Brazil São Paulo</w:t>
      </w:r>
    </w:p>
    <w:p>
      <w:pPr>
        <w:pStyle w:val="BodyText"/>
      </w:pPr>
      <w:r>
        <w:t xml:space="preserve">s are also taking on the responsibility of electronic waste management. Ensuring that disposed medical devices are recycled according to Brazilian environmental laws is becoming a key performance indicator for hospital engineering departments.</w:t>
      </w:r>
    </w:p>
    <w:bookmarkEnd w:id="29"/>
    <w:bookmarkEnd w:id="30"/>
    <w:bookmarkStart w:id="31" w:name="conclusion"/>
    <w:p>
      <w:pPr>
        <w:pStyle w:val="Heading2"/>
      </w:pPr>
      <w:r>
        <w:rPr>
          <w:u w:val="single"/>
        </w:rPr>
        <w:t xml:space="preserve">5. Conclusion</w:t>
      </w:r>
    </w:p>
    <w:p>
      <w:pPr>
        <w:pStyle w:val="FirstParagraph"/>
      </w:pPr>
      <w:r>
        <w:t xml:space="preserve">This case study confirms that the</w:t>
      </w:r>
      <w:r>
        <w:t xml:space="preserve"> </w:t>
      </w:r>
      <w:r>
        <w:rPr>
          <w:bCs/>
          <w:b/>
        </w:rPr>
        <w:t xml:space="preserve">Biomedical Engineer</w:t>
      </w:r>
      <w:r>
        <w:t xml:space="preserve">Brazil São Paulo</w:t>
      </w:r>
    </w:p>
    <w:p>
      <w:pPr>
        <w:pStyle w:val="BodyText"/>
      </w:pPr>
      <w:r>
        <w:t xml:space="preserve">s is indispensable to the functioning of the healthcare system. Whether navigating the bureaucratic and financial hurdles of public institutions or maintaining state-of-the-art technology in private centers, these professionals ensure patient safety and operational continuity.</w:t>
      </w:r>
    </w:p>
    <w:p>
      <w:pPr>
        <w:pStyle w:val="BodyText"/>
      </w:pPr>
      <w:r>
        <w:t xml:space="preserve">The unique ecosystem of</w:t>
      </w:r>
    </w:p>
    <w:p>
      <w:pPr>
        <w:pStyle w:val="BodyText"/>
      </w:pPr>
      <w:r>
        <w:t xml:space="preserve">Brazil São Paulo</w:t>
      </w:r>
    </w:p>
    <w:p>
      <w:pPr>
        <w:pStyle w:val="BodyText"/>
      </w:pPr>
      <w:r>
        <w:t xml:space="preserve">s offers a lessons in resilience, innovation under constraint, and the critical need for specialized technical expertise. As healthcare technology becomes more complex and interconnected, the strategic role of the</w:t>
      </w:r>
      <w:r>
        <w:t xml:space="preserve"> </w:t>
      </w:r>
      <w:r>
        <w:rPr>
          <w:bCs/>
          <w:b/>
        </w:rPr>
        <w:t xml:space="preserve">Biomedical Engineer</w:t>
      </w:r>
      <w:r>
        <w:t xml:space="preserve"> </w:t>
      </w:r>
      <w:r>
        <w:t xml:space="preserve">will only expand. For stakeholders in</w:t>
      </w:r>
    </w:p>
    <w:p>
      <w:pPr>
        <w:pStyle w:val="BodyText"/>
      </w:pPr>
      <w:r>
        <w:t xml:space="preserve">Brazil São Paulo</w:t>
      </w:r>
    </w:p>
    <w:p>
      <w:pPr>
        <w:pStyle w:val="BodyText"/>
      </w:pPr>
      <w:r>
        <w:t xml:space="preserve">s health sector, investing in biomedical engineering talent is not just an operational expense but a fundamental requirement for delivering high-quality, sustainable healthcare.</w:t>
      </w:r>
    </w:p>
    <w:p>
      <w:r>
        <w:pict>
          <v:rect style="width:0;height:1.5pt" o:hralign="center" o:hrstd="t" o:hr="t"/>
        </w:pict>
      </w:r>
    </w:p>
    <w:p>
      <w:pPr>
        <w:pStyle w:val="FirstParagraph"/>
      </w:pPr>
      <w:r>
        <w:rPr>
          <w:iCs/>
          <w:i/>
        </w:rPr>
        <w:t xml:space="preserve">Note: This case study is written strictly in English as per instructions and focuses on the specific regional context of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in Brazil São Paulo</dc:title>
  <dc:creator/>
  <dc:language>en</dc:language>
  <cp:keywords/>
  <dcterms:created xsi:type="dcterms:W3CDTF">2026-07-29T15:45:45Z</dcterms:created>
  <dcterms:modified xsi:type="dcterms:W3CDTF">2026-07-29T15:45:45Z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