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Kuwait</w:t>
      </w:r>
      <w:r>
        <w:t xml:space="preserve"> </w:t>
      </w:r>
      <w:r>
        <w:t xml:space="preserve">City</w:t>
      </w:r>
    </w:p>
    <w:bookmarkStart w:id="31" w:name="Xaf5ca185cb9fca1a3abd2240b7d420655000669"/>
    <w:p>
      <w:pPr>
        <w:pStyle w:val="Heading1"/>
      </w:pPr>
      <w:r>
        <w:t xml:space="preserve">Case Study: Integrating Advanced Biomedical Engineering Solutions in the Healthcare Sector of Kuwait City</w:t>
      </w:r>
    </w:p>
    <w:p>
      <w:pPr>
        <w:pStyle w:val="FirstParagraph"/>
      </w:pPr>
      <w:r>
        <w:rPr>
          <w:bCs/>
          <w:b/>
        </w:rPr>
        <w:t xml:space="preserve">Date:</w:t>
      </w:r>
      <w:r>
        <w:t xml:space="preserve"> </w:t>
      </w:r>
      <w:r>
        <w:t xml:space="preserve">October 2023</w:t>
      </w:r>
      <w:r>
        <w:br/>
      </w:r>
    </w:p>
    <w:p>
      <w:pPr>
        <w:pStyle w:val="BodyText"/>
      </w:pPr>
      <w:r>
        <w:t xml:space="preserve">Bio</w:t>
      </w:r>
      <w:r>
        <w:rPr>
          <w:bCs/>
          <w:b/>
        </w:rPr>
        <w:t xml:space="preserve">Case Study</w:t>
      </w:r>
      <w:r>
        <w:rPr>
          <w:bCs/>
          <w:b/>
        </w:rPr>
        <w:t xml:space="preserve">ject:: Optimizing Hospital Infrastructure through Biomedical Engineering in Kuwait City</w:t>
      </w:r>
      <w:r>
        <w:t xml:space="preserve"> </w:t>
      </w:r>
      <w:r>
        <w:rPr>
          <w:bCs/>
          <w:b/>
        </w:rPr>
        <w:t xml:space="preserve">Location:</w:t>
      </w:r>
      <w:r>
        <w:t xml:space="preserve"> </w:t>
      </w:r>
      <w:r>
        <w:t xml:space="preserve">Kuwait City, State of Kuwait</w:t>
      </w:r>
    </w:p>
    <w:bookmarkStart w:id="20" w:name="section"/>
    <w:p>
      <w:pPr>
        <w:pStyle w:val="Heading2"/>
      </w:pPr>
    </w:p>
    <w:p>
      <w:pPr>
        <w:pStyle w:val="FirstParagraph"/>
      </w:pPr>
      <w:r>
        <w:t xml:space="preserve">1. Introduction and Contextual Background</w:t>
      </w:r>
    </w:p>
    <w:p>
      <w:pPr>
        <w:pStyle w:val="BodyText"/>
      </w:pPr>
      <w:r>
        <w:t xml:space="preserve">&gt;</w:t>
      </w:r>
      <w:r>
        <w:t xml:space="preserve"> </w:t>
      </w:r>
      <w:r>
        <w:t xml:space="preserve">The rapid modernization of healthcare infrastructure in the Middle East has necessitated a paradigm shift in how medical technologies are managed, maintained, and integrated into clinical workflows. This</w:t>
      </w:r>
      <w:r>
        <w:t xml:space="preserve"> </w:t>
      </w:r>
      <w:r>
        <w:rPr>
          <w:bCs/>
          <w:b/>
          <w:bCs/>
          <w:b/>
        </w:rPr>
        <w:t xml:space="preserve">Case Study</w:t>
      </w:r>
      <w:r>
        <w:rPr>
          <w:bCs/>
          <w:b/>
          <w:bCs/>
          <w:b/>
        </w:rPr>
        <w:t xml:space="preserve"> </w:t>
      </w:r>
      <w:r>
        <w:rPr>
          <w:bCs/>
          <w:b/>
          <w:bCs/>
          <w:b/>
          <w:bCs/>
          <w:b/>
        </w:rPr>
        <w:t xml:space="preserve">examines the critical role played by the</w:t>
      </w:r>
      <w:r>
        <w:rPr>
          <w:bCs/>
          <w:b/>
          <w:bCs/>
          <w:b/>
          <w:bCs/>
          <w:b/>
        </w:rPr>
        <w:t xml:space="preserve"> </w:t>
      </w:r>
      <w:r>
        <w:rPr>
          <w:bCs/>
          <w:b/>
          <w:bCs/>
          <w:b/>
          <w:bCs/>
          <w:b/>
          <w:bCs/>
          <w:b/>
        </w:rPr>
        <w:t xml:space="preserve">Biomedical Engineer</w:t>
      </w:r>
      <w:r>
        <w:rPr>
          <w:bCs/>
          <w:b/>
          <w:bCs/>
          <w:b/>
          <w:bCs/>
          <w:b/>
          <w:bCs/>
          <w:b/>
        </w:rPr>
        <w:t xml:space="preserve">n a major tertiary care facility in</w:t>
      </w:r>
      <w:r>
        <w:rPr>
          <w:bCs/>
          <w:b/>
          <w:bCs/>
          <w:b/>
          <w:bCs/>
          <w:b/>
          <w:bCs/>
          <w:b/>
        </w:rPr>
        <w:t xml:space="preserve"> </w:t>
      </w:r>
      <w:r>
        <w:rPr>
          <w:bCs/>
          <w:b/>
          <w:bCs/>
          <w:b/>
          <w:bCs/>
          <w:b/>
          <w:bCs/>
          <w:b/>
          <w:bCs/>
          <w:b/>
        </w:rPr>
        <w:t xml:space="preserve">Kuwait City</w:t>
      </w:r>
      <w:r>
        <w:rPr>
          <w:bCs/>
          <w:b/>
          <w:bCs/>
          <w:b/>
          <w:bCs/>
          <w:b/>
          <w:bCs/>
          <w:b/>
        </w:rPr>
        <w:t xml:space="preserve">. As Kuwait strives to meet Vision 2035 targets for healthcare excellence, the intersection of technology and medicine has become paramount. This document explores how specialized engineering expertise ensures patient safety, operational efficiency, and regulatory compliance within the bustling medical landscape of</w:t>
      </w:r>
      <w:r>
        <w:rPr>
          <w:bCs/>
          <w:b/>
          <w:bCs/>
          <w:b/>
          <w:bCs/>
          <w:b/>
          <w:bCs/>
          <w:b/>
        </w:rPr>
        <w:t xml:space="preserve"> </w:t>
      </w:r>
      <w:r>
        <w:rPr>
          <w:bCs/>
          <w:b/>
          <w:bCs/>
          <w:b/>
          <w:bCs/>
          <w:b/>
          <w:bCs/>
          <w:b/>
          <w:bCs/>
          <w:b/>
        </w:rPr>
        <w:t xml:space="preserve">Kuwait City</w:t>
      </w:r>
      <w:r>
        <w:rPr>
          <w:bCs/>
          <w:b/>
          <w:bCs/>
          <w:b/>
          <w:bCs/>
          <w:b/>
          <w:bCs/>
          <w:b/>
        </w:rPr>
        <w:t xml:space="preserve">.</w:t>
      </w:r>
      <w:r>
        <w:rPr>
          <w:bCs/>
          <w:b/>
          <w:bCs/>
          <w:b/>
          <w:bCs/>
          <w:b/>
          <w:bCs/>
          <w:b/>
        </w:rPr>
        <w:t xml:space="preserve"> </w:t>
      </w:r>
      <w:r>
        <w:rPr>
          <w:bCs/>
          <w:b/>
          <w:bCs/>
          <w:b/>
          <w:bCs/>
          <w:b/>
          <w:bCs/>
          <w:b/>
        </w:rPr>
        <w:t xml:space="preserve">Kuwait’s healthcare system is characterized by a blend of public hospitals under the Ministry of Health (MOH) and private institutions. In</w:t>
      </w:r>
      <w:r>
        <w:rPr>
          <w:bCs/>
          <w:b/>
          <w:bCs/>
          <w:b/>
          <w:bCs/>
          <w:b/>
          <w:bCs/>
          <w:b/>
        </w:rPr>
        <w:t xml:space="preserve"> </w:t>
      </w:r>
      <w:r>
        <w:rPr>
          <w:bCs/>
          <w:b/>
          <w:bCs/>
          <w:b/>
          <w:bCs/>
          <w:b/>
          <w:bCs/>
          <w:b/>
          <w:bCs/>
          <w:b/>
        </w:rPr>
        <w:t xml:space="preserve">Kuwait City</w:t>
      </w:r>
      <w:r>
        <w:rPr>
          <w:bCs/>
          <w:b/>
          <w:bCs/>
          <w:b/>
          <w:bCs/>
          <w:b/>
          <w:bCs/>
          <w:b/>
        </w:rPr>
        <w:t xml:space="preserve">, specifically within major hubs like the Kuwait Medical Complex, the reliance on sophisticated life-support systems, imaging modalities, and diagnostic equipment is at an all-time high. The primary objective of this case study is to analyze how a dedicated team of</w:t>
      </w:r>
      <w:r>
        <w:rPr>
          <w:bCs/>
          <w:b/>
          <w:bCs/>
          <w:b/>
          <w:bCs/>
          <w:b/>
          <w:bCs/>
          <w:b/>
        </w:rPr>
        <w:t xml:space="preserve"> </w:t>
      </w:r>
      <w:r>
        <w:rPr>
          <w:bCs/>
          <w:b/>
          <w:bCs/>
          <w:b/>
          <w:bCs/>
          <w:b/>
          <w:bCs/>
          <w:b/>
          <w:bCs/>
          <w:b/>
          <w:bCs/>
          <w:b/>
        </w:rPr>
        <w:t xml:space="preserve">Biomedical Engineers successfully navigated the challenges associated with maintaining this complex technological ecosystem.</w:t>
      </w:r>
      <w:r>
        <w:rPr>
          <w:bCs/>
          <w:b/>
          <w:bCs/>
          <w:b/>
          <w:bCs/>
          <w:b/>
          <w:bCs/>
          <w:b/>
          <w:bCs/>
          <w:b/>
        </w:rPr>
        <w:t xml:space="preserve"> </w:t>
      </w:r>
    </w:p>
    <w:bookmarkEnd w:id="20"/>
    <w:bookmarkStart w:id="21" w:name="X0978fef12c01808190d874927b0919cf7c73f10"/>
    <w:p>
      <w:pPr>
        <w:pStyle w:val="Heading2"/>
      </w:pPr>
      <w:r>
        <w:t xml:space="preserve">2. The Role of the Biomedical Engineer in Kuwait City’s Healthcare Ecosystem</w:t>
      </w:r>
    </w:p>
    <w:p>
      <w:pPr>
        <w:pStyle w:val="FirstParagraph"/>
      </w:pPr>
      <w:r>
        <w:t xml:space="preserve">A</w:t>
      </w:r>
      <w:r>
        <w:t xml:space="preserve"> </w:t>
      </w:r>
      <w:r>
        <w:rPr>
          <w:bCs/>
          <w:b/>
          <w:bCs/>
          <w:b/>
        </w:rPr>
        <w:t xml:space="preserve">Bio</w:t>
      </w:r>
      <w:r>
        <w:rPr>
          <w:bCs/>
          <w:b/>
          <w:bCs/>
          <w:b/>
          <w:bCs/>
          <w:b/>
        </w:rPr>
        <w:t xml:space="preserve">medical Engineer</w:t>
      </w:r>
      <w:r>
        <w:rPr>
          <w:bCs/>
          <w:b/>
          <w:bCs/>
          <w:b/>
        </w:rPr>
        <w:t xml:space="preserve"> </w:t>
      </w:r>
      <w:r>
        <w:rPr>
          <w:bCs/>
          <w:b/>
          <w:bCs/>
          <w:b/>
        </w:rPr>
        <w:t xml:space="preserve">serves as the vital link between clinical practice and technical functionality. In the context of</w:t>
      </w:r>
      <w:r>
        <w:rPr>
          <w:bCs/>
          <w:b/>
          <w:bCs/>
          <w:b/>
        </w:rPr>
        <w:t xml:space="preserve"> </w:t>
      </w:r>
      <w:r>
        <w:rPr>
          <w:bCs/>
          <w:b/>
          <w:bCs/>
          <w:b/>
          <w:bCs/>
          <w:b/>
        </w:rPr>
        <w:t xml:space="preserve">Kuwait City</w:t>
      </w:r>
      <w:r>
        <w:rPr>
          <w:bCs/>
          <w:b/>
          <w:bCs/>
          <w:b/>
          <w:bCs/>
          <w:b/>
          <w:bCs/>
          <w:b/>
        </w:rPr>
        <w:t xml:space="preserve">, this role extends beyond simple repair and maintenance. It involves strategic asset management, regulatory adherence, and continuous technological integration.</w:t>
      </w:r>
      <w:r>
        <w:rPr>
          <w:bCs/>
          <w:b/>
          <w:bCs/>
          <w:b/>
          <w:bCs/>
          <w:b/>
          <w:bCs/>
          <w:b/>
        </w:rPr>
        <w:t xml:space="preserve"> </w:t>
      </w:r>
      <w:r>
        <w:rPr>
          <w:bCs/>
          <w:b/>
          <w:bCs/>
          <w:b/>
          <w:bCs/>
          <w:b/>
          <w:bCs/>
          <w:b/>
        </w:rPr>
        <w:t xml:space="preserve">The core responsibilities identified in this case study include:</w:t>
      </w:r>
      <w:r>
        <w:rPr>
          <w:bCs/>
          <w:b/>
        </w:rPr>
        <w:t xml:space="preserve"> </w:t>
      </w:r>
    </w:p>
    <w:p>
      <w:pPr>
        <w:numPr>
          <w:ilvl w:val="0"/>
          <w:numId w:val="1001"/>
        </w:numPr>
        <w:pStyle w:val="Compact"/>
      </w:pPr>
      <w:r>
        <w:rPr>
          <w:bCs/>
          <w:b/>
        </w:rPr>
        <w:t xml:space="preserve">Preventive Maintenance:</w:t>
      </w:r>
      <w:r>
        <w:t xml:space="preserve"> </w:t>
      </w:r>
      <w:r>
        <w:t xml:space="preserve">Establishing rigorous schedules for equipment such as MRI machines, CT scanners, ventilators, and patient monitors to prevent unexpected downtime.</w:t>
      </w:r>
    </w:p>
    <w:p>
      <w:pPr>
        <w:numPr>
          <w:ilvl w:val="0"/>
          <w:numId w:val="1001"/>
        </w:numPr>
        <w:pStyle w:val="Compact"/>
      </w:pPr>
      <w:r>
        <w:rPr>
          <w:bCs/>
          <w:b/>
        </w:rPr>
        <w:t xml:space="preserve">Clinical Support:</w:t>
      </w:r>
      <w:r>
        <w:t xml:space="preserve"> </w:t>
      </w:r>
      <w:r>
        <w:t xml:space="preserve">Providing immediate technical assistance to doctors and nurses during procedures involving complex medical devices.</w:t>
      </w:r>
    </w:p>
    <w:p>
      <w:pPr>
        <w:numPr>
          <w:ilvl w:val="0"/>
          <w:numId w:val="1001"/>
        </w:numPr>
        <w:pStyle w:val="Compact"/>
      </w:pPr>
      <w:r>
        <w:rPr>
          <w:bCs/>
          <w:b/>
        </w:rPr>
        <w:t xml:space="preserve">Safety Compliance:</w:t>
      </w:r>
      <w:r>
        <w:t xml:space="preserve"> </w:t>
      </w:r>
      <w:r>
        <w:t xml:space="preserve">Ensuring all biomedical equipment meets the strict safety standards set by the Kuwait Ministry of Health and international bodies like IEC (International Electrotechnical Commission).</w:t>
      </w:r>
    </w:p>
    <w:p>
      <w:pPr>
        <w:numPr>
          <w:ilvl w:val="0"/>
          <w:numId w:val="1001"/>
        </w:numPr>
        <w:pStyle w:val="Compact"/>
      </w:pPr>
      <w:r>
        <w:t xml:space="preserve">Tra</w:t>
      </w:r>
    </w:p>
    <w:p>
      <w:pPr>
        <w:numPr>
          <w:ilvl w:val="0"/>
          <w:numId w:val="1000"/>
        </w:numPr>
        <w:pStyle w:val="Compact"/>
      </w:pPr>
      <w:r>
        <w:t xml:space="preserve">nning Staff:: Educating healthcare professionals in</w:t>
      </w:r>
      <w:r>
        <w:t xml:space="preserve"> </w:t>
      </w:r>
      <w:r>
        <w:rPr>
          <w:bCs/>
          <w:b/>
        </w:rPr>
        <w:t xml:space="preserve">Kuwait City</w:t>
      </w:r>
      <w:r>
        <w:t xml:space="preserve"> </w:t>
      </w:r>
      <w:r>
        <w:t xml:space="preserve">on the proper use and basic troubleshooting of new technologies.</w:t>
      </w:r>
    </w:p>
    <w:bookmarkEnd w:id="21"/>
    <w:bookmarkStart w:id="22" w:name="section-1"/>
    <w:p>
      <w:pPr>
        <w:pStyle w:val="Heading2"/>
      </w:pPr>
    </w:p>
    <w:p>
      <w:pPr>
        <w:pStyle w:val="FirstParagraph"/>
      </w:pPr>
      <w:r>
        <w:t xml:space="preserve">3. Challenge Identification: The Technical Landscape of Kuwait City Hospitals</w:t>
      </w:r>
    </w:p>
    <w:p>
      <w:pPr>
        <w:pStyle w:val="BodyText"/>
      </w:pPr>
      <w:r>
        <w:t xml:space="preserve">&gt;</w:t>
      </w:r>
      <w:r>
        <w:t xml:space="preserve"> </w:t>
      </w:r>
      <w:r>
        <w:t xml:space="preserve">The case study focuses on a hypothetical but representative scenario within a large public hospital in</w:t>
      </w:r>
      <w:r>
        <w:t xml:space="preserve"> </w:t>
      </w:r>
      <w:r>
        <w:rPr>
          <w:bCs/>
          <w:b/>
        </w:rPr>
        <w:t xml:space="preserve">Kuwait City</w:t>
      </w:r>
      <w:r>
        <w:rPr>
          <w:bCs/>
          <w:b/>
          <w:bCs/>
          <w:b/>
        </w:rPr>
        <w:t xml:space="preserve">. The facility faced several pressing challenges that threatened the quality of patient care:</w:t>
      </w:r>
    </w:p>
    <w:p>
      <w:pPr>
        <w:numPr>
          <w:ilvl w:val="0"/>
          <w:numId w:val="1002"/>
        </w:numPr>
        <w:pStyle w:val="Compact"/>
      </w:pPr>
      <w:r>
        <w:rPr>
          <w:bCs/>
          <w:b/>
        </w:rPr>
        <w:t xml:space="preserve">Aging Infrastructure:</w:t>
      </w:r>
      <w:r>
        <w:t xml:space="preserve"> </w:t>
      </w:r>
      <w:r>
        <w:t xml:space="preserve">A significant portion of the medical equipment was over ten years old, leading to frequent breakdowns and rising maintenance costs.</w:t>
      </w:r>
    </w:p>
    <w:p>
      <w:pPr>
        <w:numPr>
          <w:ilvl w:val="0"/>
          <w:numId w:val="1002"/>
        </w:numPr>
        <w:pStyle w:val="Compact"/>
      </w:pPr>
      <w:r>
        <w:t xml:space="preserve">Skill Gaps:: There was a shortage of certified</w:t>
      </w:r>
    </w:p>
    <w:p>
      <w:pPr>
        <w:numPr>
          <w:ilvl w:val="0"/>
          <w:numId w:val="1000"/>
        </w:numPr>
        <w:pStyle w:val="Compact"/>
      </w:pPr>
      <w:r>
        <w:t xml:space="preserve">Bio</w:t>
      </w:r>
    </w:p>
    <w:p>
      <w:pPr>
        <w:numPr>
          <w:ilvl w:val="0"/>
          <w:numId w:val="1000"/>
        </w:numPr>
        <w:pStyle w:val="Compact"/>
      </w:pPr>
      <w:r>
        <w:t xml:space="preserve">medical Engineers with expertise in the latest digital health technologies and IoT-enabled medical devices.</w:t>
      </w:r>
    </w:p>
    <w:p>
      <w:pPr>
        <w:numPr>
          <w:ilvl w:val="0"/>
          <w:numId w:val="1002"/>
        </w:numPr>
        <w:pStyle w:val="Compact"/>
      </w:pPr>
      <w:r>
        <w:rPr>
          <w:bCs/>
          <w:b/>
        </w:rPr>
        <w:t xml:space="preserve">Downtime Impact:</w:t>
      </w:r>
      <w:r>
        <w:t xml:space="preserve">&gt;: Critical equipment failures during peak hours in</w:t>
      </w:r>
    </w:p>
    <w:p>
      <w:pPr>
        <w:numPr>
          <w:ilvl w:val="0"/>
          <w:numId w:val="1000"/>
        </w:numPr>
        <w:pStyle w:val="Compact"/>
      </w:pPr>
      <w:r>
        <w:t xml:space="preserve">Kuwait City</w:t>
      </w:r>
    </w:p>
    <w:p>
      <w:pPr>
        <w:numPr>
          <w:ilvl w:val="0"/>
          <w:numId w:val="1000"/>
        </w:numPr>
        <w:pStyle w:val="Compact"/>
      </w:pPr>
      <w:r>
        <w:t xml:space="preserve">'s emergency departments resulted in delayed diagnoses and compromised patient outcomes.</w:t>
      </w:r>
    </w:p>
    <w:p>
      <w:pPr>
        <w:numPr>
          <w:ilvl w:val="0"/>
          <w:numId w:val="1002"/>
        </w:numPr>
        <w:pStyle w:val="Compact"/>
      </w:pPr>
      <w:r>
        <w:t xml:space="preserve">Spare Parts Supply Chain:: Delays in importing spare parts due to logistical complexities affected the turnaround time for repairs.</w:t>
      </w:r>
    </w:p>
    <w:bookmarkEnd w:id="22"/>
    <w:bookmarkStart w:id="26" w:name="section-2"/>
    <w:p>
      <w:pPr>
        <w:pStyle w:val="Heading2"/>
      </w:pPr>
    </w:p>
    <w:p>
      <w:pPr>
        <w:pStyle w:val="FirstParagraph"/>
      </w:pPr>
      <w:r>
        <w:t xml:space="preserve">4. Implementation of Engineering Solutions</w:t>
      </w:r>
    </w:p>
    <w:p>
      <w:pPr>
        <w:pStyle w:val="BodyText"/>
      </w:pPr>
      <w:r>
        <w:t xml:space="preserve">&gt;</w:t>
      </w:r>
      <w:r>
        <w:t xml:space="preserve"> </w:t>
      </w:r>
      <w:r>
        <w:t xml:space="preserve">To address these challenges, the hospital administration initiated a comprehensive overhaul of its biomedical engineering department. The following strategies were implemented by the</w:t>
      </w:r>
      <w:r>
        <w:t xml:space="preserve"> </w:t>
      </w:r>
      <w:r>
        <w:rPr>
          <w:bCs/>
          <w:b/>
          <w:bCs/>
          <w:b/>
        </w:rPr>
        <w:t xml:space="preserve">Bio</w:t>
      </w:r>
      <w:r>
        <w:rPr>
          <w:bCs/>
          <w:b/>
          <w:bCs/>
          <w:b/>
          <w:bCs/>
          <w:b/>
        </w:rPr>
        <w:t xml:space="preserve">medical Engineers:</w:t>
      </w:r>
      <w:r>
        <w:rPr>
          <w:bCs/>
          <w:b/>
        </w:rPr>
        <w:t xml:space="preserve"> </w:t>
      </w:r>
    </w:p>
    <w:bookmarkStart w:id="23" w:name="X3ad1ac0a1cc2c3d6dd034f7fb6749dba5efe0bf"/>
    <w:p>
      <w:pPr>
        <w:pStyle w:val="Heading3"/>
      </w:pPr>
      <w:r>
        <w:t xml:space="preserve">4.1 Adoption of Computerized Maintenance Management Systems (CMMS)</w:t>
      </w:r>
    </w:p>
    <w:p>
      <w:pPr>
        <w:pStyle w:val="FirstParagraph"/>
      </w:pPr>
      <w:r>
        <w:t xml:space="preserve">The engineering team deployed a CMMS tailored to the specific needs of hospitals in</w:t>
      </w:r>
      <w:r>
        <w:t xml:space="preserve"> </w:t>
      </w:r>
      <w:r>
        <w:rPr>
          <w:bCs/>
          <w:b/>
        </w:rPr>
        <w:t xml:space="preserve">Kuwait City</w:t>
      </w:r>
      <w:r>
        <w:rPr>
          <w:bCs/>
          <w:b/>
          <w:bCs/>
          <w:b/>
        </w:rPr>
        <w:t xml:space="preserve">. This digital platform allowed for real-time tracking of equipment status, automated work orders, and historical data analysis. By shifting from reactive to predictive maintenance, the likelihood of sudden equipment failures was significantly reduced.</w:t>
      </w:r>
    </w:p>
    <w:bookmarkEnd w:id="23"/>
    <w:bookmarkStart w:id="24" w:name="X5af5dfa9e3e240c77708314da6a171e73a8bae0"/>
    <w:p>
      <w:pPr>
        <w:pStyle w:val="Heading3"/>
      </w:pPr>
      <w:r>
        <w:t xml:space="preserve">4.2 Workforce Upskilling and Local Talent Development</w:t>
      </w:r>
    </w:p>
    <w:p>
      <w:pPr>
        <w:pStyle w:val="FirstParagraph"/>
      </w:pPr>
      <w:r>
        <w:t xml:space="preserve">Recognizing the importance of a skilled</w:t>
      </w:r>
      <w:r>
        <w:t xml:space="preserve"> </w:t>
      </w:r>
      <w:r>
        <w:rPr>
          <w:bCs/>
          <w:b/>
          <w:bCs/>
          <w:b/>
        </w:rPr>
        <w:t xml:space="preserve">Bio</w:t>
      </w:r>
      <w:r>
        <w:rPr>
          <w:bCs/>
          <w:b/>
          <w:bCs/>
          <w:b/>
          <w:bCs/>
          <w:b/>
        </w:rPr>
        <w:t xml:space="preserve">medical Engineer, the hospital partnered with local universities in Kuwait to develop specialized training programs. This initiative not only upskilled existing staff but also attracted new talent to the region, ensuring a sustainable pipeline of qualified professionals capable of handling advanced medical technologies.</w:t>
      </w:r>
      <w:r>
        <w:rPr>
          <w:bCs/>
          <w:b/>
        </w:rPr>
        <w:t xml:space="preserve"> </w:t>
      </w:r>
    </w:p>
    <w:bookmarkEnd w:id="24"/>
    <w:bookmarkStart w:id="25" w:name="Xcb5c9cacf2098f095176d053a9da2a4d4885e38"/>
    <w:p>
      <w:pPr>
        <w:pStyle w:val="Heading3"/>
      </w:pPr>
      <w:r>
        <w:t xml:space="preserve">4.3 Standardization and Calibration Protocols</w:t>
      </w:r>
    </w:p>
    <w:p>
      <w:pPr>
        <w:pStyle w:val="FirstParagraph"/>
      </w:pPr>
      <w:r>
        <w:t xml:space="preserve">In collaboration with the Ministry of Health in</w:t>
      </w:r>
      <w:r>
        <w:t xml:space="preserve"> </w:t>
      </w:r>
      <w:r>
        <w:rPr>
          <w:bCs/>
          <w:b/>
        </w:rPr>
        <w:t xml:space="preserve">Kuwait City</w:t>
      </w:r>
      <w:r>
        <w:rPr>
          <w:bCs/>
          <w:b/>
          <w:bCs/>
          <w:b/>
        </w:rPr>
        <w:t xml:space="preserve">, strict calibration protocols were enforced for all diagnostic imaging equipment. The</w:t>
      </w:r>
      <w:r>
        <w:rPr>
          <w:bCs/>
          <w:b/>
          <w:bCs/>
          <w:b/>
        </w:rPr>
        <w:t xml:space="preserve"> </w:t>
      </w:r>
      <w:r>
        <w:rPr>
          <w:bCs/>
          <w:b/>
          <w:bCs/>
          <w:b/>
          <w:bCs/>
          <w:b/>
          <w:bCs/>
          <w:b/>
        </w:rPr>
        <w:t xml:space="preserve">Bio</w:t>
      </w:r>
      <w:r>
        <w:rPr>
          <w:bCs/>
          <w:b/>
          <w:bCs/>
          <w:b/>
          <w:bCs/>
          <w:b/>
          <w:bCs/>
          <w:b/>
          <w:bCs/>
          <w:b/>
        </w:rPr>
        <w:t xml:space="preserve">medical Engineers conducted quarterly audits to ensure accuracy, thereby enhancing the reliability of diagnostic reports and improving patient trust in the healthcare system.</w:t>
      </w:r>
      <w:r>
        <w:rPr>
          <w:bCs/>
          <w:b/>
          <w:bCs/>
          <w:b/>
          <w:bCs/>
          <w:b/>
        </w:rPr>
        <w:t xml:space="preserve"> </w:t>
      </w:r>
    </w:p>
    <w:bookmarkEnd w:id="25"/>
    <w:bookmarkEnd w:id="26"/>
    <w:bookmarkStart w:id="27" w:name="section-3"/>
    <w:p>
      <w:pPr>
        <w:pStyle w:val="Heading2"/>
      </w:pPr>
    </w:p>
    <w:p>
      <w:pPr>
        <w:pStyle w:val="FirstParagraph"/>
      </w:pPr>
      <w:r>
        <w:t xml:space="preserve">5. Outcomes and Impact Assessment</w:t>
      </w:r>
    </w:p>
    <w:p>
      <w:pPr>
        <w:pStyle w:val="BodyText"/>
      </w:pPr>
      <w:r>
        <w:t xml:space="preserve">&gt;</w:t>
      </w:r>
      <w:r>
        <w:t xml:space="preserve"> </w:t>
      </w:r>
      <w:r>
        <w:t xml:space="preserve">The implementation of these engineering-driven solutions yielded measurable positive results over an 18-month period:</w:t>
      </w:r>
    </w:p>
    <w:p>
      <w:pPr>
        <w:numPr>
          <w:ilvl w:val="0"/>
          <w:numId w:val="1003"/>
        </w:numPr>
        <w:pStyle w:val="Compact"/>
      </w:pPr>
      <w:r>
        <w:rPr>
          <w:bCs/>
          <w:b/>
        </w:rPr>
        <w:t xml:space="preserve">Reduction in Downtime:</w:t>
      </w:r>
      <w:r>
        <w:t xml:space="preserve">&gt;: Equipment downtime decreased by 40%, ensuring continuous availability of critical life-support systems in</w:t>
      </w:r>
    </w:p>
    <w:p>
      <w:pPr>
        <w:numPr>
          <w:ilvl w:val="0"/>
          <w:numId w:val="1000"/>
        </w:numPr>
        <w:pStyle w:val="Compact"/>
      </w:pPr>
      <w:r>
        <w:t xml:space="preserve">Kuwait City</w:t>
      </w:r>
    </w:p>
    <w:p>
      <w:pPr>
        <w:numPr>
          <w:ilvl w:val="0"/>
          <w:numId w:val="1000"/>
        </w:numPr>
        <w:pStyle w:val="Compact"/>
      </w:pPr>
      <w:r>
        <w:t xml:space="preserve">.</w:t>
      </w:r>
    </w:p>
    <w:p>
      <w:pPr>
        <w:numPr>
          <w:ilvl w:val="0"/>
          <w:numId w:val="1003"/>
        </w:numPr>
        <w:pStyle w:val="Compact"/>
      </w:pPr>
      <w:r>
        <w:t xml:space="preserve">Cost Savings:: Preventive maintenance strategies reduced emergency repair costs by 25%, allowing the hospital to reallocate funds to other patient care initiatives.</w:t>
      </w:r>
    </w:p>
    <w:p>
      <w:pPr>
        <w:numPr>
          <w:ilvl w:val="0"/>
          <w:numId w:val="1003"/>
        </w:numPr>
        <w:pStyle w:val="Compact"/>
      </w:pPr>
      <w:r>
        <w:t xml:space="preserve">Enhanced Patient Safety:: Regular calibration and safety checks minimized the risk of medical errors associated with faulty equipment.</w:t>
      </w:r>
    </w:p>
    <w:p>
      <w:pPr>
        <w:numPr>
          <w:ilvl w:val="0"/>
          <w:numId w:val="1003"/>
        </w:numPr>
        <w:pStyle w:val="Compact"/>
      </w:pPr>
      <w:r>
        <w:t xml:space="preserve">Elevated Professional Standards:: The role of the</w:t>
      </w:r>
    </w:p>
    <w:p>
      <w:pPr>
        <w:numPr>
          <w:ilvl w:val="0"/>
          <w:numId w:val="1000"/>
        </w:numPr>
        <w:pStyle w:val="Compact"/>
      </w:pPr>
      <w:r>
        <w:t xml:space="preserve">Bio</w:t>
      </w:r>
    </w:p>
    <w:p>
      <w:pPr>
        <w:numPr>
          <w:ilvl w:val="0"/>
          <w:numId w:val="1000"/>
        </w:numPr>
        <w:pStyle w:val="Compact"/>
      </w:pPr>
      <w:r>
        <w:t xml:space="preserve">medical Engineer was elevated to a strategic level within the hospital hierarchy, recognizing their contribution to clinical excellence.</w:t>
      </w:r>
    </w:p>
    <w:bookmarkEnd w:id="27"/>
    <w:bookmarkStart w:id="28" w:name="section-4"/>
    <w:p>
      <w:pPr>
        <w:pStyle w:val="Heading2"/>
      </w:pPr>
    </w:p>
    <w:p>
      <w:pPr>
        <w:pStyle w:val="FirstParagraph"/>
      </w:pPr>
      <w:r>
        <w:t xml:space="preserve">6. Discussion and Future Implications for Kuwait City</w:t>
      </w:r>
    </w:p>
    <w:p>
      <w:pPr>
        <w:pStyle w:val="BodyText"/>
      </w:pPr>
      <w:r>
        <w:t xml:space="preserve">&gt;</w:t>
      </w:r>
      <w:r>
        <w:t xml:space="preserve"> </w:t>
      </w:r>
      <w:r>
        <w:t xml:space="preserve">This</w:t>
      </w:r>
      <w:r>
        <w:t xml:space="preserve"> </w:t>
      </w:r>
      <w:r>
        <w:rPr>
          <w:bCs/>
          <w:b/>
          <w:bCs/>
          <w:b/>
        </w:rPr>
        <w:t xml:space="preserve">Case Study</w:t>
      </w:r>
      <w:r>
        <w:rPr>
          <w:bCs/>
          <w:b/>
          <w:bCs/>
          <w:b/>
        </w:rPr>
        <w:t xml:space="preserve"> </w:t>
      </w:r>
      <w:r>
        <w:rPr>
          <w:bCs/>
          <w:b/>
          <w:bCs/>
          <w:b/>
          <w:bCs/>
          <w:b/>
        </w:rPr>
        <w:t xml:space="preserve">demonstrates that the integration of robust biomedical engineering practices is essential for the sustainability of modern healthcare facilities in</w:t>
      </w:r>
      <w:r>
        <w:rPr>
          <w:bCs/>
          <w:b/>
          <w:bCs/>
          <w:b/>
          <w:bCs/>
          <w:b/>
        </w:rPr>
        <w:t xml:space="preserve"> </w:t>
      </w:r>
      <w:r>
        <w:rPr>
          <w:bCs/>
          <w:b/>
          <w:bCs/>
          <w:b/>
          <w:bCs/>
          <w:b/>
          <w:bCs/>
          <w:b/>
        </w:rPr>
        <w:t xml:space="preserve">Kuwait City</w:t>
      </w:r>
      <w:r>
        <w:rPr>
          <w:bCs/>
          <w:b/>
          <w:bCs/>
          <w:b/>
          <w:bCs/>
          <w:b/>
          <w:bCs/>
          <w:b/>
          <w:bCs/>
          <w:b/>
        </w:rPr>
        <w:t xml:space="preserve">. The specific challenges faced by hospitals in this region, such as high ambient temperatures affecting equipment longevity and rapid technological obsolescence, require tailored engineering solutions.</w:t>
      </w:r>
      <w:r>
        <w:rPr>
          <w:bCs/>
          <w:b/>
          <w:bCs/>
          <w:b/>
          <w:bCs/>
          <w:b/>
          <w:bCs/>
          <w:b/>
          <w:bCs/>
          <w:b/>
        </w:rPr>
        <w:t xml:space="preserve"> </w:t>
      </w:r>
      <w:r>
        <w:rPr>
          <w:bCs/>
          <w:b/>
          <w:bCs/>
          <w:b/>
          <w:bCs/>
          <w:b/>
          <w:bCs/>
          <w:b/>
          <w:bCs/>
          <w:b/>
        </w:rPr>
        <w:t xml:space="preserve">The success of this initiative highlights the critical need for continuous investment in human capital. A skilled</w:t>
      </w:r>
      <w:r>
        <w:rPr>
          <w:bCs/>
          <w:b/>
          <w:bCs/>
          <w:b/>
          <w:bCs/>
          <w:b/>
          <w:bCs/>
          <w:b/>
          <w:bCs/>
          <w:b/>
        </w:rPr>
        <w:t xml:space="preserve"> </w:t>
      </w:r>
      <w:r>
        <w:rPr>
          <w:bCs/>
          <w:b/>
          <w:bCs/>
          <w:b/>
          <w:bCs/>
          <w:b/>
          <w:bCs/>
          <w:b/>
          <w:bCs/>
          <w:b/>
          <w:bCs/>
          <w:b/>
          <w:bCs/>
          <w:b/>
        </w:rPr>
        <w:t xml:space="preserve">Bio</w:t>
      </w:r>
      <w:r>
        <w:rPr>
          <w:bCs/>
          <w:b/>
          <w:bCs/>
          <w:b/>
          <w:bCs/>
          <w:b/>
          <w:bCs/>
          <w:b/>
          <w:bCs/>
          <w:b/>
          <w:bCs/>
          <w:b/>
          <w:bCs/>
          <w:b/>
          <w:bCs/>
          <w:b/>
        </w:rPr>
        <w:t xml:space="preserve">medical Engineer is not merely a technician but a strategic partner in healthcare delivery. As</w:t>
      </w:r>
      <w:r>
        <w:rPr>
          <w:bCs/>
          <w:b/>
          <w:bCs/>
          <w:b/>
          <w:bCs/>
          <w:b/>
          <w:bCs/>
          <w:b/>
          <w:bCs/>
          <w:b/>
          <w:bCs/>
          <w:b/>
          <w:bCs/>
          <w:b/>
          <w:bCs/>
          <w:b/>
        </w:rPr>
        <w:t xml:space="preserve"> </w:t>
      </w:r>
      <w:r>
        <w:rPr>
          <w:bCs/>
          <w:b/>
          <w:bCs/>
          <w:b/>
          <w:bCs/>
          <w:b/>
          <w:bCs/>
          <w:b/>
          <w:bCs/>
          <w:b/>
          <w:bCs/>
          <w:b/>
          <w:bCs/>
          <w:b/>
          <w:bCs/>
          <w:b/>
          <w:bCs/>
          <w:b/>
        </w:rPr>
        <w:t xml:space="preserve">Kuwait City</w:t>
      </w:r>
      <w:r>
        <w:rPr>
          <w:bCs/>
          <w:b/>
          <w:bCs/>
          <w:b/>
          <w:bCs/>
          <w:b/>
          <w:bCs/>
          <w:b/>
          <w:bCs/>
          <w:b/>
          <w:bCs/>
          <w:b/>
          <w:bCs/>
          <w:b/>
          <w:bCs/>
          <w:b/>
          <w:bCs/>
          <w:b/>
        </w:rPr>
        <w:t xml:space="preserve"> </w:t>
      </w:r>
      <w:r>
        <w:rPr>
          <w:bCs/>
          <w:b/>
          <w:bCs/>
          <w:b/>
          <w:bCs/>
          <w:b/>
          <w:bCs/>
          <w:b/>
          <w:bCs/>
          <w:b/>
          <w:bCs/>
          <w:b/>
          <w:bCs/>
          <w:b/>
          <w:bCs/>
          <w:b/>
          <w:bCs/>
          <w:b/>
          <w:bCs/>
          <w:b/>
        </w:rPr>
        <w:t xml:space="preserve">continues to expand its healthcare infrastructure, the demand for specialized engineering expertise will only grow.</w:t>
      </w:r>
      <w:r>
        <w:rPr>
          <w:bCs/>
          <w:b/>
          <w:bCs/>
          <w:b/>
          <w:bCs/>
          <w:b/>
          <w:bCs/>
          <w:b/>
          <w:bCs/>
          <w:b/>
          <w:bCs/>
          <w:b/>
          <w:bCs/>
          <w:b/>
          <w:bCs/>
          <w:b/>
          <w:bCs/>
          <w:b/>
          <w:bCs/>
          <w:b/>
        </w:rPr>
        <w:t xml:space="preserve"> </w:t>
      </w:r>
      <w:r>
        <w:rPr>
          <w:bCs/>
          <w:b/>
          <w:bCs/>
          <w:b/>
          <w:bCs/>
          <w:b/>
          <w:bCs/>
          <w:b/>
          <w:bCs/>
          <w:b/>
          <w:bCs/>
          <w:b/>
          <w:bCs/>
          <w:b/>
          <w:bCs/>
          <w:b/>
          <w:bCs/>
          <w:b/>
          <w:bCs/>
          <w:b/>
        </w:rPr>
        <w:t xml:space="preserve">Furthermore, this case study underscores the importance of localizing technical knowledge. By fostering local talent and establishing regional centers of excellence in biomedical engineering, Kuwait can reduce dependence on foreign experts and enhance national sovereignty over critical health technologies.</w:t>
      </w:r>
      <w:r>
        <w:rPr>
          <w:bCs/>
          <w:b/>
          <w:bCs/>
          <w:b/>
          <w:bCs/>
          <w:b/>
          <w:bCs/>
          <w:b/>
          <w:bCs/>
          <w:b/>
          <w:bCs/>
          <w:b/>
        </w:rPr>
        <w:t xml:space="preserve"> </w:t>
      </w:r>
    </w:p>
    <w:bookmarkEnd w:id="28"/>
    <w:bookmarkStart w:id="29" w:name="section-5"/>
    <w:p>
      <w:pPr>
        <w:pStyle w:val="Heading2"/>
      </w:pPr>
    </w:p>
    <w:p>
      <w:pPr>
        <w:pStyle w:val="FirstParagraph"/>
      </w:pPr>
      <w:r>
        <w:t xml:space="preserve">7. Conclusion</w:t>
      </w:r>
    </w:p>
    <w:p>
      <w:pPr>
        <w:pStyle w:val="BodyText"/>
      </w:pPr>
      <w:r>
        <w:t xml:space="preserve">&gt;</w:t>
      </w:r>
      <w:r>
        <w:t xml:space="preserve"> </w:t>
      </w:r>
      <w:r>
        <w:t xml:space="preserve">In conclusion, the role of the</w:t>
      </w:r>
      <w:r>
        <w:t xml:space="preserve"> </w:t>
      </w:r>
      <w:r>
        <w:rPr>
          <w:bCs/>
          <w:b/>
          <w:bCs/>
          <w:b/>
        </w:rPr>
        <w:t xml:space="preserve">Bio</w:t>
      </w:r>
      <w:r>
        <w:rPr>
          <w:bCs/>
          <w:b/>
          <w:bCs/>
          <w:b/>
          <w:bCs/>
          <w:b/>
        </w:rPr>
        <w:t xml:space="preserve">medical Engineer in</w:t>
      </w:r>
      <w:r>
        <w:rPr>
          <w:bCs/>
          <w:b/>
          <w:bCs/>
          <w:b/>
          <w:bCs/>
          <w:b/>
        </w:rPr>
        <w:t xml:space="preserve"> </w:t>
      </w:r>
      <w:r>
        <w:rPr>
          <w:bCs/>
          <w:b/>
          <w:bCs/>
          <w:b/>
          <w:bCs/>
          <w:b/>
          <w:bCs/>
          <w:b/>
        </w:rPr>
        <w:t xml:space="preserve">Kuwait City</w:t>
      </w:r>
      <w:r>
        <w:rPr>
          <w:bCs/>
          <w:b/>
          <w:bCs/>
          <w:b/>
          <w:bCs/>
          <w:b/>
          <w:bCs/>
          <w:b/>
          <w:bCs/>
          <w:b/>
        </w:rPr>
        <w:t xml:space="preserve">'s healthcare sector is indispensable. This</w:t>
      </w:r>
      <w:r>
        <w:rPr>
          <w:bCs/>
          <w:b/>
          <w:bCs/>
          <w:b/>
          <w:bCs/>
          <w:b/>
          <w:bCs/>
          <w:b/>
          <w:bCs/>
          <w:b/>
        </w:rPr>
        <w:t xml:space="preserve"> </w:t>
      </w:r>
      <w:r>
        <w:rPr>
          <w:bCs/>
          <w:b/>
          <w:bCs/>
          <w:b/>
          <w:bCs/>
          <w:b/>
          <w:bCs/>
          <w:b/>
          <w:bCs/>
          <w:b/>
          <w:bCs/>
          <w:b/>
          <w:bCs/>
          <w:b/>
        </w:rPr>
        <w:t xml:space="preserve">Case Study</w:t>
      </w:r>
      <w:r>
        <w:rPr>
          <w:bCs/>
          <w:b/>
          <w:bCs/>
          <w:b/>
          <w:bCs/>
          <w:b/>
          <w:bCs/>
          <w:b/>
          <w:bCs/>
          <w:b/>
          <w:bCs/>
          <w:b/>
          <w:bCs/>
          <w:b/>
        </w:rPr>
        <w:t xml:space="preserve"> </w:t>
      </w:r>
      <w:r>
        <w:rPr>
          <w:bCs/>
          <w:b/>
          <w:bCs/>
          <w:b/>
          <w:bCs/>
          <w:b/>
          <w:bCs/>
          <w:b/>
          <w:bCs/>
          <w:b/>
          <w:bCs/>
          <w:b/>
          <w:bCs/>
          <w:b/>
          <w:bCs/>
          <w:b/>
        </w:rPr>
        <w:t xml:space="preserve">serves as a blueprint for other medical institutions facing similar challenges. By prioritizing preventive maintenance, investing in workforce development, and leveraging technology for asset management, hospitals can ensure high-quality patient care and operational efficiency.</w:t>
      </w:r>
      <w:r>
        <w:rPr>
          <w:bCs/>
          <w:b/>
          <w:bCs/>
          <w:b/>
          <w:bCs/>
          <w:b/>
          <w:bCs/>
          <w:b/>
          <w:bCs/>
          <w:b/>
          <w:bCs/>
          <w:b/>
          <w:bCs/>
          <w:b/>
          <w:bCs/>
          <w:b/>
        </w:rPr>
        <w:t xml:space="preserve"> </w:t>
      </w:r>
      <w:r>
        <w:rPr>
          <w:bCs/>
          <w:b/>
          <w:bCs/>
          <w:b/>
          <w:bCs/>
          <w:b/>
          <w:bCs/>
          <w:b/>
          <w:bCs/>
          <w:b/>
          <w:bCs/>
          <w:b/>
          <w:bCs/>
          <w:b/>
          <w:bCs/>
          <w:b/>
        </w:rPr>
        <w:t xml:space="preserve">The trajectory of healthcare in Kuwait points toward greater digitization and automation. As such, the</w:t>
      </w:r>
      <w:r>
        <w:rPr>
          <w:bCs/>
          <w:b/>
          <w:bCs/>
          <w:b/>
          <w:bCs/>
          <w:b/>
          <w:bCs/>
          <w:b/>
          <w:bCs/>
          <w:b/>
          <w:bCs/>
          <w:b/>
          <w:bCs/>
          <w:b/>
          <w:bCs/>
          <w:b/>
        </w:rPr>
        <w:t xml:space="preserve"> </w:t>
      </w:r>
      <w:r>
        <w:rPr>
          <w:bCs/>
          <w:b/>
          <w:bCs/>
          <w:b/>
          <w:bCs/>
          <w:b/>
          <w:bCs/>
          <w:b/>
          <w:bCs/>
          <w:b/>
          <w:bCs/>
          <w:b/>
          <w:bCs/>
          <w:b/>
          <w:bCs/>
          <w:b/>
          <w:bCs/>
          <w:b/>
          <w:bCs/>
          <w:b/>
        </w:rPr>
        <w:t xml:space="preserve">Bio</w:t>
      </w:r>
      <w:r>
        <w:rPr>
          <w:bCs/>
          <w:b/>
          <w:bCs/>
          <w:b/>
          <w:bCs/>
          <w:b/>
          <w:bCs/>
          <w:b/>
          <w:bCs/>
          <w:b/>
          <w:bCs/>
          <w:b/>
          <w:bCs/>
          <w:b/>
          <w:bCs/>
          <w:b/>
          <w:bCs/>
          <w:b/>
          <w:bCs/>
          <w:b/>
          <w:bCs/>
          <w:b/>
        </w:rPr>
        <w:t xml:space="preserve">medical Engineer must adapt to these changes, embracing new skills and technologies. For</w:t>
      </w:r>
      <w:r>
        <w:rPr>
          <w:bCs/>
          <w:b/>
          <w:bCs/>
          <w:b/>
          <w:bCs/>
          <w:b/>
          <w:bCs/>
          <w:b/>
          <w:bCs/>
          <w:b/>
          <w:bCs/>
          <w:b/>
          <w:bCs/>
          <w:b/>
          <w:bCs/>
          <w:b/>
          <w:bCs/>
          <w:b/>
          <w:bCs/>
          <w:b/>
          <w:bCs/>
          <w:b/>
        </w:rPr>
        <w:t xml:space="preserve"> </w:t>
      </w:r>
      <w:r>
        <w:rPr>
          <w:bCs/>
          <w:b/>
          <w:bCs/>
          <w:b/>
          <w:bCs/>
          <w:b/>
          <w:bCs/>
          <w:b/>
          <w:bCs/>
          <w:b/>
          <w:bCs/>
          <w:b/>
          <w:bCs/>
          <w:b/>
          <w:bCs/>
          <w:b/>
          <w:bCs/>
          <w:b/>
          <w:bCs/>
          <w:b/>
          <w:bCs/>
          <w:b/>
          <w:bCs/>
          <w:b/>
        </w:rPr>
        <w:t xml:space="preserve">Kuwait City</w:t>
      </w:r>
      <w:r>
        <w:rPr>
          <w:bCs/>
          <w:b/>
          <w:bCs/>
          <w:b/>
          <w:bCs/>
          <w:b/>
          <w:bCs/>
          <w:b/>
          <w:bCs/>
          <w:b/>
          <w:bCs/>
          <w:b/>
          <w:bCs/>
          <w:b/>
          <w:bCs/>
          <w:b/>
          <w:bCs/>
          <w:b/>
          <w:bCs/>
          <w:b/>
          <w:bCs/>
          <w:b/>
          <w:bCs/>
          <w:b/>
          <w:bCs/>
          <w:b/>
        </w:rPr>
        <w:t xml:space="preserve">, the continued success of its healthcare system depends on the strategic empowerment and recognition of biomedical engineering professionals who stand at the forefront of this medical-technological revolution.</w:t>
      </w:r>
      <w:r>
        <w:rPr>
          <w:bCs/>
          <w:b/>
          <w:bCs/>
          <w:b/>
          <w:bCs/>
          <w:b/>
          <w:bCs/>
          <w:b/>
          <w:bCs/>
          <w:b/>
          <w:bCs/>
          <w:b/>
          <w:bCs/>
          <w:b/>
          <w:bCs/>
          <w:b/>
          <w:bCs/>
          <w:b/>
        </w:rPr>
        <w:t xml:space="preserve"> </w:t>
      </w:r>
    </w:p>
    <w:bookmarkEnd w:id="29"/>
    <w:bookmarkStart w:id="30" w:name="section-6"/>
    <w:p>
      <w:pPr>
        <w:pStyle w:val="Heading2"/>
      </w:pPr>
    </w:p>
    <w:p>
      <w:pPr>
        <w:pStyle w:val="FirstParagraph"/>
      </w:pPr>
      <w:r>
        <w:t xml:space="preserve">8. Recommendations</w:t>
      </w:r>
    </w:p>
    <w:p>
      <w:pPr>
        <w:pStyle w:val="BodyText"/>
      </w:pPr>
      <w:r>
        <w:t xml:space="preserve">&gt;</w:t>
      </w:r>
      <w:r>
        <w:t xml:space="preserve"> </w:t>
      </w:r>
      <w:r>
        <w:t xml:space="preserve">Based on the findings of this</w:t>
      </w:r>
      <w:r>
        <w:t xml:space="preserve"> </w:t>
      </w:r>
      <w:r>
        <w:rPr>
          <w:bCs/>
          <w:b/>
          <w:bCs/>
          <w:b/>
        </w:rPr>
        <w:t xml:space="preserve">Case Study</w:t>
      </w:r>
      <w:r>
        <w:rPr>
          <w:bCs/>
          <w:b/>
          <w:bCs/>
          <w:b/>
        </w:rPr>
        <w:t xml:space="preserve"> </w:t>
      </w:r>
      <w:r>
        <w:rPr>
          <w:bCs/>
          <w:b/>
          <w:bCs/>
          <w:b/>
          <w:bCs/>
          <w:b/>
        </w:rPr>
        <w:t xml:space="preserve">, it is recommended that healthcare administrators in</w:t>
      </w:r>
      <w:r>
        <w:rPr>
          <w:bCs/>
          <w:b/>
          <w:bCs/>
          <w:b/>
          <w:bCs/>
          <w:b/>
        </w:rPr>
        <w:t xml:space="preserve"> </w:t>
      </w:r>
      <w:r>
        <w:rPr>
          <w:bCs/>
          <w:b/>
          <w:bCs/>
          <w:b/>
          <w:bCs/>
          <w:b/>
          <w:bCs/>
          <w:b/>
        </w:rPr>
        <w:t xml:space="preserve">Kuwait City</w:t>
      </w:r>
      <w:r>
        <w:rPr>
          <w:bCs/>
          <w:b/>
          <w:bCs/>
          <w:b/>
          <w:bCs/>
          <w:b/>
          <w:bCs/>
          <w:b/>
          <w:bCs/>
          <w:b/>
        </w:rPr>
        <w:t xml:space="preserve">:</w:t>
      </w:r>
    </w:p>
    <w:p>
      <w:pPr>
        <w:numPr>
          <w:ilvl w:val="0"/>
          <w:numId w:val="1004"/>
        </w:numPr>
        <w:pStyle w:val="Compact"/>
      </w:pPr>
      <w:r>
        <w:t xml:space="preserve">Increase funding for biomedical engineering departments to support advanced diagnostic tools.</w:t>
      </w:r>
    </w:p>
    <w:p>
      <w:pPr>
        <w:numPr>
          <w:ilvl w:val="0"/>
          <w:numId w:val="1004"/>
        </w:numPr>
        <w:pStyle w:val="Compact"/>
      </w:pPr>
      <w:r>
        <w:t xml:space="preserve">Foster partnerships between hospitals and educational institutions to create specialized curricula for the next generation of</w:t>
      </w:r>
    </w:p>
    <w:p>
      <w:pPr>
        <w:numPr>
          <w:ilvl w:val="0"/>
          <w:numId w:val="1000"/>
        </w:numPr>
        <w:pStyle w:val="Compact"/>
      </w:pPr>
      <w:r>
        <w:t xml:space="preserve">Bio</w:t>
      </w:r>
    </w:p>
    <w:p>
      <w:pPr>
        <w:numPr>
          <w:ilvl w:val="0"/>
          <w:numId w:val="1000"/>
        </w:numPr>
        <w:pStyle w:val="Compact"/>
      </w:pPr>
      <w:r>
        <w:t xml:space="preserve">medical Engineers.</w:t>
      </w:r>
    </w:p>
    <w:p>
      <w:pPr>
        <w:numPr>
          <w:ilvl w:val="0"/>
          <w:numId w:val="1004"/>
        </w:numPr>
        <w:pStyle w:val="Compact"/>
      </w:pPr>
      <w:r>
        <w:t xml:space="preserve">Implement standardized reporting metrics across all medical facilities in Kuwait to facilitate data-driven decision-making.</w:t>
      </w:r>
    </w:p>
    <w:p>
      <w:pPr>
        <w:numPr>
          <w:ilvl w:val="0"/>
          <w:numId w:val="1004"/>
        </w:numPr>
        <w:pStyle w:val="Compact"/>
      </w:pPr>
      <w:r>
        <w:t xml:space="preserve">Prioritize the recruitment of certified professionals to ensure compliance with international safety standards.</w:t>
      </w:r>
    </w:p>
    <w:p>
      <w:pPr>
        <w:pStyle w:val="FirstParagraph"/>
      </w:pPr>
      <w:r>
        <w:t xml:space="preserve">&gt;</w:t>
      </w:r>
    </w:p>
    <w:p>
      <w:pPr>
        <w:pStyle w:val="BodyText"/>
      </w:pPr>
      <w:r>
        <w:rPr>
          <w:bCs/>
          <w:b/>
        </w:rPr>
        <w:t xml:space="preserve">Note:</w:t>
      </w:r>
      <w:r>
        <w:rPr>
          <w:iCs/>
          <w:i/>
        </w:rPr>
        <w:t xml:space="preserve">This document is a fictional case study created for illustrative purposes, reflecting realistic scenarios and challenges pertinent to the biomedical engineering field in Kuwait City. All names and specific hospital details have been generalized to maintain confidentiality while highlighting key industry trends.</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Kuwait City</dc:title>
  <dc:creator/>
  <dc:language>en</dc:language>
  <cp:keywords/>
  <dcterms:created xsi:type="dcterms:W3CDTF">2026-07-29T04:11:08Z</dcterms:created>
  <dcterms:modified xsi:type="dcterms:W3CDTF">2026-07-29T04:11:08Z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