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Islamabad,</w:t>
      </w:r>
      <w:r>
        <w:t xml:space="preserve"> </w:t>
      </w:r>
      <w:r>
        <w:t xml:space="preserve">Pakistan</w:t>
      </w:r>
    </w:p>
    <w:p>
      <w:pPr>
        <w:pStyle w:val="FirstParagraph"/>
      </w:pPr>
      <w:r>
        <w:t xml:space="preserve">```html</w:t>
      </w:r>
    </w:p>
    <w:bookmarkStart w:id="20" w:name="bridging-technology-and-healthcare"/>
    <w:p>
      <w:pPr>
        <w:pStyle w:val="Heading1"/>
      </w:pPr>
      <w:r>
        <w:t xml:space="preserve">Bridging Technology and Healthcare</w:t>
      </w:r>
    </w:p>
    <w:p>
      <w:pPr>
        <w:pStyle w:val="FirstParagraph"/>
      </w:pPr>
      <w:r>
        <w:t xml:space="preserve">A Case Study on the Evolution and Impact of Biomedical Engineering in Islamabad, Pakistan</w:t>
      </w:r>
    </w:p>
    <w:bookmarkEnd w:id="20"/>
    <w:bookmarkStart w:id="21" w:name="introduction"/>
    <w:p>
      <w:pPr>
        <w:pStyle w:val="Heading2"/>
      </w:pPr>
      <w:r>
        <w:t xml:space="preserve">Introduction</w:t>
      </w:r>
    </w:p>
    <w:p>
      <w:pPr>
        <w:pStyle w:val="FirstParagraph"/>
      </w:pPr>
      <w:r>
        <w:t xml:space="preserve">In the heart of Pakistan's capital, Islamabad, a quiet revolution is taking place within the walls of hospitals and diagnostic centers. As the healthcare infrastructure in Pakistan continues to modernize, the demand for specialized technical expertise has never been higher. At the forefront of this transformation is the</w:t>
      </w:r>
      <w:r>
        <w:t xml:space="preserve"> </w:t>
      </w:r>
      <w:r>
        <w:rPr>
          <w:bCs/>
          <w:b/>
        </w:rPr>
        <w:t xml:space="preserve">Biomedical Engineer</w:t>
      </w:r>
      <w:r>
        <w:t xml:space="preserve">. This case study explores how biomedical engineers are reshaping healthcare delivery in Islamabad, addressing critical challenges such as equipment maintenance, technological adoption, and patient safety.</w:t>
      </w:r>
    </w:p>
    <w:p>
      <w:pPr>
        <w:pStyle w:val="BodyText"/>
      </w:pPr>
      <w:r>
        <w:t xml:space="preserve">Islamabad stands out in Pakistan as a city with a relatively higher concentration of modern medical facilities compared to other regions. From the Pakistan Institute of Medical Sciences (PIMS) to private hospitals like Shifa International and Lady Reading Hospital's satellite centers in the capital, the need for reliable medical technology is paramount. However, rapid technological advancement often outpaces local technical capacity, creating a gap that biomedical engineers are uniquely positioned to fill.</w:t>
      </w:r>
    </w:p>
    <w:bookmarkEnd w:id="21"/>
    <w:bookmarkStart w:id="33" w:name="problem-statement"/>
    <w:bookmarkStart w:id="32" w:name="X9edb12c00f0d66f2343248d27c22b4f08c0a1f0"/>
    <w:p>
      <w:pPr>
        <w:pStyle w:val="Heading2"/>
      </w:pPr>
      <w:r>
        <w:t xml:space="preserve">The Challenge: Aging Infrastructure and Technological Gaps</w:t>
      </w:r>
    </w:p>
    <w:p>
      <w:pPr>
        <w:pStyle w:val="FirstParagraph"/>
      </w:pPr>
      <w:r>
        <w:t xml:space="preserve">The primary challenge facing healthcare institutions in Islamabad is not merely the acquisition of advanced medical equipment, but its sustained operation. Many hospitals in Pakistan import high-tech MRI machines, CT scanners, ventilators, and dialysis units from Europe, Asia, and North America. While these devices represent significant financial investments for Pakistani institutions often operating under tight budget constraints—their utility is contingent upon proper maintenance.</w:t>
      </w:r>
    </w:p>
    <w:p>
      <w:pPr>
        <w:pStyle w:val="BodyText"/>
      </w:pPr>
      <w:r>
        <w:rPr>
          <w:bCs/>
          <w:b/>
        </w:rPr>
        <w:t xml:space="preserve">The Core Issue:</w:t>
      </w:r>
      <w:r>
        <w:t xml:space="preserve"> </w:t>
      </w:r>
      <w:r>
        <w:t xml:space="preserve">In the past decades before a shortage of qualified biomedical engineers led to frequent breakdowns of critical medical equipment. When machines fail, hospitals face operational downtime, increased repair costs through expensive foreign service contracts, and potential risks to patient care.</w:t>
      </w:r>
    </w:p>
    <w:p>
      <w:pPr>
        <w:pStyle w:val="BodyText"/>
      </w:pPr>
      <w:r>
        <w:t xml:space="preserve">In Islamabad specifically, where healthcare standards are expected to be among the highest in the country due to its status as the federal capital and hub for diplomatic missions and elite clientele (such as those visiting Rawalpindi Military Hospital or Shifa International), equipment reliability is non-negotiable. A malfunctioning ventilator during a critical shortage, such as seen during recent global health crises, can have life-threatening consequences.</w:t>
      </w:r>
    </w:p>
    <w:bookmarkStart w:id="23" w:name="role-of-engineer"/>
    <w:bookmarkStart w:id="22" w:name="Xbe8c1be0dd282c920397d81332d34f951d45e50"/>
    <w:p>
      <w:pPr>
        <w:pStyle w:val="Heading2"/>
      </w:pPr>
      <w:r>
        <w:t xml:space="preserve">The Role of the Biomedical Engineer in Islamabad</w:t>
      </w:r>
    </w:p>
    <w:p>
      <w:pPr>
        <w:pStyle w:val="FirstParagraph"/>
      </w:pPr>
      <w:r>
        <w:t xml:space="preserve">A</w:t>
      </w:r>
      <w:r>
        <w:t xml:space="preserve"> </w:t>
      </w:r>
      <w:r>
        <w:rPr>
          <w:bCs/>
          <w:b/>
        </w:rPr>
        <w:t xml:space="preserve">Biomedical Engineer</w:t>
      </w:r>
      <w:r>
        <w:t xml:space="preserve">, also known as a Clinical Engineer or Healthcare Technologist, serves as the bridge between clinical staff and complex medical technology. In Islamabad, these professionals are becoming increasingly indispensable for several key reasons:</w:t>
      </w:r>
    </w:p>
    <w:p>
      <w:pPr>
        <w:numPr>
          <w:ilvl w:val="0"/>
          <w:numId w:val="1001"/>
        </w:numPr>
        <w:pStyle w:val="Compact"/>
      </w:pPr>
      <w:r>
        <w:rPr>
          <w:bCs/>
          <w:b/>
        </w:rPr>
        <w:t xml:space="preserve">Maintenance and Calibration:</w:t>
      </w:r>
      <w:r>
        <w:t xml:space="preserve"> </w:t>
      </w:r>
      <w:r>
        <w:t xml:space="preserve">Biomedical engineers perform routine preventive maintenance (PM) on medical devices. This includes calibrating infusion pumps, testing ECG machines for accuracy, and ensuring X-ray machines operate within safe radiation limits. In Islamabad’s competitive healthcare market, hospitals that boast state-of-the-art maintained equipment attract more patients.</w:t>
      </w:r>
    </w:p>
    <w:p>
      <w:pPr>
        <w:numPr>
          <w:ilvl w:val="0"/>
          <w:numId w:val="1001"/>
        </w:numPr>
        <w:pStyle w:val="Compact"/>
      </w:pPr>
      <w:r>
        <w:rPr>
          <w:bCs/>
          <w:b/>
        </w:rPr>
        <w:t xml:space="preserve">Troubleshooting and Repair:</w:t>
      </w:r>
      <w:r>
        <w:t xml:space="preserve"> </w:t>
      </w:r>
      <w:r>
        <w:t xml:space="preserve">When a device fails unexpectedly—be it an ultrasound machine in a diagnostic center in F-10 or a patient monitor in the ICU of PIMS—the biomedical engineer is the first line of defense. They diagnose faults, order replacement parts (often navigating complex import regulations for specific components), and repair units to restore functionality quickly.</w:t>
      </w:r>
    </w:p>
    <w:p>
      <w:pPr>
        <w:numPr>
          <w:ilvl w:val="0"/>
          <w:numId w:val="1001"/>
        </w:numPr>
        <w:pStyle w:val="Compact"/>
      </w:pPr>
      <w:r>
        <w:rPr>
          <w:bCs/>
          <w:b/>
        </w:rPr>
        <w:t xml:space="preserve">Procurement Advisory:</w:t>
      </w:r>
      <w:r>
        <w:t xml:space="preserve"> </w:t>
      </w:r>
      <w:r>
        <w:t xml:space="preserve">Before purchasing new equipment, hospitals in Islamabad increasingly consult with biomedical engineers. These experts assess whether a proposed device is suitable for the local infrastructure (considering voltage fluctuations common in some areas) and whether it offers long-term value. Their input helps prevent the purchase of "white elephants"—expensive machines that are too complex or costly to maintain.</w:t>
      </w:r>
    </w:p>
    <w:p>
      <w:pPr>
        <w:numPr>
          <w:ilvl w:val="0"/>
          <w:numId w:val="1001"/>
        </w:numPr>
        <w:pStyle w:val="Compact"/>
      </w:pPr>
      <w:r>
        <w:rPr>
          <w:bCs/>
          <w:b/>
        </w:rPr>
        <w:t xml:space="preserve">Training Clinical Staff:</w:t>
      </w:r>
      <w:r>
        <w:t xml:space="preserve"> </w:t>
      </w:r>
      <w:r>
        <w:t xml:space="preserve">A sophisticated machine is useless if nurses and doctors do not know how to use it safely. Biomedical engineers in Islamabad provide essential training sessions for medical staff, ensuring correct usage, minimizing user error, and promoting patient safety.</w:t>
      </w:r>
    </w:p>
    <w:bookmarkEnd w:id="22"/>
    <w:bookmarkEnd w:id="23"/>
    <w:bookmarkStart w:id="27" w:name="case-example"/>
    <w:bookmarkStart w:id="26" w:name="Xfba75b18bfcd5c9323a7cb73a4d4aee9e8fcd7b"/>
    <w:p>
      <w:pPr>
        <w:pStyle w:val="Heading2"/>
      </w:pPr>
      <w:r>
        <w:t xml:space="preserve">Case Example: Enhancing Diagnostic Capacity at a Private Hospital in Islamabad</w:t>
      </w:r>
    </w:p>
    <w:p>
      <w:pPr>
        <w:pStyle w:val="FirstParagraph"/>
      </w:pPr>
      <w:r>
        <w:t xml:space="preserve">To illustrate the practical impact of this role, consider the case of "City Care Hospital," a mid-sized private facility located in the diplomatic enclave of Islamabad. Three years ago, City Care faced a significant crisis: its only CT scanner was down for an average of 15 days every month due to mechanical failures and lack of spare parts.</w:t>
      </w:r>
    </w:p>
    <w:p>
      <w:pPr>
        <w:pStyle w:val="BodyText"/>
      </w:pPr>
      <w:r>
        <w:t xml:space="preserve">The hospital administration had two choices: sign an expensive annual contract with a foreign manufacturer or hire in-house expertise. Opting for the latter, they hired two local</w:t>
      </w:r>
      <w:r>
        <w:t xml:space="preserve"> </w:t>
      </w:r>
      <w:r>
        <w:rPr>
          <w:bCs/>
          <w:b/>
        </w:rPr>
        <w:t xml:space="preserve">Biomedical Engineers</w:t>
      </w:r>
      <w:r>
        <w:t xml:space="preserve"> </w:t>
      </w:r>
      <w:r>
        <w:t xml:space="preserve">trained in Pakistan’s leading engineering universities and supplemented by international certifications.</w:t>
      </w:r>
    </w:p>
    <w:bookmarkStart w:id="24" w:name="the-intervention"/>
    <w:p>
      <w:pPr>
        <w:pStyle w:val="Heading3"/>
      </w:pPr>
      <w:r>
        <w:t xml:space="preserve">The Intervention:</w:t>
      </w:r>
    </w:p>
    <w:p>
      <w:pPr>
        <w:numPr>
          <w:ilvl w:val="0"/>
          <w:numId w:val="1002"/>
        </w:numPr>
        <w:pStyle w:val="Compact"/>
      </w:pPr>
      <w:r>
        <w:t xml:space="preserve">The biomedical engineers established a preventive maintenance schedule, reducing unexpected breakdowns by 80%.</w:t>
      </w:r>
    </w:p>
    <w:p>
      <w:pPr>
        <w:numPr>
          <w:ilvl w:val="0"/>
          <w:numId w:val="1002"/>
        </w:numPr>
        <w:pStyle w:val="Compact"/>
      </w:pPr>
      <w:r>
        <w:t xml:space="preserve">They implemented an equipment tracking database, allowing the hospital management to monitor usage patterns and optimize patient scheduling.</w:t>
      </w:r>
    </w:p>
    <w:bookmarkEnd w:id="24"/>
    <w:bookmarkStart w:id="25" w:name="the-result"/>
    <w:p>
      <w:pPr>
        <w:pStyle w:val="Heading3"/>
      </w:pPr>
      <w:r>
        <w:t xml:space="preserve">The Result:</w:t>
      </w:r>
    </w:p>
    <w:p>
      <w:pPr>
        <w:pStyle w:val="FirstParagraph"/>
      </w:pPr>
      <w:r>
        <w:t xml:space="preserve">Within two years, City Care Hospital reported a 25% increase in diagnostic revenue due to increased uptime of their imaging department. Patient satisfaction scores improved as waiting times for scans decreased significantly. This case study exemplifies how investing in human capital—specifically biomedical engineers—yields tangible financial and clinical benefits.</w:t>
      </w:r>
    </w:p>
    <w:bookmarkEnd w:id="25"/>
    <w:bookmarkEnd w:id="26"/>
    <w:bookmarkEnd w:id="27"/>
    <w:bookmarkStart w:id="29" w:name="challenges"/>
    <w:bookmarkStart w:id="28" w:name="X6f8d3ef348dec88b8b4fb1588bb639b7b2741d2"/>
    <w:p>
      <w:pPr>
        <w:pStyle w:val="Heading2"/>
      </w:pPr>
      <w:r>
        <w:t xml:space="preserve">Challenges Facing Biomedical Engineers in Pakistan Islamabad</w:t>
      </w:r>
    </w:p>
    <w:p>
      <w:pPr>
        <w:pStyle w:val="FirstParagraph"/>
      </w:pPr>
      <w:r>
        <w:t xml:space="preserve">Despite the clear benefits, biomedical engineers in Islamabad face several challenges:</w:t>
      </w:r>
    </w:p>
    <w:p>
      <w:pPr>
        <w:pStyle w:val="FirstParagraph"/>
      </w:pPr>
      <w:r>
        <w:rPr>
          <w:bCs/>
          <w:b/>
        </w:rPr>
        <w:t xml:space="preserve">Awareness Gap:</w:t>
      </w:r>
      <w:r>
        <w:t xml:space="preserve"> </w:t>
      </w:r>
      <w:r>
        <w:t xml:space="preserve">Some hospital administrators still view biomedical engineering as a cost center rather than a profit-enabling department. Convincing stakeholders of the long-term ROI is an ongoing task.</w:t>
      </w:r>
    </w:p>
    <w:p>
      <w:pPr>
        <w:pStyle w:val="BodyText"/>
      </w:pPr>
      <w:r>
        <w:rPr>
          <w:bCs/>
          <w:b/>
        </w:rPr>
        <w:t xml:space="preserve">Skill Development:</w:t>
      </w:r>
      <w:r>
        <w:t xml:space="preserve"> </w:t>
      </w:r>
      <w:r>
        <w:t xml:space="preserve">While Pakistan has several universities offering biomedical engineering degrees, continuous upskilling in emerging technologies like AI-driven diagnostics and robotic surgery assistance requires international exposure or costly specialized courses.</w:t>
      </w:r>
    </w:p>
    <w:p>
      <w:pPr>
        <w:pStyle w:val="BodyText"/>
      </w:pPr>
      <w:r>
        <w:rPr>
          <w:bCs/>
          <w:b/>
        </w:rPr>
        <w:t xml:space="preserve">Import Restrictions:</w:t>
      </w:r>
      <w:r>
        <w:t xml:space="preserve">Bureaucratic hurdles and foreign exchange shortages can delay the import of essential spare parts, causing prolonged downtime for critical equipment even when engineers are ready to repair them.</w:t>
      </w:r>
    </w:p>
    <w:bookmarkEnd w:id="28"/>
    <w:bookmarkEnd w:id="29"/>
    <w:bookmarkStart w:id="31" w:name="conclusion"/>
    <w:bookmarkStart w:id="30" w:name="conclusion-and-future-outlook"/>
    <w:p>
      <w:pPr>
        <w:pStyle w:val="Heading2"/>
      </w:pPr>
      <w:r>
        <w:t xml:space="preserve">Conclusion and Future Outlook</w:t>
      </w:r>
    </w:p>
    <w:p>
      <w:pPr>
        <w:pStyle w:val="FirstParagraph"/>
      </w:pPr>
      <w:r>
        <w:t xml:space="preserve">The case of Islamabad underscores the critical importance of biomedical engineering in sustaining a robust healthcare system. As Pakistan continues to develop its healthcare infrastructure, particularly in urban centers like Islamabad, the role of the biomedical engineer will only grow more significant.</w:t>
      </w:r>
    </w:p>
    <w:p>
      <w:pPr>
        <w:pStyle w:val="BodyText"/>
      </w:pPr>
      <w:r>
        <w:t xml:space="preserve">Future improvements will likely involve greater integration of biomedical engineers into hospital governance structures, standardized certification processes for clinical engineers under bodies like the Pakistan Medical and Dental Council (PMDC) or relevant engineering councils, and stronger public-private partnerships to facilitate technology transfer.</w:t>
      </w:r>
    </w:p>
    <w:p>
      <w:pPr>
        <w:pStyle w:val="BodyText"/>
      </w:pPr>
      <w:r>
        <w:t xml:space="preserve">In summary, the story of healthcare in Islamabad is increasingly intertwined with the expertise of its biomedical engineers. By ensuring that advanced medical technologies function reliably, safely, and efficiently these professionals are not just fixing machines; they are saving lives. For hospitals in Pakistan looking to excel in patient care and operational efficiency, investing in skilled biomedical engineering talent is no longer optional—it is imperative.</w:t>
      </w:r>
    </w:p>
    <w:bookmarkEnd w:id="30"/>
    <w:bookmarkEnd w:id="31"/>
    <w:p>
      <w:pPr>
        <w:pStyle w:val="BodyText"/>
      </w:pPr>
      <w:r>
        <w:t xml:space="preserve">© 2023 Healthcare Technology Review | Case Study on Biomedical Engineering in Islamabad</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Biomedical Engineers in Islamabad, Pakistan</dc:title>
  <dc:creator/>
  <dc:language>en</dc:language>
  <cp:keywords/>
  <dcterms:created xsi:type="dcterms:W3CDTF">2026-07-29T14:15:53Z</dcterms:created>
  <dcterms:modified xsi:type="dcterms:W3CDTF">2026-07-29T14:15:53Z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