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Peru</w:t>
      </w:r>
      <w:r>
        <w:t xml:space="preserve"> </w:t>
      </w:r>
      <w:r>
        <w:t xml:space="preserve">Lima</w:t>
      </w:r>
    </w:p>
    <w:bookmarkStart w:id="25" w:name="X3864a076934678529083289dce3e7821ac8f852"/>
    <w:p>
      <w:pPr>
        <w:pStyle w:val="Heading1"/>
      </w:pPr>
      <w:r>
        <w:t xml:space="preserve">The Critical Role of the Biomedical Engineer in Peru Lima</w:t>
      </w:r>
    </w:p>
    <w:p>
      <w:pPr>
        <w:pStyle w:val="FirstParagraph"/>
      </w:pPr>
      <w:r>
        <w:rPr>
          <w:iCs/>
          <w:i/>
          <w:bCs/>
          <w:b/>
        </w:rPr>
        <w:t xml:space="preserve">Note:</w:t>
      </w:r>
      <w:r>
        <w:t xml:space="preserve">This document explores how the specialized discipline of biomedical engineering directly addresses complex healthcare infrastructure challenges within Peru Lima. It serves as a strategic case study for hospital administrators, health policy makers, and academic institutions seeking to understand the value proposition of certified technical personnel in urban medical centers.</w:t>
      </w:r>
    </w:p>
    <w:p>
      <w:pPr>
        <w:pStyle w:val="BodyText"/>
      </w:pPr>
      <w:r>
        <w:t xml:space="preserve">In the rapidly evolving landscape of modern medicine, technology is no longer merely supportive; it is foundational. Nowhere is this more evident than in Peru Lima. As the capital city serves as the primary hub for healthcare delivery in South America, its hospitals face intense pressure to maintain cutting-edge diagnostic and therapeutic equipment while managing tight budgets and high patient volumes. Within this complex ecosystem, the Biomedical Engineer emerges not just as a technician, but as a strategic asset essential for patient safety, operational continuity, and fiscal responsibility.</w:t>
      </w:r>
    </w:p>
    <w:bookmarkStart w:id="20" w:name="Xd50aa05dc69bdd0787550f66fafa0a88bfbe8ea"/>
    <w:p>
      <w:pPr>
        <w:pStyle w:val="Heading2"/>
      </w:pPr>
      <w:r>
        <w:t xml:space="preserve">Contextualizing the Challenge: The Healthcare Landscape in Peru Lima</w:t>
      </w:r>
    </w:p>
    <w:p>
      <w:pPr>
        <w:pStyle w:val="FirstParagraph"/>
      </w:pPr>
      <w:r>
        <w:t xml:space="preserve">The healthcare system in Peru Lima is characterized by a dual structure comprising public institutions (such as EsSalud and the Ministry of Health) and a robust private sector. In both spheres, medical centers are tasked with treating millions of patients annually. However, these facilities often struggle with aging equipment, fragmented supply chains for spare parts, and a shortage of specialized technical personnel who understand the intersection of clinical needs and mechanical/electronic functionality.</w:t>
      </w:r>
    </w:p>
    <w:p>
      <w:pPr>
        <w:pStyle w:val="BodyText"/>
      </w:pPr>
      <w:r>
        <w:t xml:space="preserve">In Peru Lima specifically, environmental factors such as coastal humidity can accelerate corrosion in sensitive electronic devices. Furthermore the rapid obsolescence of medical technology creates a cycle where hospitals acquire sophisticated machines that become difficult to maintain due to a lack of localized technical expertise. This gap between acquisition and maintenance capability is precisely where the Biomedical Engineer becomes indispensable.</w:t>
      </w:r>
    </w:p>
    <w:bookmarkEnd w:id="20"/>
    <w:bookmarkStart w:id="21" w:name="X730f9a8f94d687275088022b58d28d2bf03032d"/>
    <w:p>
      <w:pPr>
        <w:pStyle w:val="Heading2"/>
      </w:pPr>
      <w:r>
        <w:t xml:space="preserve">The Core Competencies: What Does a Biomedical Engineer Do?</w:t>
      </w:r>
    </w:p>
    <w:p>
      <w:pPr>
        <w:pStyle w:val="FirstParagraph"/>
      </w:pPr>
      <w:r>
        <w:t xml:space="preserve">A Biomedical Engineer in Peru Lima operates at the intersection of biology, medicine, and engineering principles. Their role extends far beyond simple repairs. The following core responsibilities highlight their impact on hospital operations:</w:t>
      </w:r>
    </w:p>
    <w:p>
      <w:pPr>
        <w:numPr>
          <w:ilvl w:val="0"/>
          <w:numId w:val="1001"/>
        </w:numPr>
        <w:pStyle w:val="Compact"/>
      </w:pPr>
      <w:r>
        <w:rPr>
          <w:bCs/>
          <w:b/>
        </w:rPr>
        <w:t xml:space="preserve">Predictive and Preventive Maintenance:</w:t>
      </w:r>
      <w:r>
        <w:t xml:space="preserve"> </w:t>
      </w:r>
      <w:r>
        <w:t xml:space="preserve">Rather than reacting to breakdowns which can be life-threatening in critical care units, Biomedical Engineers implement preventive maintenance schedules. By utilizing data analytics, they predict when components in MRI machines, ventilators, or patient monitors are likely to fail allowing for scheduled downtime rather than emergency interruptions.</w:t>
      </w:r>
    </w:p>
    <w:p>
      <w:pPr>
        <w:numPr>
          <w:ilvl w:val="0"/>
          <w:numId w:val="1001"/>
        </w:numPr>
        <w:pStyle w:val="Compact"/>
      </w:pPr>
      <w:r>
        <w:rPr>
          <w:bCs/>
          <w:b/>
        </w:rPr>
        <w:t xml:space="preserve">Regulatory Compliance and Safety:</w:t>
      </w:r>
      <w:r>
        <w:t xml:space="preserve"> </w:t>
      </w:r>
      <w:r>
        <w:t xml:space="preserve">In Peru Lima strict adherence to national regulations regarding electrical safety and radiation protection is mandatory. Biomedical Engineers ensure that all medical devices meet the technical standards set by local health authorities. They calibrate equipment to ensure accurate diagnostics, thereby protecting patients from misdiagnosis caused by faulty sensors or imaging artifacts.</w:t>
      </w:r>
    </w:p>
    <w:p>
      <w:pPr>
        <w:numPr>
          <w:ilvl w:val="0"/>
          <w:numId w:val="1001"/>
        </w:numPr>
        <w:pStyle w:val="Compact"/>
      </w:pPr>
      <w:r>
        <w:rPr>
          <w:bCs/>
          <w:b/>
        </w:rPr>
        <w:t xml:space="preserve">Lifecycle Management:</w:t>
      </w:r>
      <w:r>
        <w:t xml:space="preserve"> </w:t>
      </w:r>
      <w:r>
        <w:t xml:space="preserve">Hospital administrators often struggle with deciding when to repair versus when to replace expensive assets. Biomedical Engineers provide the technical data necessary for these financial decisions. They assess the remaining useful life of equipment in Peru Lima hospitals, helping institutions optimize their capital expenditure and avoid costly premature replacements.</w:t>
      </w:r>
    </w:p>
    <w:p>
      <w:pPr>
        <w:numPr>
          <w:ilvl w:val="0"/>
          <w:numId w:val="1001"/>
        </w:numPr>
        <w:pStyle w:val="Compact"/>
      </w:pPr>
      <w:r>
        <w:rPr>
          <w:bCs/>
          <w:b/>
        </w:rPr>
        <w:t xml:space="preserve">Innovation and Adaptation:</w:t>
      </w:r>
      <w:r>
        <w:t xml:space="preserve"> </w:t>
      </w:r>
      <w:r>
        <w:t xml:space="preserve">Due to logistical challenges in importing parts to Peru Lima, Biomedical Engineers often demonstrate remarkable ingenuity. They frequently develop local solutions or adapt existing technology to suit specific clinical needs, ensuring that hospitals can continue operating even when global supply chains are disrupted.</w:t>
      </w:r>
    </w:p>
    <w:bookmarkEnd w:id="21"/>
    <w:bookmarkStart w:id="22" w:name="X71145daae0c34effed2139e39322de1d861ef04"/>
    <w:p>
      <w:pPr>
        <w:pStyle w:val="Heading2"/>
      </w:pPr>
      <w:r>
        <w:t xml:space="preserve">A Representative Scenario: Implementing a Technical Management Program</w:t>
      </w:r>
    </w:p>
    <w:p>
      <w:pPr>
        <w:pStyle w:val="FirstParagraph"/>
      </w:pPr>
      <w:r>
        <w:t xml:space="preserve">To illustrate the practical impact of this role, consider a hypothetical case study involving a mid-sized public hospital in Peru Lima. The facility faced frequent failures in its critical care ventilators and cardiac monitors. Clinicians reported delays in treatment due to equipment downtime, and patient satisfaction scores were declining.</w:t>
      </w:r>
    </w:p>
    <w:p>
      <w:pPr>
        <w:pStyle w:val="BodyText"/>
      </w:pPr>
      <w:r>
        <w:rPr>
          <w:bCs/>
          <w:b/>
        </w:rPr>
        <w:t xml:space="preserve">The Intervention:</w:t>
      </w:r>
      <w:r>
        <w:t xml:space="preserve"> </w:t>
      </w:r>
      <w:r>
        <w:t xml:space="preserve">The hospital administration hired a specialized Biomedical Engineering team to conduct a comprehensive audit of the medical device inventory. The engineers identified three main issues: lack of standardized calibration protocols, inadequate training for nurses on basic troubleshooting, and unorganized storage conditions exacerbating humidity damage.</w:t>
      </w:r>
    </w:p>
    <w:p>
      <w:pPr>
        <w:pStyle w:val="BodyText"/>
      </w:pPr>
      <w:r>
        <w:rPr>
          <w:bCs/>
          <w:b/>
        </w:rPr>
        <w:t xml:space="preserve">The Solution:</w:t>
      </w:r>
      <w:r>
        <w:t xml:space="preserve"> </w:t>
      </w:r>
      <w:r>
        <w:t xml:space="preserve">The Biomedical Engineers introduced a Computerized Maintenance Management System (CMMS). They established strict preventive maintenance schedules aligned with manufacturer guidelines but adapted to local availability of spare parts. Furthermore, they conducted workshops for clinical staff on proper usage and handling of devices.</w:t>
      </w:r>
    </w:p>
    <w:p>
      <w:pPr>
        <w:pStyle w:val="BodyText"/>
      </w:pPr>
      <w:r>
        <w:rPr>
          <w:bCs/>
          <w:b/>
        </w:rPr>
        <w:t xml:space="preserve">The Outcome:</w:t>
      </w:r>
      <w:r>
        <w:t xml:space="preserve"> </w:t>
      </w:r>
      <w:r>
        <w:t xml:space="preserve">Within twelve months, the rate of ventilator downtime decreased by sixty percent. The hospital avoided purchasing new equipment that would have cost millions due to the extension of the lifespan of existing assets by an estimated four years. Patient safety incidents related to equipment failure dropped significantly, and clinical staff reported higher confidence in their tools.</w:t>
      </w:r>
    </w:p>
    <w:bookmarkEnd w:id="22"/>
    <w:bookmarkStart w:id="23" w:name="Xbc58e79c6c345bbfac28ad190f3f0431d91df10"/>
    <w:p>
      <w:pPr>
        <w:pStyle w:val="Heading2"/>
      </w:pPr>
      <w:r>
        <w:t xml:space="preserve">Strategic Implications for Peru Lima's Future</w:t>
      </w:r>
    </w:p>
    <w:p>
      <w:pPr>
        <w:pStyle w:val="FirstParagraph"/>
      </w:pPr>
      <w:r>
        <w:t xml:space="preserve">This case study underscores a broader truth: investing in biomedical engineering talent is not an overhead cost but a strategic investment. For Peru Lima to enhance its healthcare infrastructure, there must be a concerted effort to integrate Biomedical Engineers into the core management teams of hospitals.</w:t>
      </w:r>
    </w:p>
    <w:p>
      <w:pPr>
        <w:pStyle w:val="BodyText"/>
      </w:pPr>
      <w:r>
        <w:t xml:space="preserve">Universities and technical institutes in Peru Lima must continue to strengthen their biomedical engineering curricula, focusing on practical skills in electronics, software integration, and regulatory affairs. Additionally public-private partnerships can facilitate knowledge transfer from international manufacturers to local engineers ensuring that the latest technological advancements are effectively managed locally.</w:t>
      </w:r>
    </w:p>
    <w:bookmarkEnd w:id="23"/>
    <w:bookmarkStart w:id="24" w:name="conclusion"/>
    <w:p>
      <w:pPr>
        <w:pStyle w:val="Heading2"/>
      </w:pPr>
      <w:r>
        <w:t xml:space="preserve">Conclusion</w:t>
      </w:r>
    </w:p>
    <w:p>
      <w:pPr>
        <w:pStyle w:val="FirstParagraph"/>
      </w:pPr>
      <w:r>
        <w:t xml:space="preserve">The Biomedical Engineer is the unsung hero of modern healthcare infrastructure in Peru Lima. By bridging the gap between clinical requirements and technical execution, they ensure that life-saving technologies function reliably. As hospitals in Peru Lima continue to modernize, recognizing and empowering this profession will be crucial for delivering high-quality, safe, and efficient care to the population.</w:t>
      </w:r>
    </w:p>
    <w:p>
      <w:pPr>
        <w:pStyle w:val="BodyText"/>
      </w:pPr>
      <w:r>
        <w:t xml:space="preserve">For administrators seeking to improve operational efficiency patient outcomes and fiscal sustainability the path forward is clear: prioritize the integration of qualified Biomedical Engineers into every level of medical facility management. In doing so Peru Lima can set a benchmark for technical excellence in healthcare delivery throughout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Peru Lima</dc:title>
  <dc:creator/>
  <dc:language>en</dc:language>
  <cp:keywords/>
  <dcterms:created xsi:type="dcterms:W3CDTF">2026-07-29T09:42:06Z</dcterms:created>
  <dcterms:modified xsi:type="dcterms:W3CDTF">2026-07-29T09:42:06Z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