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Cape</w:t>
      </w:r>
      <w:r>
        <w:t xml:space="preserve"> </w:t>
      </w:r>
      <w:r>
        <w:t xml:space="preserve">Town</w:t>
      </w:r>
    </w:p>
    <w:bookmarkStart w:id="33" w:name="X87050abe1bb8ac8d4729c4444b28819728be2d3"/>
    <w:p>
      <w:pPr>
        <w:pStyle w:val="Heading1"/>
      </w:pPr>
      <w:r>
        <w:t xml:space="preserve">Bridging Technology and Healthcare in the Mother City</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South Africa, Cape Town</w:t>
      </w:r>
      <w:r>
        <w:br/>
      </w:r>
      <w:r>
        <w:rPr>
          <w:bCs/>
          <w:b/>
        </w:rPr>
        <w:t xml:space="preserve">Subject Profile:</w:t>
      </w:r>
      <w:r>
        <w:t xml:space="preserve"> </w:t>
      </w:r>
      <w:r>
        <w:t xml:space="preserve">Biomedical Engineer</w:t>
      </w:r>
    </w:p>
    <w:p>
      <w:pPr>
        <w:pStyle w:val="BodyText"/>
      </w:pPr>
      <w:r>
        <w:rPr>
          <w:iCs/>
          <w:i/>
        </w:rPr>
        <w:t xml:space="preserve">This document serves as a comprehensive Case Study examining the critical contributions of the Biomedical Engineer within the unique healthcare infrastructure of South Africa, specifically focusing on the dynamic medical landscape of Cape Town. It explores how this professional role adapts to local challenges, leverages technological innovations, and addresses socio-economic disparities in patient care.</w:t>
      </w:r>
    </w:p>
    <w:bookmarkStart w:id="20" w:name="Xb590d373e46d39ff391dd492ec7bf71a34b8a74"/>
    <w:p>
      <w:pPr>
        <w:pStyle w:val="Heading2"/>
      </w:pPr>
      <w:r>
        <w:t xml:space="preserve">1. Introduction: The Intersection of Engineering and Medicine</w:t>
      </w:r>
    </w:p>
    <w:p>
      <w:pPr>
        <w:pStyle w:val="FirstParagraph"/>
      </w:pPr>
      <w:r>
        <w:t xml:space="preserve">In the rapidly evolving landscape of modern healthcare, the convergence of engineering principles with medical science has given rise to a pivotal profession: the Biomedical Engineer. In South Africa, this discipline is not merely an academic pursuit but a functional necessity for sustaining life-saving technologies. When focusing on</w:t>
      </w:r>
      <w:r>
        <w:t xml:space="preserve"> </w:t>
      </w:r>
      <w:r>
        <w:rPr>
          <w:bCs/>
          <w:b/>
        </w:rPr>
        <w:t xml:space="preserve">South Africa Cape Town</w:t>
      </w:r>
      <w:r>
        <w:t xml:space="preserve">, one encounters a city that is both the legislative capital of the nation and a hub for advanced medical tourism and research. The interplay between high-tech private healthcare facilities in areas such as Camps Bay or Claremont, and under-resourced public clinics in townships like Khayelitsha, creates a unique dichotomy.</w:t>
      </w:r>
    </w:p>
    <w:p>
      <w:pPr>
        <w:pStyle w:val="BodyText"/>
      </w:pPr>
      <w:r>
        <w:t xml:space="preserve">This Case Study analyzes how the Biomedical Engineer operates within this specific geographic and socio-economic context. The goal is to understand how these engineers ensure the continuity of care through equipment maintenance, innovation in resource-limited settings, and collaboration with clinical staff across the public and private sectors of</w:t>
      </w:r>
      <w:r>
        <w:t xml:space="preserve"> </w:t>
      </w:r>
      <w:r>
        <w:rPr>
          <w:bCs/>
          <w:b/>
        </w:rPr>
        <w:t xml:space="preserve">South Africa Cape Town</w:t>
      </w:r>
      <w:r>
        <w:t xml:space="preserve">.</w:t>
      </w:r>
    </w:p>
    <w:bookmarkEnd w:id="20"/>
    <w:bookmarkStart w:id="22" w:name="X97b10d0294ca45d486aba35398ea47786895199"/>
    <w:p>
      <w:pPr>
        <w:pStyle w:val="Heading2"/>
      </w:pPr>
      <w:r>
        <w:t xml:space="preserve">2. Contextual Background: The Healthcare Landscape in Cape Town</w:t>
      </w:r>
    </w:p>
    <w:p>
      <w:pPr>
        <w:pStyle w:val="FirstParagraph"/>
      </w:pPr>
      <w:r>
        <w:t xml:space="preserve">To fully appreciate the role of the Biomedical Engineer, one must first understand the environment in which they operate. Cape Town possesses one of Africa's most advanced medical infrastructures, yet it remains constrained by broader national challenges affecting health systems throughout</w:t>
      </w:r>
      <w:r>
        <w:t xml:space="preserve"> </w:t>
      </w:r>
      <w:r>
        <w:rPr>
          <w:bCs/>
          <w:b/>
        </w:rPr>
        <w:t xml:space="preserve">South Africa</w:t>
      </w:r>
      <w:r>
        <w:t xml:space="preserve">. The city is home to world-renowned institutions such as Groote Schuur Hospital and Tygerberg Hospital (across the bay in Stellenbosch but serving the Cape Metropolitan area), alongside a dense network of private clinics.</w:t>
      </w:r>
    </w:p>
    <w:bookmarkStart w:id="21" w:name="the-dual-system-challenge"/>
    <w:p>
      <w:pPr>
        <w:pStyle w:val="Heading3"/>
      </w:pPr>
      <w:r>
        <w:t xml:space="preserve">The Dual-System Challenge</w:t>
      </w:r>
    </w:p>
    <w:p>
      <w:pPr>
        <w:pStyle w:val="FirstParagraph"/>
      </w:pPr>
      <w:r>
        <w:t xml:space="preserve">The healthcare system in</w:t>
      </w:r>
      <w:r>
        <w:t xml:space="preserve"> </w:t>
      </w:r>
      <w:r>
        <w:rPr>
          <w:bCs/>
          <w:b/>
        </w:rPr>
        <w:t xml:space="preserve">South Africa Cape Town</w:t>
      </w:r>
      <w:r>
        <w:t xml:space="preserve"> </w:t>
      </w:r>
      <w:r>
        <w:t xml:space="preserve">is characterized by a stark divide. The private sector often utilizes state-of-the-art imaging technology, robotic surgery assistants, and automated laboratory systems. Conversely, the public sector faces budget constraints that can lead to equipment downtime or reliance on aging machinery. It is within this gap that the Biomedical Engineer plays a crucial role as both a guardian of existing assets and an innovator for future solutions.</w:t>
      </w:r>
    </w:p>
    <w:bookmarkEnd w:id="21"/>
    <w:bookmarkEnd w:id="22"/>
    <w:bookmarkStart w:id="26" w:name="X08163c594987d1750566a6306e7726e197033ae"/>
    <w:p>
      <w:pPr>
        <w:pStyle w:val="Heading2"/>
      </w:pPr>
      <w:r>
        <w:t xml:space="preserve">3. Core Responsibilities of the Biomedical Engineer</w:t>
      </w:r>
    </w:p>
    <w:p>
      <w:pPr>
        <w:pStyle w:val="FirstParagraph"/>
      </w:pPr>
      <w:r>
        <w:t xml:space="preserve">In the context of this Case Study, we identify three primary pillars of responsibility for the Biomedical Engineer in Cape Town:</w:t>
      </w:r>
    </w:p>
    <w:bookmarkStart w:id="23" w:name="Xa2777ee4380980bf011084c49ee527ba0551c03"/>
    <w:p>
      <w:pPr>
        <w:pStyle w:val="Heading3"/>
      </w:pPr>
      <w:r>
        <w:t xml:space="preserve">A. Preventive Maintenance and Asset Management</w:t>
      </w:r>
    </w:p>
    <w:p>
      <w:pPr>
        <w:pStyle w:val="FirstParagraph"/>
      </w:pPr>
      <w:r>
        <w:t xml:space="preserve">The most immediate duty is ensuring that medical devices function correctly. In hospitals across Cape Town, a malfunctioning ventilator or defibrillator can be fatal. Biomedical engineers conduct regular calibration, safety checks, and preventive maintenance schedules. For instance, at major facilities like the Red Cross War Memorial Children's Hospital in Cape Town, engineers ensure that pediatric-specific equipment meets rigorous safety standards tailored to smaller patients.</w:t>
      </w:r>
    </w:p>
    <w:bookmarkEnd w:id="23"/>
    <w:bookmarkStart w:id="24" w:name="b.-troubleshooting-and-rapid-response"/>
    <w:p>
      <w:pPr>
        <w:pStyle w:val="Heading3"/>
      </w:pPr>
      <w:r>
        <w:t xml:space="preserve">B. Troubleshooting and Rapid Response</w:t>
      </w:r>
    </w:p>
    <w:p>
      <w:pPr>
        <w:pStyle w:val="FirstParagraph"/>
      </w:pPr>
      <w:r>
        <w:t xml:space="preserve">When technology fails, the Biomedical Engineer is often the first line of defense. In busy emergency departments at Milpark or Netcare hospitals in Cape Town, rapid turnaround times for repairing cardiac monitors or infusion pumps are essential. This role requires not only technical expertise but also soft skills to communicate effectively with stressed medical professionals and reassure them that equipment will be restored quickly.</w:t>
      </w:r>
    </w:p>
    <w:bookmarkEnd w:id="24"/>
    <w:bookmarkStart w:id="25" w:name="X20005ea49d7bf0807a8f4f6fa5c6bb7ba73526a"/>
    <w:p>
      <w:pPr>
        <w:pStyle w:val="Heading3"/>
      </w:pPr>
      <w:r>
        <w:t xml:space="preserve">C. Innovation in Resource-Limited Settings</w:t>
      </w:r>
    </w:p>
    <w:p>
      <w:pPr>
        <w:pStyle w:val="FirstParagraph"/>
      </w:pPr>
      <w:r>
        <w:t xml:space="preserve">A distinct aspect of the Biomedical Engineer's role in</w:t>
      </w:r>
      <w:r>
        <w:t xml:space="preserve"> </w:t>
      </w:r>
      <w:r>
        <w:rPr>
          <w:bCs/>
          <w:b/>
        </w:rPr>
        <w:t xml:space="preserve">South Africa</w:t>
      </w:r>
      <w:r>
        <w:t xml:space="preserve"> </w:t>
      </w:r>
      <w:r>
        <w:t xml:space="preserve">is the necessity for "frugal innovation." In township clinics, where power cuts (load shedding) and supply chain issues are common, engineers must adapt equipment. This might involve modifying ventilators to work with manual backups or maintaining older X-ray machines that cannot be replaced due to cost. Engineers in Cape Town are increasingly involved in local R&amp;D initiatives aimed at creating low-cost diagnostic tools suitable for rural outreach programs.</w:t>
      </w:r>
    </w:p>
    <w:bookmarkEnd w:id="25"/>
    <w:bookmarkEnd w:id="26"/>
    <w:bookmarkStart w:id="28" w:name="X6525511ed9ff0289f3d07233a71369a46feea0b"/>
    <w:p>
      <w:pPr>
        <w:pStyle w:val="Heading2"/>
      </w:pPr>
      <w:r>
        <w:t xml:space="preserve">4. Case Analysis: Specific Challenges and Solutions</w:t>
      </w:r>
    </w:p>
    <w:p>
      <w:pPr>
        <w:pStyle w:val="FirstParagraph"/>
      </w:pPr>
      <w:r>
        <w:t xml:space="preserve">To illustrate these points, let us examine a representative scenario from a public hospital in Cape Town facing infrastructure challenges.</w:t>
      </w:r>
    </w:p>
    <w:bookmarkStart w:id="27" w:name="the-load-shedding-scenario"/>
    <w:p>
      <w:pPr>
        <w:pStyle w:val="Heading3"/>
      </w:pPr>
      <w:r>
        <w:t xml:space="preserve">The Load Shedding Scenario</w:t>
      </w:r>
    </w:p>
    <w:p>
      <w:pPr>
        <w:pStyle w:val="FirstParagraph"/>
      </w:pPr>
      <w:r>
        <w:rPr>
          <w:bCs/>
          <w:b/>
        </w:rPr>
        <w:t xml:space="preserve">Situation:</w:t>
      </w:r>
      <w:r>
        <w:t xml:space="preserve"> </w:t>
      </w:r>
      <w:r>
        <w:t xml:space="preserve">Due to national energy constraints, hospitals in</w:t>
      </w:r>
      <w:r>
        <w:t xml:space="preserve"> </w:t>
      </w:r>
      <w:r>
        <w:rPr>
          <w:bCs/>
          <w:b/>
        </w:rPr>
        <w:t xml:space="preserve">South Africa Cape Town</w:t>
      </w:r>
      <w:r>
        <w:t xml:space="preserve"> </w:t>
      </w:r>
      <w:r>
        <w:t xml:space="preserve">experience frequent power interruptions. While backup generators are standard, sensitive electronic medical equipment such as MRI machines and CT scanners can suffer voltage fluctuations or require prolonged shutdown periods.</w:t>
      </w:r>
    </w:p>
    <w:p>
      <w:pPr>
        <w:pStyle w:val="BodyText"/>
      </w:pPr>
      <w:r>
        <w:rPr>
          <w:bCs/>
          <w:b/>
        </w:rPr>
        <w:t xml:space="preserve">The Biomedical Engineer’s Intervention:</w:t>
      </w:r>
    </w:p>
    <w:p>
      <w:pPr>
        <w:numPr>
          <w:ilvl w:val="0"/>
          <w:numId w:val="1001"/>
        </w:numPr>
        <w:pStyle w:val="Compact"/>
      </w:pPr>
      <w:r>
        <w:rPr>
          <w:bCs/>
          <w:b/>
        </w:rPr>
        <w:t xml:space="preserve">Risk Assessment:</w:t>
      </w:r>
      <w:r>
        <w:t xml:space="preserve"> </w:t>
      </w:r>
      <w:r>
        <w:t xml:space="preserve">The engineer conducts an audit of all critical care devices to identify those most vulnerable to power surges.</w:t>
      </w:r>
    </w:p>
    <w:p>
      <w:pPr>
        <w:pStyle w:val="FirstParagraph"/>
      </w:pPr>
      <w:r>
        <w:t xml:space="preserve">The Biomedical Engineer collaborates with electrical teams to install surge protectors and uninterruptible power supplies (UPS) for critical ICU equipment. Furthermore, they develop protocols for the safe shutdown and restart of imaging departments to prevent hardware damage. This proactive approach minimizes downtime, ensuring that patients in Cape Town receive uninterrupted diagnostic services despite national energy crises.</w:t>
      </w:r>
    </w:p>
    <w:bookmarkEnd w:id="27"/>
    <w:bookmarkEnd w:id="28"/>
    <w:bookmarkStart w:id="29" w:name="professional-development-and-education"/>
    <w:p>
      <w:pPr>
        <w:pStyle w:val="Heading2"/>
      </w:pPr>
      <w:r>
        <w:t xml:space="preserve">5. Professional Development and Education</w:t>
      </w:r>
    </w:p>
    <w:p>
      <w:pPr>
        <w:pStyle w:val="FirstParagraph"/>
      </w:pPr>
      <w:r>
        <w:t xml:space="preserve">The field of Biomedical Engineering in South Africa is growing, supported by universities such as the University of Cape Town (UCT) and Stellenbosch University. However, there remains a shortage of qualified professionals relative to the demand across the province. The Case Study highlights that continuing professional development (CPD) is vital for engineers working in Cape Town.</w:t>
      </w:r>
    </w:p>
    <w:p>
      <w:pPr>
        <w:pStyle w:val="BodyText"/>
      </w:pPr>
      <w:r>
        <w:t xml:space="preserve">Engineers must stay updated on international standards while also understanding local procurement regulations and health department policies in</w:t>
      </w:r>
      <w:r>
        <w:t xml:space="preserve"> </w:t>
      </w:r>
      <w:r>
        <w:rPr>
          <w:bCs/>
          <w:b/>
        </w:rPr>
        <w:t xml:space="preserve">South Africa</w:t>
      </w:r>
      <w:r>
        <w:t xml:space="preserve">. Collaboration between industry partners, such as medical device distributors in Cape Town, and academic institutions helps bridge the skills gap. Internships and mentorship programs are increasingly common, allowing new engineers to gain hands-on experience with the diverse range of equipment found in both private luxury hospitals and public community health centers.</w:t>
      </w:r>
    </w:p>
    <w:bookmarkEnd w:id="29"/>
    <w:bookmarkStart w:id="30" w:name="socio-economic-impact"/>
    <w:p>
      <w:pPr>
        <w:pStyle w:val="Heading2"/>
      </w:pPr>
      <w:r>
        <w:t xml:space="preserve">6. Socio-Economic Impact</w:t>
      </w:r>
    </w:p>
    <w:p>
      <w:pPr>
        <w:pStyle w:val="FirstParagraph"/>
      </w:pPr>
      <w:r>
        <w:t xml:space="preserve">The work of the Biomedical Engineer extends beyond technical repair; it has a profound socio-economic impact on Cape Town. By extending the lifespan of expensive medical equipment, these professionals help healthcare providers manage budgets more effectively. In the public sector, this efficiency can translate into resources being allocated to other areas such as staffing or preventive medicine.</w:t>
      </w:r>
    </w:p>
    <w:p>
      <w:pPr>
        <w:pStyle w:val="BodyText"/>
      </w:pPr>
      <w:r>
        <w:t xml:space="preserve">Moreover, by ensuring that diagnostic tools are operational, Biomedical Engineers contribute directly to early disease detection and treatment outcomes. This is particularly relevant in Cape Town, where the burden of disease includes high rates of HIV/AIDS and Tuberculosis, as well as a rising prevalence of non-communicable diseases like diabetes and hypertension. Reliable access to X-rays, blood analyzers, and cardiac monitors is essential for managing these conditions.</w:t>
      </w:r>
    </w:p>
    <w:bookmarkEnd w:id="30"/>
    <w:bookmarkStart w:id="32" w:name="conclusion"/>
    <w:p>
      <w:pPr>
        <w:pStyle w:val="Heading2"/>
      </w:pPr>
      <w:r>
        <w:t xml:space="preserve">7. Conclusion</w:t>
      </w:r>
    </w:p>
    <w:p>
      <w:pPr>
        <w:pStyle w:val="FirstParagraph"/>
      </w:pPr>
      <w:r>
        <w:t xml:space="preserve">This Case Study underscores the indispensable role of the Biomedical Engineer in the healthcare ecosystem of South Africa’s Cape Town. Whether working in a high-tech private hospital or a bustling public clinic, these professionals are the unseen guardians of medical technology. Their ability to maintain equipment, innovate under pressure, and adapt to local infrastructural challenges makes them vital to public health outcomes.</w:t>
      </w:r>
    </w:p>
    <w:p>
      <w:pPr>
        <w:pStyle w:val="BodyText"/>
      </w:pPr>
      <w:r>
        <w:t xml:space="preserve">As Cape Town continues to develop as a center for medical excellence in Africa, the demand for skilled Biomedical Engineers will only grow. Investment in education, infrastructure support, and professional recognition of this role is essential. For patients in</w:t>
      </w:r>
      <w:r>
        <w:t xml:space="preserve"> </w:t>
      </w:r>
      <w:r>
        <w:rPr>
          <w:bCs/>
          <w:b/>
        </w:rPr>
        <w:t xml:space="preserve">South Africa Cape Town</w:t>
      </w:r>
      <w:r>
        <w:t xml:space="preserve">, the presence of a competent Biomedical Engineer means safer care, reliable diagnostics, and ultimately, a stronger healthcare system capable of meeting the needs of its diverse population.</w:t>
      </w:r>
    </w:p>
    <w:bookmarkStart w:id="31" w:name="key-takeaways"/>
    <w:p>
      <w:pPr>
        <w:pStyle w:val="Heading3"/>
      </w:pPr>
      <w:r>
        <w:t xml:space="preserve">Key Takeaways:</w:t>
      </w:r>
    </w:p>
    <w:p>
      <w:pPr>
        <w:numPr>
          <w:ilvl w:val="0"/>
          <w:numId w:val="1002"/>
        </w:numPr>
        <w:pStyle w:val="Compact"/>
      </w:pPr>
      <w:r>
        <w:t xml:space="preserve">The Biomedical Engineer is critical for maintaining medical equipment in both private and public sectors in Cape Town.</w:t>
      </w:r>
    </w:p>
    <w:p>
      <w:pPr>
        <w:numPr>
          <w:ilvl w:val="0"/>
          <w:numId w:val="1002"/>
        </w:numPr>
        <w:pStyle w:val="Compact"/>
      </w:pPr>
      <w:r>
        <w:t xml:space="preserve">Innovation and adaptation are required to handle local challenges such as load shedding and budget constraints.</w:t>
      </w:r>
    </w:p>
    <w:p>
      <w:pPr>
        <w:numPr>
          <w:ilvl w:val="0"/>
          <w:numId w:val="1002"/>
        </w:numPr>
        <w:pStyle w:val="Compact"/>
      </w:pPr>
      <w:r>
        <w:t xml:space="preserve">The profession contributes significantly to health equity and patient safety across South Africa.</w:t>
      </w:r>
    </w:p>
    <w:bookmarkEnd w:id="31"/>
    <w:p>
      <w:pPr>
        <w:pStyle w:val="FirstParagraph"/>
      </w:pPr>
      <w:r>
        <w:t xml:space="preserve">End of Document. Generated for educational purposes regarding Biomedical Engineering in South Africa Cape Town.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Biomedical Engineer in Cape Town</dc:title>
  <dc:creator/>
  <dc:language>en</dc:language>
  <cp:keywords/>
  <dcterms:created xsi:type="dcterms:W3CDTF">2026-07-29T07:16:43Z</dcterms:created>
  <dcterms:modified xsi:type="dcterms:W3CDTF">2026-07-29T07:16:43Z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