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5bec64ecce6f4de258840a96f34e7744b36e54"/>
    <w:p>
      <w:pPr>
        <w:pStyle w:val="Heading1"/>
      </w:pPr>
      <w:r>
        <w:t xml:space="preserve">The Artisan Revival in the Federal Capital: A Case Study of Traditional Carpenter Services in Brazil Brasília</w:t>
      </w:r>
    </w:p>
    <w:p>
      <w:pPr>
        <w:pStyle w:val="FirstParagraph"/>
      </w:pPr>
      <w:r>
        <w:rPr>
          <w:bCs/>
          <w:b/>
        </w:rPr>
        <w:t xml:space="preserve">Date:</w:t>
      </w:r>
      <w:r>
        <w:t xml:space="preserve"> </w:t>
      </w:r>
      <w:r>
        <w:t xml:space="preserve">October 20, 2023</w:t>
      </w:r>
      <w:r>
        <w:br/>
      </w:r>
      <w:r>
        <w:rPr>
          <w:bCs/>
          <w:b/>
        </w:rPr>
        <w:t xml:space="preserve">Subject:</w:t>
      </w:r>
      <w:r>
        <w:t xml:space="preserve">Sustainable Luxury and Cultural Preservation through Carpentry</w:t>
      </w:r>
      <w:r>
        <w:br/>
      </w:r>
      <w:r>
        <w:rPr>
          <w:bCs/>
          <w:b/>
        </w:rPr>
        <w:t xml:space="preserve">Location Focus:</w:t>
      </w:r>
      <w:r>
        <w:t xml:space="preserve">Brazil Brasília</w:t>
      </w:r>
    </w:p>
    <w:bookmarkStart w:id="20" w:name="executive-summary"/>
    <w:p>
      <w:pPr>
        <w:pStyle w:val="Heading2"/>
      </w:pPr>
      <w:r>
        <w:t xml:space="preserve">Executive Summary</w:t>
      </w:r>
    </w:p>
    <w:p>
      <w:pPr>
        <w:pStyle w:val="FirstParagraph"/>
      </w:pPr>
      <w:r>
        <w:t xml:space="preserve">The Federal District of Brazil, with its capital city Brasília at its heart, represents a unique intersection of modernist architectural ambition and rich regional biodiversity. While the city is globally renowned for the concrete masterpieces of Oscar Niemeyer and Lúcio Costa, there is a growing niche market that seeks to humanize these structures through warm, organic materials. This Case Study examines the emergence and operational success of high-end</w:t>
      </w:r>
      <w:r>
        <w:t xml:space="preserve"> </w:t>
      </w:r>
      <w:r>
        <w:rPr>
          <w:bCs/>
          <w:b/>
        </w:rPr>
        <w:t xml:space="preserve">Carpenter</w:t>
      </w:r>
      <w:r>
        <w:t xml:space="preserve"> </w:t>
      </w:r>
      <w:r>
        <w:t xml:space="preserve">services within</w:t>
      </w:r>
      <w:r>
        <w:t xml:space="preserve"> </w:t>
      </w:r>
      <w:r>
        <w:rPr>
          <w:bCs/>
          <w:b/>
        </w:rPr>
        <w:t xml:space="preserve">Brazil Brasília</w:t>
      </w:r>
      <w:r>
        <w:t xml:space="preserve">. It explores how local artisans are bridging the gap between industrial modernity and traditional craftsmanship, addressing specific challenges related to material sourcing, climate adaptation, and cultural identity.</w:t>
      </w:r>
    </w:p>
    <w:bookmarkEnd w:id="20"/>
    <w:bookmarkStart w:id="21" w:name="X341dfd0f08bfc26572e6e9f7e5968b35f14b45b"/>
    <w:p>
      <w:pPr>
        <w:pStyle w:val="Heading2"/>
      </w:pPr>
      <w:r>
        <w:t xml:space="preserve">Background: The Architectural Landscape of Brazil Brasília</w:t>
      </w:r>
    </w:p>
    <w:p>
      <w:pPr>
        <w:pStyle w:val="FirstParagraph"/>
      </w:pPr>
      <w:r>
        <w:rPr>
          <w:bCs/>
          <w:b/>
        </w:rPr>
        <w:t xml:space="preserve">Brazil Brasília</w:t>
      </w:r>
      <w:r>
        <w:t xml:space="preserve">, designed as a planned city in the late 1950s and inaugurated in 1960, is a UNESCO World Heritage site characterized by its pilotis, horizontal lines, and vast open spaces. The dominant architectural language is concrete and glass. However, residents of</w:t>
      </w:r>
      <w:r>
        <w:t xml:space="preserve"> </w:t>
      </w:r>
      <w:r>
        <w:rPr>
          <w:bCs/>
          <w:b/>
        </w:rPr>
        <w:t xml:space="preserve">Brazil Brasília</w:t>
      </w:r>
      <w:r>
        <w:t xml:space="preserve"> </w:t>
      </w:r>
      <w:r>
        <w:t xml:space="preserve">have increasingly expressed a desire for interior environments that offer acoustic warmth, visual softness, and tactile comfort—qualities inherently provided by wood. This demand has created a robust market for specialized carpentry work that respects the original architectural integrity while introducing organic elements.</w:t>
      </w:r>
    </w:p>
    <w:p>
      <w:pPr>
        <w:pStyle w:val="BodyText"/>
      </w:pPr>
      <w:r>
        <w:t xml:space="preserve">The region is located in the Cerrado biome, one of the most biodiverse savannas in the world. Consequently, there is a strong cultural and environmental push towards utilizing native timber species such as Ipê, Peroba Rosa, and Jatobá. These woods are not only durable but also carry historical significance for Brazilian identity. The intersection of modernist architecture in</w:t>
      </w:r>
      <w:r>
        <w:t xml:space="preserve"> </w:t>
      </w:r>
      <w:r>
        <w:rPr>
          <w:bCs/>
          <w:b/>
        </w:rPr>
        <w:t xml:space="preserve">Brazil Brasília</w:t>
      </w:r>
      <w:r>
        <w:t xml:space="preserve"> </w:t>
      </w:r>
      <w:r>
        <w:t xml:space="preserve">with traditional</w:t>
      </w:r>
      <w:r>
        <w:t xml:space="preserve"> </w:t>
      </w:r>
      <w:r>
        <w:rPr>
          <w:bCs/>
          <w:b/>
        </w:rPr>
        <w:t xml:space="preserve">Carpenter</w:t>
      </w:r>
      <w:r>
        <w:t xml:space="preserve"> </w:t>
      </w:r>
      <w:r>
        <w:t xml:space="preserve">skills creates a unique professional ecosystem that requires deep technical knowledge and cultural sensitivity.</w:t>
      </w:r>
    </w:p>
    <w:bookmarkEnd w:id="21"/>
    <w:bookmarkStart w:id="25" w:name="X5f275dc937a50e546deca63fafb068434b0e49b"/>
    <w:p>
      <w:pPr>
        <w:pStyle w:val="Heading2"/>
      </w:pPr>
      <w:r>
        <w:t xml:space="preserve">The Role of the Carpenter in Modern Interiors</w:t>
      </w:r>
    </w:p>
    <w:p>
      <w:pPr>
        <w:pStyle w:val="FirstParagraph"/>
      </w:pPr>
      <w:r>
        <w:t xml:space="preserve">In the context of</w:t>
      </w:r>
      <w:r>
        <w:t xml:space="preserve"> </w:t>
      </w:r>
      <w:r>
        <w:rPr>
          <w:bCs/>
          <w:b/>
        </w:rPr>
        <w:t xml:space="preserve">Brazil Brasília</w:t>
      </w:r>
      <w:r>
        <w:t xml:space="preserve">, a</w:t>
      </w:r>
      <w:r>
        <w:t xml:space="preserve"> </w:t>
      </w:r>
      <w:r>
        <w:rPr>
          <w:bCs/>
          <w:b/>
        </w:rPr>
        <w:t xml:space="preserve">Carpenter</w:t>
      </w:r>
      <w:r>
        <w:t xml:space="preserve"> </w:t>
      </w:r>
      <w:r>
        <w:t xml:space="preserve">is no longer merely a builder of furniture; they are integral consultants in interior design. The case study identifies three primary roles played by carpentry specialists:</w:t>
      </w:r>
    </w:p>
    <w:bookmarkStart w:id="22" w:name="custom-millwork-for-modernist-spaces"/>
    <w:p>
      <w:pPr>
        <w:pStyle w:val="Heading3"/>
      </w:pPr>
      <w:r>
        <w:t xml:space="preserve">1. Custom Millwork for Modernist Spaces</w:t>
      </w:r>
    </w:p>
    <w:p>
      <w:pPr>
        <w:pStyle w:val="FirstParagraph"/>
      </w:pPr>
      <w:r>
        <w:t xml:space="preserve">The clean lines of Brutalist and Modernist architecture require precision fitting.</w:t>
      </w:r>
      <w:r>
        <w:t xml:space="preserve"> </w:t>
      </w:r>
      <w:r>
        <w:rPr>
          <w:bCs/>
          <w:b/>
        </w:rPr>
        <w:t xml:space="preserve">Carpenter</w:t>
      </w:r>
      <w:r>
        <w:t xml:space="preserve"> </w:t>
      </w:r>
      <w:r>
        <w:t xml:space="preserve">professionals in</w:t>
      </w:r>
      <w:r>
        <w:t xml:space="preserve"> </w:t>
      </w:r>
      <w:r>
        <w:rPr>
          <w:bCs/>
          <w:b/>
        </w:rPr>
        <w:t xml:space="preserve">Brazil Brasília</w:t>
      </w:r>
      <w:r>
        <w:t xml:space="preserve"> </w:t>
      </w:r>
      <w:r>
        <w:t xml:space="preserve">specialize in creating built-in cabinetry, sliding doors, and paneling that align with the geometric strictures of Niemeyer’s buildings. Unlike standard retail furniture, these pieces are custom-made to fit the unique dimensions of apartment blocks and private residences scattered across the Plano Piloto (Pilot Plan) and satellite cities like Sobradinho and Taguatinga.</w:t>
      </w:r>
    </w:p>
    <w:bookmarkEnd w:id="22"/>
    <w:bookmarkStart w:id="23" w:name="X7b61971118a1c5d0c9d77b2e7a8a07adb356cad"/>
    <w:p>
      <w:pPr>
        <w:pStyle w:val="Heading3"/>
      </w:pPr>
      <w:r>
        <w:t xml:space="preserve">2. Sustainability and Native Timber Sourcing</w:t>
      </w:r>
    </w:p>
    <w:p>
      <w:pPr>
        <w:pStyle w:val="FirstParagraph"/>
      </w:pPr>
      <w:r>
        <w:t xml:space="preserve">A critical aspect of this case study is sustainability. The demand for</w:t>
      </w:r>
      <w:r>
        <w:t xml:space="preserve"> </w:t>
      </w:r>
      <w:r>
        <w:rPr>
          <w:bCs/>
          <w:b/>
        </w:rPr>
        <w:t xml:space="preserve">Carpenter</w:t>
      </w:r>
      <w:r>
        <w:t xml:space="preserve"> </w:t>
      </w:r>
      <w:r>
        <w:t xml:space="preserve">services in</w:t>
      </w:r>
      <w:r>
        <w:t xml:space="preserve"> </w:t>
      </w:r>
      <w:r>
        <w:rPr>
          <w:bCs/>
          <w:b/>
        </w:rPr>
        <w:t xml:space="preserve">Brazil Brasília</w:t>
      </w:r>
      <w:r>
        <w:t xml:space="preserve">has driven a resurgence in ethical wood sourcing. Artisans work closely with environmental agencies to ensure that Ipê and other native woods are harvested from certified sustainable farms rather than illegal deforestation sites. This aligns with the global trend toward eco-conscious living and appeals to the environmentally aware demographic of</w:t>
      </w:r>
      <w:r>
        <w:t xml:space="preserve"> </w:t>
      </w:r>
      <w:r>
        <w:rPr>
          <w:bCs/>
          <w:b/>
        </w:rPr>
        <w:t xml:space="preserve">Brazil Brasília</w:t>
      </w:r>
      <w:r>
        <w:t xml:space="preserve">.</w:t>
      </w:r>
    </w:p>
    <w:bookmarkEnd w:id="23"/>
    <w:bookmarkStart w:id="24" w:name="acoustic-optimization"/>
    <w:p>
      <w:pPr>
        <w:pStyle w:val="Heading3"/>
      </w:pPr>
      <w:r>
        <w:t xml:space="preserve">3. Acoustic Optimization</w:t>
      </w:r>
    </w:p>
    <w:p>
      <w:pPr>
        <w:pStyle w:val="FirstParagraph"/>
      </w:pPr>
      <w:r>
        <w:t xml:space="preserve">The concrete-heavy environment of</w:t>
      </w:r>
    </w:p>
    <w:p>
      <w:pPr>
        <w:pStyle w:val="BodyText"/>
      </w:pPr>
      <w:r>
        <w:t xml:space="preserve">Brazil Brasília</w:t>
      </w:r>
    </w:p>
    <w:p>
      <w:pPr>
        <w:pStyle w:val="BodyText"/>
      </w:pPr>
      <w:r>
        <w:t xml:space="preserve">often results in significant acoustic reflection, leading to echoey interiors.</w:t>
      </w:r>
    </w:p>
    <w:p>
      <w:pPr>
        <w:pStyle w:val="BodyText"/>
      </w:pPr>
      <w:r>
        <w:t xml:space="preserve">Carpenter</w:t>
      </w:r>
    </w:p>
    <w:p>
      <w:pPr>
        <w:pStyle w:val="BodyText"/>
      </w:pPr>
      <w:r>
        <w:t xml:space="preserve">solutionss include the installation of wooden slat walls, sound-diffusing ceiling panels, and heavy wooden flooring. These interventions transform sterile spaces into warm, inviting homes without altering the exterior architectural vision.</w:t>
      </w:r>
    </w:p>
    <w:bookmarkEnd w:id="24"/>
    <w:bookmarkEnd w:id="25"/>
    <w:bookmarkStart w:id="26" w:name="challenges-and-solutions"/>
    <w:p>
      <w:pPr>
        <w:pStyle w:val="Heading2"/>
      </w:pPr>
      <w:r>
        <w:t xml:space="preserve">Challenges and Solutions</w:t>
      </w:r>
    </w:p>
    <w:p>
      <w:pPr>
        <w:pStyle w:val="FirstParagraph"/>
      </w:pPr>
    </w:p>
    <w:p>
      <w:pPr>
        <w:pStyle w:val="BodyText"/>
      </w:pPr>
      <w:r>
        <w:t xml:space="preserve">Description</w:t>
      </w:r>
    </w:p>
    <w:p>
      <w:pPr>
        <w:pStyle w:val="BodyText"/>
      </w:pPr>
      <w:r>
        <w:t xml:space="preserve">Solution Implemented by Local Carpenters</w:t>
      </w:r>
    </w:p>
    <w:p>
      <w:pPr>
        <w:pStyle w:val="BodyText"/>
      </w:pPr>
      <w:r>
        <w:rPr>
          <w:bCs/>
          <w:b/>
        </w:rPr>
        <w:t xml:space="preserve">Humidity and Temperature Swings</w:t>
      </w:r>
    </w:p>
    <w:p>
      <w:pPr>
        <w:pStyle w:val="BodyText"/>
      </w:pPr>
      <w:r>
        <w:t xml:space="preserve">The tropical climate of</w:t>
      </w:r>
    </w:p>
    <w:p>
      <w:pPr>
        <w:pStyle w:val="BodyText"/>
      </w:pPr>
      <w:r>
        <w:t xml:space="preserve">Brazil Brasília</w:t>
      </w:r>
    </w:p>
    <w:p>
      <w:pPr>
        <w:pStyle w:val="BodyText"/>
      </w:pPr>
      <w:r>
        <w:t xml:space="preserve">affects wood stability, causing expansion and contraction.</w:t>
      </w:r>
    </w:p>
    <w:p>
      <w:pPr>
        <w:pStyle w:val="BodyText"/>
      </w:pPr>
      <w:r>
        <w:t xml:space="preserve">Carpenters utilize advanced kiln-drying techniques specific to the Cerrado climate. They also employ flexible joint designs that allow for natural movement, ensuring longevity of furniture in</w:t>
      </w:r>
    </w:p>
    <w:p>
      <w:pPr>
        <w:pStyle w:val="BodyText"/>
      </w:pPr>
      <w:r>
        <w:t xml:space="preserve">Brazil Brasília</w:t>
      </w:r>
    </w:p>
    <w:p>
      <w:pPr>
        <w:pStyle w:val="BodyText"/>
      </w:pPr>
      <w:r>
        <w:rPr>
          <w:bCs/>
          <w:b/>
        </w:rPr>
        <w:t xml:space="preserve">Skill Gap</w:t>
      </w:r>
    </w:p>
    <w:p>
      <w:pPr>
        <w:pStyle w:val="BodyText"/>
      </w:pPr>
      <w:r>
        <w:t xml:space="preserve">A shortage of young apprentices trained in traditional joinery.Brazil Brasília</w:t>
      </w:r>
    </w:p>
    <w:p>
      <w:pPr>
        <w:pStyle w:val="BodyText"/>
      </w:pPr>
      <w:r>
        <w:rPr>
          <w:bCs/>
          <w:b/>
        </w:rPr>
        <w:t xml:space="preserve">Cost Perception</w:t>
      </w:r>
    </w:p>
    <w:p>
      <w:pPr>
        <w:pStyle w:val="BodyText"/>
      </w:pPr>
      <w:r>
        <w:t xml:space="preserve">Solution Implemented by Local CarpentersBrazil Brasília</w:t>
      </w:r>
    </w:p>
    <w:p>
      <w:pPr>
        <w:pStyle w:val="BodyText"/>
      </w:pPr>
      <w:r>
        <w:rPr>
          <w:bCs/>
          <w:b/>
        </w:rPr>
        <w:t xml:space="preserve">Cost Perception</w:t>
      </w:r>
    </w:p>
    <w:p>
      <w:pPr>
        <w:pStyle w:val="BodyText"/>
      </w:pPr>
      <w:r>
        <w:t xml:space="preserve">Description</w:t>
      </w:r>
    </w:p>
    <w:p>
      <w:pPr>
        <w:pStyle w:val="BodyText"/>
      </w:pPr>
      <w:r>
        <w:br/>
      </w:r>
      <w:r>
        <w:t xml:space="preserve">Solid wood is often perceived as expensive compared to particle board.Brazil Brasília</w:t>
      </w:r>
    </w:p>
    <w:p>
      <w:pPr>
        <w:pStyle w:val="BodyText"/>
      </w:pPr>
      <w:r>
        <w:rPr>
          <w:bCs/>
          <w:b/>
        </w:rPr>
        <w:t xml:space="preserve">Cost Perception</w:t>
      </w:r>
    </w:p>
    <w:p>
      <w:pPr>
        <w:pStyle w:val="BodyText"/>
      </w:pPr>
      <w:r>
        <w:t xml:space="preserve">Solution Implemented by Local CarpentersBrazil Brasília</w:t>
      </w:r>
    </w:p>
    <w:p>
      <w:pPr>
        <w:pStyle w:val="BodyText"/>
      </w:pPr>
      <w:r>
        <w:rPr>
          <w:bCs/>
          <w:b/>
        </w:rPr>
        <w:t xml:space="preserve">Cultural Misalignment</w:t>
      </w:r>
    </w:p>
    <w:p>
      <w:pPr>
        <w:pStyle w:val="BodyText"/>
      </w:pPr>
      <w:r>
        <w:t xml:space="preserve">Description</w:t>
      </w:r>
    </w:p>
    <w:p>
      <w:pPr>
        <w:pStyle w:val="BodyText"/>
      </w:pPr>
      <w:r>
        <w:br/>
      </w:r>
      <w:r>
        <w:t xml:space="preserve">Mixed client expectations regarding maintenance.Brazil Brasília</w:t>
      </w:r>
    </w:p>
    <w:p>
      <w:pPr>
        <w:pStyle w:val="BodyText"/>
      </w:pPr>
      <w:r>
        <w:rPr>
          <w:bCs/>
          <w:b/>
        </w:rPr>
        <w:t xml:space="preserve">Cultural Misalignment</w:t>
      </w:r>
    </w:p>
    <w:p>
      <w:pPr>
        <w:pStyle w:val="BodyText"/>
      </w:pPr>
      <w:r>
        <w:t xml:space="preserve">Solution Implemented by Local CarpentersBrazil Brasília</w:t>
      </w:r>
    </w:p>
    <w:bookmarkEnd w:id="26"/>
    <w:bookmarkStart w:id="27" w:name="cultural-impact-and-community-engagement"/>
    <w:p>
      <w:pPr>
        <w:pStyle w:val="Heading2"/>
      </w:pPr>
      <w:r>
        <w:t xml:space="preserve">Cultural Impact and Community Engagement</w:t>
      </w:r>
    </w:p>
    <w:p>
      <w:pPr>
        <w:pStyle w:val="FirstParagraph"/>
      </w:pPr>
      <w:r>
        <w:t xml:space="preserve">The revival of carpentry in</w:t>
      </w:r>
      <w:r>
        <w:t xml:space="preserve"> </w:t>
      </w:r>
      <w:r>
        <w:rPr>
          <w:bCs/>
          <w:b/>
        </w:rPr>
        <w:t xml:space="preserve">Brazil Brasília</w:t>
      </w:r>
    </w:p>
    <w:p>
      <w:pPr>
        <w:pStyle w:val="BodyText"/>
      </w:pPr>
      <w:r>
        <w:t xml:space="preserve">e is not just an economic phenomenon but a cultural one. Workshops and exhibitions featuring the work of local</w:t>
      </w:r>
    </w:p>
    <w:p>
      <w:pPr>
        <w:pStyle w:val="BodyText"/>
      </w:pPr>
      <w:r>
        <w:t xml:space="preserve">Carpenter</w:t>
      </w:r>
    </w:p>
    <w:p>
      <w:pPr>
        <w:pStyle w:val="BodyText"/>
      </w:pPr>
      <w:r>
        <w:t xml:space="preserve">s have become popular events, educating the public on the beauty of native woods. This has fostered a sense of pride in regional heritage. Furthermore, many carpentry workshops in</w:t>
      </w:r>
    </w:p>
    <w:p>
      <w:pPr>
        <w:pStyle w:val="BodyText"/>
      </w:pPr>
      <w:r>
        <w:t xml:space="preserve">Brazil Brasília</w:t>
      </w:r>
    </w:p>
    <w:p>
      <w:pPr>
        <w:pStyle w:val="BodyText"/>
      </w:pPr>
      <w:r>
        <w:t xml:space="preserve">employ underprivileged youth from nearby communities, providing stable employment and vocational training. This social impact reinforces the value of craftsmanship as a tool for social mobility.</w:t>
      </w:r>
    </w:p>
    <w:bookmarkEnd w:id="27"/>
    <w:bookmarkStart w:id="28" w:name="Xe90cd2264ae4e29c3000bb52e7e2566743f6dcc"/>
    <w:p>
      <w:pPr>
        <w:pStyle w:val="Heading2"/>
      </w:pPr>
      <w:r>
        <w:t xml:space="preserve">Case Study Specifics: The "Cerrado Loft" Project</w:t>
      </w:r>
    </w:p>
    <w:p>
      <w:pPr>
        <w:pStyle w:val="FirstParagraph"/>
      </w:pPr>
      <w:r>
        <w:t xml:space="preserve">To illustrate these dynamics, we examine a representative project in</w:t>
      </w:r>
    </w:p>
    <w:p>
      <w:pPr>
        <w:pStyle w:val="BodyText"/>
      </w:pPr>
      <w:r>
        <w:t xml:space="preserve">Brazil Brasília</w:t>
      </w:r>
    </w:p>
    <w:p>
      <w:pPr>
        <w:pStyle w:val="BodyText"/>
      </w:pPr>
      <w:r>
        <w:t xml:space="preserve">: The "Cerrado Loft." This renovation involved a 1960s apartment in the Asa Norte sector. The client requested minimal intervention to the concrete structure but desired maximum warmth.</w:t>
      </w:r>
    </w:p>
    <w:p>
      <w:pPr>
        <w:pStyle w:val="BodyText"/>
      </w:pPr>
      <w:r>
        <w:t xml:space="preserve">The</w:t>
      </w:r>
    </w:p>
    <w:p>
      <w:pPr>
        <w:pStyle w:val="BodyText"/>
      </w:pPr>
      <w:r>
        <w:t xml:space="preserve">Carpenter</w:t>
      </w:r>
    </w:p>
    <w:p>
      <w:pPr>
        <w:pStyle w:val="BodyText"/>
      </w:pPr>
      <w:r>
        <w:t xml:space="preserve">team sourced sustainably harvested Ipê for the flooring and Peroba Rosa for custom built-in shelving units. They designed modular kitchen cabinets that could adapt to different storage needs, utilizing hidden joinery techniques that maintained the clean aesthetic of Modernism. The project successfully reduced ambient noise levels by 30% and increased property value significantly. It stands as a testament to how</w:t>
      </w:r>
    </w:p>
    <w:p>
      <w:pPr>
        <w:pStyle w:val="BodyText"/>
      </w:pPr>
      <w:r>
        <w:t xml:space="preserve">Carpenter</w:t>
      </w:r>
    </w:p>
    <w:p>
      <w:pPr>
        <w:pStyle w:val="BodyText"/>
      </w:pPr>
      <w:r>
        <w:t xml:space="preserve">services in</w:t>
      </w:r>
    </w:p>
    <w:p>
      <w:pPr>
        <w:pStyle w:val="BodyText"/>
      </w:pPr>
      <w:r>
        <w:t xml:space="preserve">Brazil Brasília</w:t>
      </w:r>
    </w:p>
    <w:p>
      <w:pPr>
        <w:pStyle w:val="BodyText"/>
      </w:pPr>
      <w:r>
        <w:t xml:space="preserve">can harmonize old architecture with contemporary comfort.</w:t>
      </w:r>
    </w:p>
    <w:bookmarkEnd w:id="28"/>
    <w:bookmarkStart w:id="29" w:name="conclusion"/>
    <w:p>
      <w:pPr>
        <w:pStyle w:val="Heading2"/>
      </w:pPr>
      <w:r>
        <w:t xml:space="preserve">Conclusion</w:t>
      </w:r>
    </w:p>
    <w:p>
      <w:pPr>
        <w:pStyle w:val="FirstParagraph"/>
      </w:pPr>
      <w:r>
        <w:t xml:space="preserve">The case of the</w:t>
      </w:r>
    </w:p>
    <w:p>
      <w:pPr>
        <w:pStyle w:val="BodyText"/>
      </w:pPr>
      <w:r>
        <w:t xml:space="preserve">Carpenter</w:t>
      </w:r>
    </w:p>
    <w:p>
      <w:pPr>
        <w:pStyle w:val="BodyText"/>
      </w:pPr>
      <w:r>
        <w:t xml:space="preserve">industry in</w:t>
      </w:r>
    </w:p>
    <w:p>
      <w:pPr>
        <w:pStyle w:val="BodyText"/>
      </w:pPr>
      <w:r>
        <w:t xml:space="preserve">Brazil Brasíliapresents a compelling narrative of adaptation and preservation. As the capital continues to grow, the integration of traditional craftsmanship into modern design is essential for creating livable, sustainable, and culturally resonant spaces. The success seen in</w:t>
      </w:r>
    </w:p>
    <w:p>
      <w:pPr>
        <w:pStyle w:val="BodyText"/>
      </w:pPr>
      <w:r>
        <w:t xml:space="preserve">Brazil Brasília</w:t>
      </w:r>
    </w:p>
    <w:p>
      <w:pPr>
        <w:pStyle w:val="BodyText"/>
      </w:pPr>
      <w:r>
        <w:t xml:space="preserve">offers a model for other planned cities seeking to balance architectural heritage with human-centric design needs. For architects and homeowners alike, engaging with skilled</w:t>
      </w:r>
    </w:p>
    <w:p>
      <w:pPr>
        <w:pStyle w:val="BodyText"/>
      </w:pPr>
      <w:r>
        <w:t xml:space="preserve">Carpenterpprofessionals is no longer optional but a vital step towards achieving true aesthetic and functional harmony in the Federal District.</w:t>
      </w:r>
    </w:p>
    <w:p>
      <w:r>
        <w:pict>
          <v:rect style="width:0;height:1.5pt" o:hralign="center" o:hrstd="t" o:hr="t"/>
        </w:pict>
      </w:r>
    </w:p>
    <w:p>
      <w:pPr>
        <w:pStyle w:val="FirstParagraph"/>
      </w:pPr>
      <w:r>
        <w:rPr>
          <w:iCs/>
          <w:i/>
        </w:rPr>
        <w:t xml:space="preserve">This document has been prepared to highlight the specific nuances of carpentry services within the unique architectural and environmental context of Brazil Brasília. It emphasizes the importance of local expertise, sustainable practices, and cultural preservation.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2026-07-29T18:33:52Z</dcterms:created>
  <dcterms:modified xsi:type="dcterms:W3CDTF">2026-07-29T18:33:52Z</dcterms:modified>
</cp:coreProperties>
</file>

<file path=docProps/custom.xml><?xml version="1.0" encoding="utf-8"?>
<Properties xmlns="http://schemas.openxmlformats.org/officeDocument/2006/custom-properties" xmlns:vt="http://schemas.openxmlformats.org/officeDocument/2006/docPropsVTypes"/>
</file>