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Case</w:t>
      </w:r>
      <w:r>
        <w:t xml:space="preserve"> </w:t>
      </w:r>
      <w:r>
        <w:t xml:space="preserve">Study:</w:t>
      </w:r>
      <w:r>
        <w:t xml:space="preserve"> </w:t>
      </w:r>
      <w:r>
        <w:t xml:space="preserve">Canada</w:t>
      </w:r>
      <w:r>
        <w:t xml:space="preserve"> </w:t>
      </w:r>
      <w:r>
        <w:t xml:space="preserve">Montreal</w:t>
      </w:r>
    </w:p>
    <w:p>
      <w:pPr>
        <w:pStyle w:val="FirstParagraph"/>
      </w:pPr>
      <w:r>
        <w:t xml:space="preserve">```html</w:t>
      </w:r>
    </w:p>
    <w:bookmarkStart w:id="30" w:name="X79d8864267e5d1571b68179e8da07446c977a4e"/>
    <w:p>
      <w:pPr>
        <w:pStyle w:val="Heading1"/>
      </w:pPr>
      <w:r>
        <w:t xml:space="preserve">Crafting Excellence: A Comprehensive Case Study on Traditional and Modern Carpentry in Canada, Montreal</w:t>
      </w:r>
    </w:p>
    <w:p>
      <w:pPr>
        <w:pStyle w:val="FirstParagraph"/>
      </w:pPr>
      <w:r>
        <w:rPr>
          <w:bCs/>
          <w:b/>
        </w:rPr>
        <w:t xml:space="preserve">Date:</w:t>
      </w:r>
      <w:r>
        <w:t xml:space="preserve"> </w:t>
      </w:r>
      <w:r>
        <w:t xml:space="preserve">October 24, 2023</w:t>
      </w:r>
      <w:r>
        <w:br/>
      </w:r>
      <w:r>
        <w:rPr>
          <w:bCs/>
          <w:b/>
        </w:rPr>
        <w:t xml:space="preserve">Region:</w:t>
      </w:r>
      <w:r>
        <w:t xml:space="preserve"> </w:t>
      </w:r>
      <w:r>
        <w:rPr>
          <w:bCs/>
          <w:b/>
        </w:rPr>
        <w:t xml:space="preserve">Focused Location:</w:t>
      </w:r>
      <w:r>
        <w:t xml:space="preserve"> </w:t>
      </w:r>
      <w:r>
        <w:t xml:space="preserve">Montreal</w:t>
      </w:r>
    </w:p>
    <w:bookmarkStart w:id="20" w:name="executive-summary"/>
    <w:p>
      <w:pPr>
        <w:pStyle w:val="Heading2"/>
      </w:pPr>
      <w:r>
        <w:t xml:space="preserve">Executive Summary</w:t>
      </w:r>
    </w:p>
    <w:p>
      <w:pPr>
        <w:pStyle w:val="FirstParagraph"/>
      </w:pPr>
      <w:r>
        <w:t xml:space="preserve">This document serves as a detailed case study examining the intricate role of the</w:t>
      </w:r>
      <w:r>
        <w:t xml:space="preserve"> </w:t>
      </w:r>
      <w:r>
        <w:rPr>
          <w:bCs/>
          <w:b/>
        </w:rPr>
        <w:t xml:space="preserve">Carpenter</w:t>
      </w:r>
      <w:r>
        <w:t xml:space="preserve">, their technical expertise, and the specific environmental demands placed upon construction trades within</w:t>
      </w:r>
      <w:r>
        <w:t xml:space="preserve"> </w:t>
      </w:r>
      <w:r>
        <w:rPr>
          <w:bCs/>
          <w:b/>
        </w:rPr>
        <w:t xml:space="preserve">Canada, Montreal</w:t>
      </w:r>
      <w:r>
        <w:t xml:space="preserve">. The city of Montreal presents a unique intersection of historic preservation, modern urban development, and extreme climatic conditions. These factors create a distinct set of challenges that require highly skilled craftsmanship to overcome. This case study analyzes how local carpentry standards adapt to the rigorous building codes and weather patterns inherent to the region.</w:t>
      </w:r>
    </w:p>
    <w:bookmarkEnd w:id="20"/>
    <w:bookmarkStart w:id="21" w:name="introduction-the-context-of-montreal"/>
    <w:p>
      <w:pPr>
        <w:pStyle w:val="Heading2"/>
      </w:pPr>
      <w:r>
        <w:t xml:space="preserve">1. Introduction: The Context of Montreal</w:t>
      </w:r>
    </w:p>
    <w:p>
      <w:pPr>
        <w:pStyle w:val="FirstParagraph"/>
      </w:pPr>
      <w:r>
        <w:t xml:space="preserve">Montreal, located on the Island of Montreal in southwestern Quebec, is a city defined by its rich architectural heritage and rapid modernization. As part of</w:t>
      </w:r>
      <w:r>
        <w:t xml:space="preserve"> </w:t>
      </w:r>
      <w:r>
        <w:rPr>
          <w:bCs/>
          <w:b/>
        </w:rPr>
        <w:t xml:space="preserve">Canada</w:t>
      </w:r>
      <w:r>
        <w:t xml:space="preserve">, it must adhere to strict national building standards while also complying with provincial regulations set by the government of Quebec. The climate in Montreal is characterized by long, harsh winters and short but humid summers. For any construction professional, particularly a</w:t>
      </w:r>
      <w:r>
        <w:t xml:space="preserve"> </w:t>
      </w:r>
      <w:r>
        <w:rPr>
          <w:bCs/>
          <w:b/>
        </w:rPr>
        <w:t xml:space="preserve">Carpenter</w:t>
      </w:r>
      <w:r>
        <w:t xml:space="preserve">, understanding these seasonal variations is not merely beneficial; it is critical for the longevity and structural integrity of wooden structures.</w:t>
      </w:r>
    </w:p>
    <w:p>
      <w:pPr>
        <w:pStyle w:val="BodyText"/>
      </w:pPr>
      <w:r>
        <w:t xml:space="preserve">The demand for carpentry services in this region ranges from restoring 19th-century brownstones in the Plateau-Mont-Royal district to constructing high-rise residential units downtown. Each project type requires a different approach, yet all share a common thread: precision, adherence to safety codes, and material durability.</w:t>
      </w:r>
    </w:p>
    <w:bookmarkEnd w:id="21"/>
    <w:bookmarkStart w:id="24" w:name="X6e0f34ad6836b445d0525f60a5fe16ab2bb2e65"/>
    <w:p>
      <w:pPr>
        <w:pStyle w:val="Heading2"/>
      </w:pPr>
      <w:r>
        <w:t xml:space="preserve">2. Project Overview: The "Old Port Restoration"</w:t>
      </w:r>
    </w:p>
    <w:bookmarkStart w:id="22" w:name="project-scope"/>
    <w:p>
      <w:pPr>
        <w:pStyle w:val="Heading3"/>
      </w:pPr>
      <w:r>
        <w:t xml:space="preserve">Project Scope</w:t>
      </w:r>
    </w:p>
    <w:p>
      <w:pPr>
        <w:pStyle w:val="FirstParagraph"/>
      </w:pPr>
      <w:r>
        <w:t xml:space="preserve">The subject of this case study is the "Old Port Restoration" project, a significant renovation effort aimed at preserving historic wooden facades while integrating modern energy efficiency standards. Located in the heart of</w:t>
      </w:r>
      <w:r>
        <w:t xml:space="preserve"> </w:t>
      </w:r>
      <w:r>
        <w:rPr>
          <w:bCs/>
          <w:b/>
        </w:rPr>
        <w:t xml:space="preserve">Canada, Montreal</w:t>
      </w:r>
      <w:r>
        <w:t xml:space="preserve">, this project involves the careful dismantling and replacement of deteriorated timber structures in several heritage buildings.</w:t>
      </w:r>
    </w:p>
    <w:bookmarkEnd w:id="22"/>
    <w:bookmarkStart w:id="23" w:name="the-role-of-the-carpenter"/>
    <w:p>
      <w:pPr>
        <w:pStyle w:val="Heading3"/>
      </w:pPr>
      <w:r>
        <w:t xml:space="preserve">The Role of the Carpenter</w:t>
      </w:r>
    </w:p>
    <w:p>
      <w:pPr>
        <w:pStyle w:val="FirstParagraph"/>
      </w:pPr>
      <w:r>
        <w:t xml:space="preserve">In this context, a</w:t>
      </w:r>
      <w:r>
        <w:t xml:space="preserve"> </w:t>
      </w:r>
      <w:r>
        <w:rPr>
          <w:bCs/>
          <w:b/>
        </w:rPr>
        <w:t xml:space="preserve">Carpenter</w:t>
      </w:r>
      <w:r>
        <w:t xml:space="preserve"> </w:t>
      </w:r>
      <w:r>
        <w:t xml:space="preserve">is not simply a laborer but a skilled artisan. The primary responsibilities included:</w:t>
      </w:r>
    </w:p>
    <w:p>
      <w:pPr>
        <w:pStyle w:val="BodyText"/>
      </w:pPr>
      <w:r>
        <w:rPr>
          <w:bCs/>
          <w:b/>
        </w:rPr>
        <w:t xml:space="preserve">Mitigation:</w:t>
      </w:r>
    </w:p>
    <w:p>
      <w:pPr>
        <w:pStyle w:val="BodyText"/>
      </w:pPr>
      <w:r>
        <w:rPr>
          <w:iCs/>
          <w:i/>
        </w:rPr>
        <w:t xml:space="preserve">Dismantling old structures without damaging adjacent heritage materials.</w:t>
      </w:r>
    </w:p>
    <w:p>
      <w:pPr>
        <w:pStyle w:val="BodyText"/>
      </w:pPr>
      <w:r>
        <w:rPr>
          <w:iCs/>
          <w:i/>
        </w:rPr>
        <w:t xml:space="preserve">Selecting appropriate wood types that can withstand Montreal's freeze-thaw cycles.</w:t>
      </w:r>
    </w:p>
    <w:p>
      <w:pPr>
        <w:pStyle w:val="BodyText"/>
      </w:pPr>
      <w:r>
        <w:rPr>
          <w:bCs/>
          <w:b/>
        </w:rPr>
        <w:t xml:space="preserve">Craftsmanship:</w:t>
      </w:r>
    </w:p>
    <w:p>
      <w:pPr>
        <w:numPr>
          <w:ilvl w:val="0"/>
          <w:numId w:val="1001"/>
        </w:numPr>
        <w:pStyle w:val="Compact"/>
      </w:pPr>
      <w:r>
        <w:t xml:space="preserve">Cutting and shaping new timber to match historic profiles using both traditional hand tools and modern CNC machinery.</w:t>
      </w:r>
    </w:p>
    <w:p>
      <w:pPr>
        <w:numPr>
          <w:ilvl w:val="0"/>
          <w:numId w:val="1001"/>
        </w:numPr>
        <w:pStyle w:val="Compact"/>
      </w:pPr>
      <w:r>
        <w:t xml:space="preserve">Ensuring that joints are tight enough to prevent water infiltration, a common issue in Montreal's rainy springs and snowy winters.</w:t>
      </w:r>
    </w:p>
    <w:p>
      <w:pPr>
        <w:pStyle w:val="FirstParagraph"/>
      </w:pPr>
      <w:r>
        <w:t xml:space="preserve">The specific challenges faced by the</w:t>
      </w:r>
      <w:r>
        <w:t xml:space="preserve"> </w:t>
      </w:r>
      <w:r>
        <w:rPr>
          <w:bCs/>
          <w:b/>
        </w:rPr>
        <w:t xml:space="preserve">Carpenter</w:t>
      </w:r>
      <w:r>
        <w:t xml:space="preserve"> </w:t>
      </w:r>
      <w:r>
        <w:t xml:space="preserve">team were multifaceted. First, they had to work within the constraints of heritage preservation laws set by Ville de Montreal. This meant that any deviation from original designs required extensive approval processes. Second, the cold weather posed a significant risk to adhesive curing times and wood stability.</w:t>
      </w:r>
    </w:p>
    <w:bookmarkEnd w:id="23"/>
    <w:bookmarkEnd w:id="24"/>
    <w:bookmarkStart w:id="28" w:name="technical-challenges-and-solutions"/>
    <w:p>
      <w:pPr>
        <w:pStyle w:val="Heading2"/>
      </w:pPr>
      <w:r>
        <w:t xml:space="preserve">3. Technical Challenges and Solutions</w:t>
      </w:r>
    </w:p>
    <w:p>
      <w:pPr>
        <w:pStyle w:val="FirstParagraph"/>
      </w:pPr>
      <w:r>
        <w:t xml:space="preserve">The success of the project hinged on how well the</w:t>
      </w:r>
      <w:r>
        <w:t xml:space="preserve"> </w:t>
      </w:r>
      <w:r>
        <w:rPr>
          <w:bCs/>
          <w:b/>
        </w:rPr>
        <w:t xml:space="preserve">Carpenter</w:t>
      </w:r>
      <w:r>
        <w:t xml:space="preserve"> </w:t>
      </w:r>
      <w:r>
        <w:t xml:space="preserve">addressed three core technical challenges: moisture management, thermal expansion, and structural load-bearing requirements.</w:t>
      </w:r>
    </w:p>
    <w:bookmarkStart w:id="25" w:name="a-moisture-management-in-a-humid-climate"/>
    <w:p>
      <w:pPr>
        <w:pStyle w:val="Heading3"/>
      </w:pPr>
      <w:r>
        <w:t xml:space="preserve">a) Moisture Management in a Humid Climate</w:t>
      </w:r>
    </w:p>
    <w:p>
      <w:pPr>
        <w:pStyle w:val="FirstParagraph"/>
      </w:pPr>
      <w:r>
        <w:t xml:space="preserve">Montreal experiences high humidity levels during summer and heavy snowfall in winter. For a</w:t>
      </w:r>
      <w:r>
        <w:t xml:space="preserve"> </w:t>
      </w:r>
      <w:r>
        <w:rPr>
          <w:bCs/>
          <w:b/>
        </w:rPr>
        <w:t xml:space="preserve">Carpenter</w:t>
      </w:r>
      <w:r>
        <w:t xml:space="preserve">, preventing rot is paramount. In this project, the team utilized pressure-treated pine for structural elements exposed to potential water contact and cedar for exterior trim due to its natural resistance to decay.</w:t>
      </w:r>
    </w:p>
    <w:p>
      <w:pPr>
        <w:pStyle w:val="BodyText"/>
      </w:pPr>
      <w:r>
        <w:rPr>
          <w:iCs/>
          <w:i/>
        </w:rPr>
        <w:t xml:space="preserve">Solution:</w:t>
      </w:r>
      <w:r>
        <w:t xml:space="preserve"> </w:t>
      </w:r>
      <w:r>
        <w:t xml:space="preserve">The</w:t>
      </w:r>
      <w:r>
        <w:t xml:space="preserve"> </w:t>
      </w:r>
      <w:r>
        <w:rPr>
          <w:bCs/>
          <w:b/>
        </w:rPr>
        <w:t xml:space="preserve">Carpenter</w:t>
      </w:r>
      <w:r>
        <w:t xml:space="preserve"> </w:t>
      </w:r>
      <w:r>
        <w:t xml:space="preserve">installed advanced flashing techniques and vapor barriers behind siding. Additionally, all wooden components were sealed with high-quality, breathable paints that allowed moisture trapped within the wood to escape, preventing peeling and blistering common in Montreal's variable climate.</w:t>
      </w:r>
    </w:p>
    <w:bookmarkEnd w:id="25"/>
    <w:bookmarkStart w:id="26" w:name="b-thermal-expansion-and-contraction"/>
    <w:p>
      <w:pPr>
        <w:pStyle w:val="Heading3"/>
      </w:pPr>
      <w:r>
        <w:t xml:space="preserve">b) Thermal Expansion and Contraction</w:t>
      </w:r>
    </w:p>
    <w:p>
      <w:pPr>
        <w:pStyle w:val="FirstParagraph"/>
      </w:pPr>
      <w:r>
        <w:t xml:space="preserve">The temperature fluctuations between -20°C in winter and +25°C in summer cause wood to expand and contract. If not accounted for, this movement can lead to gaps, warping, or structural failure. A skilled</w:t>
      </w:r>
      <w:r>
        <w:t xml:space="preserve"> </w:t>
      </w:r>
      <w:r>
        <w:rPr>
          <w:bCs/>
          <w:b/>
        </w:rPr>
        <w:t xml:space="preserve">Carpenter</w:t>
      </w:r>
      <w:r>
        <w:t xml:space="preserve"> </w:t>
      </w:r>
      <w:r>
        <w:t xml:space="preserve">must understand these material properties intimately.</w:t>
      </w:r>
    </w:p>
    <w:p>
      <w:pPr>
        <w:pStyle w:val="BodyText"/>
      </w:pPr>
      <w:r>
        <w:rPr>
          <w:iCs/>
          <w:i/>
        </w:rPr>
        <w:t xml:space="preserve">Solution:</w:t>
      </w:r>
      <w:r>
        <w:t xml:space="preserve"> </w:t>
      </w:r>
      <w:r>
        <w:t xml:space="preserve">During the installation phase, the</w:t>
      </w:r>
      <w:r>
        <w:t xml:space="preserve"> </w:t>
      </w:r>
      <w:r>
        <w:rPr>
          <w:bCs/>
          <w:b/>
        </w:rPr>
        <w:t xml:space="preserve">Carpenter</w:t>
      </w:r>
      <w:r>
        <w:t xml:space="preserve"> </w:t>
      </w:r>
      <w:r>
        <w:t xml:space="preserve">left precise expansion gaps between wooden panels and used flexible sealants that could accommodate movement without cracking. This attention to detail ensured that the restored facades remained airtight throughout all four seasons.</w:t>
      </w:r>
    </w:p>
    <w:bookmarkEnd w:id="26"/>
    <w:bookmarkStart w:id="27" w:name="c-compliance-with-building-codes"/>
    <w:p>
      <w:pPr>
        <w:pStyle w:val="Heading3"/>
      </w:pPr>
      <w:r>
        <w:t xml:space="preserve">c) Compliance with Building Codes</w:t>
      </w:r>
    </w:p>
    <w:p>
      <w:pPr>
        <w:pStyle w:val="FirstParagraph"/>
      </w:pPr>
      <w:r>
        <w:t xml:space="preserve">In</w:t>
      </w:r>
      <w:r>
        <w:t xml:space="preserve"> </w:t>
      </w:r>
      <w:r>
        <w:rPr>
          <w:bCs/>
          <w:b/>
        </w:rPr>
        <w:t xml:space="preserve">Canada, Montreal</w:t>
      </w:r>
      <w:r>
        <w:t xml:space="preserve">, construction must comply with the Quebec Construction Code (Code du bâtiment du Québec), which references the National Building Code of Canada. For a</w:t>
      </w:r>
      <w:r>
        <w:t xml:space="preserve"> </w:t>
      </w:r>
      <w:r>
        <w:rPr>
          <w:bCs/>
          <w:b/>
        </w:rPr>
        <w:t xml:space="preserve">Carpenter</w:t>
      </w:r>
      <w:r>
        <w:t xml:space="preserve">, this means strict adherence to fire-rated assemblies and seismic requirements, even though Montreal is not highly seismic.</w:t>
      </w:r>
    </w:p>
    <w:p>
      <w:pPr>
        <w:pStyle w:val="BodyText"/>
      </w:pPr>
      <w:r>
        <w:rPr>
          <w:iCs/>
          <w:i/>
        </w:rPr>
        <w:t xml:space="preserve">Solution:</w:t>
      </w:r>
      <w:r>
        <w:t xml:space="preserve"> </w:t>
      </w:r>
      <w:r>
        <w:t xml:space="preserve">The project team worked closely with structural engineers to ensure that all new wooden frames met or exceeded load-bearing standards specified in the code. Regular inspections by municipal authorities verified compliance at every stage of the carpentry work.</w:t>
      </w:r>
    </w:p>
    <w:p>
      <w:pPr>
        <w:pStyle w:val="BodyText"/>
      </w:pPr>
      <w:r>
        <w:t xml:space="preserve">This case study highlights why a</w:t>
      </w:r>
      <w:r>
        <w:t xml:space="preserve"> </w:t>
      </w:r>
      <w:r>
        <w:rPr>
          <w:bCs/>
          <w:b/>
        </w:rPr>
        <w:t xml:space="preserve">Carpenter</w:t>
      </w:r>
      <w:r>
        <w:t xml:space="preserve"> </w:t>
      </w:r>
      <w:r>
        <w:t xml:space="preserve">in</w:t>
      </w:r>
      <w:r>
        <w:t xml:space="preserve"> </w:t>
      </w:r>
      <w:r>
        <w:rPr>
          <w:bCs/>
          <w:b/>
        </w:rPr>
        <w:t xml:space="preserve">Canada, Montreal</w:t>
      </w:r>
      <w:r>
        <w:t xml:space="preserve">, must possess more than just manual dexterity. They require a deep understanding of material science, local regulations, and environmental adaptation strategies.</w:t>
      </w:r>
    </w:p>
    <w:bookmarkEnd w:id="27"/>
    <w:bookmarkEnd w:id="28"/>
    <w:bookmarkStart w:id="29" w:name="X47ea20c737988e7c390aaebca475f08a6c4076e"/>
    <w:p>
      <w:pPr>
        <w:pStyle w:val="Heading2"/>
      </w:pPr>
      <w:r>
        <w:t xml:space="preserve">4. Conclusion: The Future of Carpentry in Montreal</w:t>
      </w:r>
    </w:p>
    <w:p>
      <w:pPr>
        <w:pStyle w:val="FirstParagraph"/>
      </w:pPr>
      <w:r>
        <w:t xml:space="preserve">The "Old Port Restoration" project demonstrates that carpentry in</w:t>
      </w:r>
      <w:r>
        <w:t xml:space="preserve"> </w:t>
      </w:r>
      <w:r>
        <w:rPr>
          <w:bCs/>
          <w:b/>
        </w:rPr>
        <w:t xml:space="preserve">Canada, Montreal</w:t>
      </w:r>
      <w:r>
        <w:t xml:space="preserve">, is evolving to meet the needs of both heritage conservation and modern sustainability. As climate change leads to more extreme weather events, the demand for durable, well-crafted wooden structures will only increase.</w:t>
      </w:r>
    </w:p>
    <w:p>
      <w:pPr>
        <w:pStyle w:val="BodyText"/>
      </w:pPr>
      <w:r>
        <w:t xml:space="preserve">For aspiring professionals and existing practitioners alike, this case study underscores the importance of specialized training. A</w:t>
      </w:r>
      <w:r>
        <w:t xml:space="preserve"> </w:t>
      </w:r>
      <w:r>
        <w:rPr>
          <w:bCs/>
          <w:b/>
        </w:rPr>
        <w:t xml:space="preserve">Carpenter</w:t>
      </w:r>
      <w:r>
        <w:t xml:space="preserve"> </w:t>
      </w:r>
      <w:r>
        <w:t xml:space="preserve">in Montreal is an essential guardian of the city's architectural identity while also contributing to its modern infrastructure. By combining traditional craftsmanship with modern technology and rigorous code compliance, carpenters ensure that</w:t>
      </w:r>
      <w:r>
        <w:t xml:space="preserve"> </w:t>
      </w:r>
      <w:r>
        <w:rPr>
          <w:bCs/>
          <w:b/>
        </w:rPr>
        <w:t xml:space="preserve">Canada, Montreal</w:t>
      </w:r>
      <w:r>
        <w:t xml:space="preserve">, remains a vibrant, safe, and beautiful place to live.</w:t>
      </w:r>
    </w:p>
    <w:p>
      <w:pPr>
        <w:pStyle w:val="BodyText"/>
      </w:pPr>
      <w:r>
        <w:t xml:space="preserve">In summary, the synergy between skilled labor (</w:t>
      </w:r>
      <w:r>
        <w:rPr>
          <w:bCs/>
          <w:b/>
        </w:rPr>
        <w:t xml:space="preserve">Carpenter</w:t>
      </w:r>
      <w:r>
        <w:t xml:space="preserve">) and regional specificity (</w:t>
      </w:r>
    </w:p>
    <w:p>
      <w:pPr>
        <w:pStyle w:val="BodyText"/>
      </w:pPr>
      <w:r>
        <w:t xml:space="preserve">Canada Montreal) creates a robust framework for successful construction outcomes. This case study serves as a testament to the resilience and adaptability of the carpentry trade in one of North America's most unique urban environments.</w:t>
      </w:r>
    </w:p>
    <w:p>
      <w:r>
        <w:pict>
          <v:rect style="width:0;height:1.5pt" o:hralign="center" o:hrstd="t" o:hr="t"/>
        </w:pict>
      </w:r>
    </w:p>
    <w:p>
      <w:pPr>
        <w:pStyle w:val="FirstParagraph"/>
      </w:pPr>
      <w:r>
        <w:rPr>
          <w:iCs/>
          <w:i/>
        </w:rPr>
        <w:t xml:space="preserve">Note: This document is for informational purposes only and reflects general industry practices in</w:t>
      </w:r>
      <w:r>
        <w:rPr>
          <w:iCs/>
          <w:i/>
        </w:rPr>
        <w:t xml:space="preserve"> </w:t>
      </w:r>
      <w:r>
        <w:rPr>
          <w:bCs/>
          <w:b/>
          <w:iCs/>
          <w:i/>
        </w:rPr>
        <w:t xml:space="preserve">Canada, Montreal</w:t>
      </w:r>
      <w:r>
        <w:rPr>
          <w:iCs/>
          <w:i/>
        </w:rPr>
        <w:t xml:space="preserve">. Specific projects may vary based on individual site conditions and updated local codes.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Case Study: Canada Montreal</dc:title>
  <dc:creator/>
  <dc:language>en</dc:language>
  <cp:keywords/>
  <dcterms:created xsi:type="dcterms:W3CDTF">2026-07-29T04:57:40Z</dcterms:created>
  <dcterms:modified xsi:type="dcterms:W3CDTF">2026-07-29T04:57:40Z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