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Craftsmanship</w:t>
      </w:r>
      <w:r>
        <w:t xml:space="preserve"> </w:t>
      </w:r>
      <w:r>
        <w:t xml:space="preserve">–</w:t>
      </w:r>
      <w:r>
        <w:t xml:space="preserve"> </w:t>
      </w:r>
      <w:r>
        <w:t xml:space="preserve">The</w:t>
      </w:r>
      <w:r>
        <w:t xml:space="preserve"> </w:t>
      </w:r>
      <w:r>
        <w:t xml:space="preserve">Carpenter</w:t>
      </w:r>
      <w:r>
        <w:t xml:space="preserve"> </w:t>
      </w:r>
      <w:r>
        <w:t xml:space="preserve">in</w:t>
      </w:r>
      <w:r>
        <w:t xml:space="preserve"> </w:t>
      </w:r>
      <w:r>
        <w:t xml:space="preserve">Egypt</w:t>
      </w:r>
      <w:r>
        <w:t xml:space="preserve"> </w:t>
      </w:r>
      <w:r>
        <w:t xml:space="preserve">Cairo</w:t>
      </w:r>
    </w:p>
    <w:bookmarkStart w:id="37" w:name="X9208106f1f1e0210e956df23fa77d9b0bc59151"/>
    <w:p>
      <w:pPr>
        <w:pStyle w:val="Heading1"/>
      </w:pPr>
      <w:r>
        <w:t xml:space="preserve">Case Study: Revitalizing Heritage Through Craftsmanship – The Carpenter in Egypt Cairo</w:t>
      </w:r>
    </w:p>
    <w:p>
      <w:pPr>
        <w:pStyle w:val="FirstParagraph"/>
      </w:pPr>
      <w:r>
        <w:rPr>
          <w:bCs/>
          <w:b/>
        </w:rPr>
        <w:t xml:space="preserve">Date:</w:t>
      </w:r>
      <w:r>
        <w:t xml:space="preserve"> </w:t>
      </w:r>
      <w:r>
        <w:t xml:space="preserve">October 2023</w:t>
      </w:r>
      <w:r>
        <w:br/>
      </w:r>
      <w:r>
        <w:rPr>
          <w:bCs/>
          <w:b/>
        </w:rPr>
        <w:t xml:space="preserve">Cleaned Location:</w:t>
      </w:r>
      <w:r>
        <w:t xml:space="preserve"> </w:t>
      </w:r>
      <w:r>
        <w:t xml:space="preserve">Downtown Cairo, Egypt</w:t>
      </w:r>
      <w:r>
        <w:br/>
      </w:r>
      <w:r>
        <w:rPr>
          <w:bCs/>
          <w:b/>
        </w:rPr>
        <w:t xml:space="preserve">Focused Profession:</w:t>
      </w:r>
      <w:r>
        <w:t xml:space="preserve"> </w:t>
      </w:r>
      <w:r>
        <w:t xml:space="preserve">Master Carpenter</w:t>
      </w:r>
    </w:p>
    <w:bookmarkStart w:id="20" w:name="executive-summary"/>
    <w:p>
      <w:pPr>
        <w:pStyle w:val="Heading2"/>
      </w:pPr>
      <w:r>
        <w:t xml:space="preserve">1. Executive Summary</w:t>
      </w:r>
    </w:p>
    <w:p>
      <w:pPr>
        <w:pStyle w:val="FirstParagraph"/>
      </w:pPr>
      <w:r>
        <w:t xml:space="preserve">In the bustling metropolis of</w:t>
      </w:r>
      <w:r>
        <w:t xml:space="preserve"> </w:t>
      </w:r>
      <w:hyperlink w:anchor="Xa39a3ee5e6b4b0d3255bfef95601890afd80709">
        <w:r>
          <w:rPr>
            <w:rStyle w:val="Hyperlink"/>
          </w:rPr>
          <w:t xml:space="preserve">Egypt Cairo</w:t>
        </w:r>
      </w:hyperlink>
      <w:r>
        <w:t xml:space="preserve">, where ancient history intersects with modern urban development, the role of traditional artisans is undergoing a significant transformation. This case study examines the contemporary relevance, challenges, and opportunities faced by the</w:t>
      </w:r>
      <w:r>
        <w:t xml:space="preserve"> </w:t>
      </w:r>
      <w:r>
        <w:rPr>
          <w:bCs/>
          <w:b/>
        </w:rPr>
        <w:t xml:space="preserve">Carpenter</w:t>
      </w:r>
      <w:r>
        <w:t xml:space="preserve"> </w:t>
      </w:r>
      <w:r>
        <w:t xml:space="preserve">in this historic city. As Cairo expands vertically and horizontally, preserving its architectural soul requires skilled hands capable of blending heritage conservation with modern residential demands. The document explores how a master carpenter navigates the complexities of sourcing materials in Egypt’s fluctuating market while meeting the aesthetic expectations of homeowners who value both functionality and historical authenticity.</w:t>
      </w:r>
    </w:p>
    <w:bookmarkEnd w:id="20"/>
    <w:bookmarkStart w:id="23" w:name="background-and-context"/>
    <w:p>
      <w:pPr>
        <w:pStyle w:val="Heading2"/>
      </w:pPr>
      <w:r>
        <w:t xml:space="preserve">2. Background and Context</w:t>
      </w:r>
    </w:p>
    <w:bookmarkStart w:id="21" w:name="X56d50fe7fce07a419ee27c2448991724d11d1e7"/>
    <w:p>
      <w:pPr>
        <w:pStyle w:val="Heading3"/>
      </w:pPr>
      <w:r>
        <w:t xml:space="preserve">The Historical Significance of Woodworking in Cairo</w:t>
      </w:r>
    </w:p>
    <w:p>
      <w:pPr>
        <w:pStyle w:val="FirstParagraph"/>
      </w:pPr>
      <w:r>
        <w:t xml:space="preserve">Egypt has a rich tradition of woodworking dating back to ancient times, but in the context of modern</w:t>
      </w:r>
      <w:r>
        <w:t xml:space="preserve"> </w:t>
      </w:r>
      <w:r>
        <w:rPr>
          <w:bCs/>
          <w:b/>
        </w:rPr>
        <w:t xml:space="preserve">Egypt Cairo</w:t>
      </w:r>
      <w:r>
        <w:t xml:space="preserve">, this heritage is most visible in the "Old Cairo" and Downtown districts. The city is dotted with 19th and early 20th-century villas featuring intricate wooden mashrabiya screens, carved doors, and parquet flooring. For decades, the</w:t>
      </w:r>
      <w:r>
        <w:t xml:space="preserve"> </w:t>
      </w:r>
      <w:r>
        <w:rPr>
          <w:bCs/>
          <w:b/>
        </w:rPr>
        <w:t xml:space="preserve">Carpenter</w:t>
      </w:r>
      <w:r>
        <w:t xml:space="preserve"> </w:t>
      </w:r>
      <w:r>
        <w:t xml:space="preserve">was an indispensable figure in these neighborhoods, responsible for maintaining the structural integrity and aesthetic beauty of these homes.</w:t>
      </w:r>
    </w:p>
    <w:bookmarkEnd w:id="21"/>
    <w:bookmarkStart w:id="22" w:name="the-modern-urban-landscape"/>
    <w:p>
      <w:pPr>
        <w:pStyle w:val="Heading3"/>
      </w:pPr>
      <w:r>
        <w:t xml:space="preserve">The Modern Urban Landscape</w:t>
      </w:r>
    </w:p>
    <w:p>
      <w:pPr>
        <w:pStyle w:val="FirstParagraph"/>
      </w:pPr>
      <w:r>
        <w:t xml:space="preserve">Today,</w:t>
      </w:r>
      <w:hyperlink w:anchor="Xa39a3ee5e6b4b0d3255bfef95601890afd80709">
        <w:r>
          <w:rPr>
            <w:rStyle w:val="Hyperlink"/>
          </w:rPr>
          <w:t xml:space="preserve">Egypt Cairo</w:t>
        </w:r>
      </w:hyperlink>
      <w:r>
        <w:t xml:space="preserve"> </w:t>
      </w:r>
      <w:r>
        <w:t xml:space="preserve">is experiencing a real estate boom. New developments in areas like New Cairo and Sheikh Zayed often prioritize speed and modern materials such as MDF (Medium-Density Fiberboard) and particle board over solid wood. However, a growing segment of the middle-to-upper class in central</w:t>
      </w:r>
      <w:r>
        <w:t xml:space="preserve"> </w:t>
      </w:r>
      <w:r>
        <w:rPr>
          <w:bCs/>
          <w:b/>
        </w:rPr>
        <w:t xml:space="preserve">Egypt Cairo</w:t>
      </w:r>
      <w:r>
        <w:t xml:space="preserve"> </w:t>
      </w:r>
      <w:r>
        <w:t xml:space="preserve">is seeking to restore their ancestral homes or build villas that reflect Egyptian identity. This has created a niche but vital market for high-quality carpentry services.</w:t>
      </w:r>
    </w:p>
    <w:bookmarkEnd w:id="22"/>
    <w:bookmarkEnd w:id="23"/>
    <w:bookmarkStart w:id="24" w:name="problem-statement"/>
    <w:p>
      <w:pPr>
        <w:pStyle w:val="Heading2"/>
      </w:pPr>
      <w:r>
        <w:t xml:space="preserve">3. Problem Statement</w:t>
      </w:r>
    </w:p>
    <w:p>
      <w:pPr>
        <w:pStyle w:val="FirstParagraph"/>
      </w:pPr>
      <w:r>
        <w:t xml:space="preserve">The primary challenge facing the modern</w:t>
      </w:r>
      <w:r>
        <w:t xml:space="preserve"> </w:t>
      </w:r>
      <w:r>
        <w:rPr>
          <w:bCs/>
          <w:b/>
        </w:rPr>
        <w:t xml:space="preserve">Carpenter in Egypt Cairo</w:t>
      </w:r>
      <w:r>
        <w:t xml:space="preserve"> </w:t>
      </w:r>
      <w:r>
        <w:t xml:space="preserve">is the dichotomy between cost-efficiency and quality preservation.</w:t>
      </w:r>
    </w:p>
    <w:p>
      <w:pPr>
        <w:numPr>
          <w:ilvl w:val="0"/>
          <w:numId w:val="1001"/>
        </w:numPr>
        <w:pStyle w:val="Compact"/>
      </w:pPr>
      <w:r>
        <w:rPr>
          <w:bCs/>
          <w:b/>
        </w:rPr>
        <w:t xml:space="preserve">Sourcing Issues:</w:t>
      </w:r>
      <w:r>
        <w:t xml:space="preserve"> </w:t>
      </w:r>
      <w:r>
        <w:t xml:space="preserve">The import of high-quality hardwoods (such as walnut, mahogany, or teak) has become increasingly expensive due to currency fluctuations in Egypt. Many carpenters are forced to substitute with local alternatives like palm wood or pine, which may not always meet the durability expectations of clients.</w:t>
      </w:r>
    </w:p>
    <w:p>
      <w:pPr>
        <w:numPr>
          <w:ilvl w:val="0"/>
          <w:numId w:val="1001"/>
        </w:numPr>
        <w:pStyle w:val="Compact"/>
      </w:pPr>
      <w:r>
        <w:rPr>
          <w:bCs/>
          <w:b/>
        </w:rPr>
        <w:t xml:space="preserve">Skill Gap:</w:t>
      </w:r>
      <w:r>
        <w:t xml:space="preserve"> </w:t>
      </w:r>
      <w:r>
        <w:t xml:space="preserve">While many young artisans learn basic joinery, the intricate traditional techniques required for restoring heritage buildings in Cairo are disappearing. There is a critical shortage of carpenters who understand both historical design and modern construction standards.</w:t>
      </w:r>
    </w:p>
    <w:p>
      <w:pPr>
        <w:numPr>
          <w:ilvl w:val="0"/>
          <w:numId w:val="1001"/>
        </w:numPr>
        <w:pStyle w:val="Compact"/>
      </w:pPr>
      <w:r>
        <w:rPr>
          <w:bCs/>
          <w:b/>
        </w:rPr>
        <w:t xml:space="preserve">Misconceptions:</w:t>
      </w:r>
      <w:r>
        <w:t xml:space="preserve"> </w:t>
      </w:r>
      <w:r>
        <w:t xml:space="preserve">In the vast sprawl of</w:t>
      </w:r>
      <w:r>
        <w:t xml:space="preserve"> </w:t>
      </w:r>
      <w:hyperlink w:anchor="Xa39a3ee5e6b4b0d3255bfef95601890afd80709">
        <w:r>
          <w:rPr>
            <w:rStyle w:val="Hyperlink"/>
          </w:rPr>
          <w:t xml:space="preserve">Egypt Cairo</w:t>
        </w:r>
      </w:hyperlink>
      <w:r>
        <w:t xml:space="preserve">, there is a common misconception that all furniture can be produced quickly via CNC machines or mass-produced factories. This undermines the value of custom, hand-finished carpentry work.</w:t>
      </w:r>
    </w:p>
    <w:bookmarkEnd w:id="24"/>
    <w:bookmarkStart w:id="28" w:name="X916d527759128f315499278e563cff6eb537850"/>
    <w:p>
      <w:pPr>
        <w:pStyle w:val="Heading2"/>
      </w:pPr>
      <w:r>
        <w:t xml:space="preserve">4. Methodology: The Approach of a Master Carpenter</w:t>
      </w:r>
    </w:p>
    <w:p>
      <w:pPr>
        <w:pStyle w:val="FirstParagraph"/>
      </w:pPr>
      <w:r>
        <w:t xml:space="preserve">To understand the current state of the profession, we analyzed the workflow of "Ahmed," a third-generation</w:t>
      </w:r>
      <w:r>
        <w:t xml:space="preserve"> </w:t>
      </w:r>
      <w:r>
        <w:rPr>
          <w:bCs/>
          <w:b/>
        </w:rPr>
        <w:t xml:space="preserve">Carpenter based in Garden City, Egypt Cairo.</w:t>
      </w:r>
    </w:p>
    <w:bookmarkStart w:id="25" w:name="a.-material-sourcing-and-adaptation"/>
    <w:p>
      <w:pPr>
        <w:pStyle w:val="Heading3"/>
      </w:pPr>
      <w:r>
        <w:t xml:space="preserve">A. Material Sourcing and Adaptation</w:t>
      </w:r>
    </w:p>
    <w:p>
      <w:pPr>
        <w:pStyle w:val="FirstParagraph"/>
      </w:pPr>
      <w:r>
        <w:t xml:space="preserve">Ahmed navigates the local supply chains by building relationships with sawmills in Upper Egypt (Aswan and Luxor), where palm wood is abundant. He has adapted his</w:t>
      </w:r>
      <w:r>
        <w:t xml:space="preserve"> </w:t>
      </w:r>
      <w:r>
        <w:rPr>
          <w:bCs/>
          <w:b/>
        </w:rPr>
        <w:t xml:space="preserve">Carpenter</w:t>
      </w:r>
      <w:r>
        <w:t xml:space="preserve"> </w:t>
      </w:r>
      <w:r>
        <w:t xml:space="preserve">techniques to work effectively with local palm wood, which is durable and resistant to humidity—a crucial feature in the hot climate of</w:t>
      </w:r>
      <w:r>
        <w:t xml:space="preserve"> </w:t>
      </w:r>
      <w:hyperlink w:anchor="Xa39a3ee5e6b4b0d3255bfef95601890afd80709">
        <w:r>
          <w:rPr>
            <w:rStyle w:val="Hyperlink"/>
          </w:rPr>
          <w:t xml:space="preserve">Egypt Cairo</w:t>
        </w:r>
      </w:hyperlink>
      <w:r>
        <w:t xml:space="preserve">. By using locally sourced materials, he reduces costs for clients and supports the local economy.</w:t>
      </w:r>
    </w:p>
    <w:bookmarkEnd w:id="25"/>
    <w:bookmarkStart w:id="26" w:name="b.-hybrid-design-techniques"/>
    <w:p>
      <w:pPr>
        <w:pStyle w:val="Heading3"/>
      </w:pPr>
      <w:r>
        <w:t xml:space="preserve">B. Hybrid Design Techniques</w:t>
      </w:r>
    </w:p>
    <w:p>
      <w:pPr>
        <w:pStyle w:val="FirstParagraph"/>
      </w:pPr>
      <w:r>
        <w:t xml:space="preserve">In projects located in historic areas of</w:t>
      </w:r>
      <w:r>
        <w:t xml:space="preserve"> </w:t>
      </w:r>
      <w:r>
        <w:rPr>
          <w:bCs/>
          <w:b/>
        </w:rPr>
        <w:t xml:space="preserve">Egypt Cairo</w:t>
      </w:r>
      <w:r>
        <w:t xml:space="preserve">, Ahmed combines traditional joinery (mortise and tenon) with modern fasteners to ensure stability. For example, when restoring a 1920s villa in Downtown Cairo, he used hand-carved details for the door frames to match the original aesthetic but reinforced the structural joints with steel inserts hidden within the wood. This approach ensures that</w:t>
      </w:r>
      <w:r>
        <w:t xml:space="preserve"> </w:t>
      </w:r>
      <w:r>
        <w:rPr>
          <w:bCs/>
          <w:b/>
        </w:rPr>
        <w:t xml:space="preserve">Carpenter</w:t>
      </w:r>
      <w:r>
        <w:t xml:space="preserve"> </w:t>
      </w:r>
      <w:r>
        <w:t xml:space="preserve">work is not just visually appealing but structurally sound for modern living.</w:t>
      </w:r>
    </w:p>
    <w:bookmarkEnd w:id="26"/>
    <w:bookmarkStart w:id="27" w:name="X07311a8f91461fbc72242c96e4d7c81c917f0d0"/>
    <w:p>
      <w:pPr>
        <w:pStyle w:val="Heading3"/>
      </w:pPr>
      <w:r>
        <w:t xml:space="preserve">C. Client Education and Value Proposition</w:t>
      </w:r>
    </w:p>
    <w:p>
      <w:pPr>
        <w:pStyle w:val="FirstParagraph"/>
      </w:pPr>
      <w:r>
        <w:t xml:space="preserve">A significant part of Ahmed’s role in</w:t>
      </w:r>
      <w:r>
        <w:t xml:space="preserve"> </w:t>
      </w:r>
      <w:hyperlink w:anchor="Xa39a3ee5e6b4b0d3255bfef95601890afd80709">
        <w:r>
          <w:rPr>
            <w:rStyle w:val="Hyperlink"/>
          </w:rPr>
          <w:t xml:space="preserve">Egypt Cairo</w:t>
        </w:r>
      </w:hyperlink>
      <w:r>
        <w:t xml:space="preserve">'s market involves educating clients. He demonstrates how solid wood ages gracefully, developing a patina over time, whereas laminated surfaces tend to peel or warp in Cairo’s dry summers and humid summers. By offering transparency on material origins and craftsmanship hours, he justifies higher price points for bespoke</w:t>
      </w:r>
      <w:r>
        <w:t xml:space="preserve"> </w:t>
      </w:r>
      <w:r>
        <w:rPr>
          <w:bCs/>
          <w:b/>
        </w:rPr>
        <w:t xml:space="preserve">Carpenter</w:t>
      </w:r>
      <w:r>
        <w:t xml:space="preserve"> </w:t>
      </w:r>
      <w:r>
        <w:t xml:space="preserve">services.</w:t>
      </w:r>
    </w:p>
    <w:bookmarkEnd w:id="27"/>
    <w:bookmarkEnd w:id="28"/>
    <w:bookmarkStart w:id="29" w:name="Xbfa585e500426b89f9414d5c6dd9765362b0933"/>
    <w:p>
      <w:pPr>
        <w:pStyle w:val="Heading2"/>
      </w:pPr>
      <w:r>
        <w:t xml:space="preserve">5. Case Example: Restoration of a Heritage Villa</w:t>
      </w:r>
    </w:p>
    <w:p>
      <w:pPr>
        <w:pStyle w:val="FirstParagraph"/>
      </w:pPr>
      <w:r>
        <w:rPr>
          <w:bCs/>
          <w:b/>
        </w:rPr>
        <w:t xml:space="preserve">The Project:</w:t>
      </w:r>
      <w:r>
        <w:t xml:space="preserve"> </w:t>
      </w:r>
      <w:r>
        <w:t xml:space="preserve">A 300-square-meter villa in Zamalek, an island neighborhood in</w:t>
      </w:r>
      <w:r>
        <w:t xml:space="preserve"> </w:t>
      </w:r>
      <w:hyperlink w:anchor="Xa39a3ee5e6b4b0d3255bfef95601890afd80709">
        <w:r>
          <w:rPr>
            <w:rStyle w:val="Hyperlink"/>
          </w:rPr>
          <w:t xml:space="preserve">Egypt Cairo</w:t>
        </w:r>
      </w:hyperlink>
      <w:r>
        <w:t xml:space="preserve">, known for its European-style architecture and lush greenery.</w:t>
      </w:r>
    </w:p>
    <w:p>
      <w:pPr>
        <w:pStyle w:val="BodyText"/>
      </w:pPr>
      <w:r>
        <w:rPr>
          <w:bCs/>
          <w:b/>
        </w:rPr>
        <w:t xml:space="preserve">The Challenge:</w:t>
      </w:r>
      <w:r>
        <w:t xml:space="preserve"> </w:t>
      </w:r>
      <w:r>
        <w:t xml:space="preserve">The original wooden staircase and balcony railings were severely damaged by termite infestation and water leakage from the roof. The owners wanted to preserve the colonial-era look but required modern safety standards.</w:t>
      </w:r>
    </w:p>
    <w:p>
      <w:pPr>
        <w:pStyle w:val="BodyText"/>
      </w:pPr>
      <w:r>
        <w:rPr>
          <w:bCs/>
          <w:b/>
        </w:rPr>
        <w:t xml:space="preserve">The Solution:</w:t>
      </w:r>
    </w:p>
    <w:p>
      <w:pPr>
        <w:numPr>
          <w:ilvl w:val="0"/>
          <w:numId w:val="1002"/>
        </w:numPr>
        <w:pStyle w:val="Compact"/>
      </w:pPr>
      <w:r>
        <w:t xml:space="preserve">A specialized team of</w:t>
      </w:r>
      <w:r>
        <w:t xml:space="preserve"> </w:t>
      </w:r>
      <w:r>
        <w:rPr>
          <w:bCs/>
          <w:b/>
        </w:rPr>
        <w:t xml:space="preserve">Carpenters</w:t>
      </w:r>
      <w:r>
        <w:t xml:space="preserve"> </w:t>
      </w:r>
      <w:r>
        <w:t xml:space="preserve">was hired, not just general contractors.</w:t>
      </w:r>
    </w:p>
    <w:p>
      <w:pPr>
        <w:numPr>
          <w:ilvl w:val="0"/>
          <w:numId w:val="1002"/>
        </w:numPr>
        <w:pStyle w:val="Compact"/>
      </w:pPr>
      <w:r>
        <w:t xml:space="preserve">Damaged sections were carefully carved out and replaced with new teak wood matched to the existing grain.</w:t>
      </w:r>
    </w:p>
    <w:p>
      <w:pPr>
        <w:numPr>
          <w:ilvl w:val="0"/>
          <w:numId w:val="1002"/>
        </w:numPr>
        <w:pStyle w:val="Compact"/>
      </w:pPr>
      <w:r>
        <w:t xml:space="preserve">New anti-termite treatments were applied discreetly within the wood structure.</w:t>
      </w:r>
    </w:p>
    <w:p>
      <w:pPr>
        <w:numPr>
          <w:ilvl w:val="0"/>
          <w:numId w:val="1002"/>
        </w:numPr>
        <w:pStyle w:val="Compact"/>
      </w:pPr>
      <w:r>
        <w:t xml:space="preserve">The design retained the original geometric patterns specific to early 20th-century Cairo architecture.</w:t>
      </w:r>
    </w:p>
    <w:p>
      <w:pPr>
        <w:pStyle w:val="FirstParagraph"/>
      </w:pPr>
      <w:r>
        <w:rPr>
          <w:bCs/>
          <w:b/>
        </w:rPr>
        <w:t xml:space="preserve">The Outcome:</w:t>
      </w:r>
      <w:r>
        <w:t xml:space="preserve"> </w:t>
      </w:r>
      <w:r>
        <w:t xml:space="preserve">The restored villa increased in market value significantly. The project highlighted that investing in skilled</w:t>
      </w:r>
      <w:r>
        <w:t xml:space="preserve"> </w:t>
      </w:r>
      <w:r>
        <w:rPr>
          <w:bCs/>
          <w:b/>
        </w:rPr>
        <w:t xml:space="preserve">Carpenter</w:t>
      </w:r>
      <w:r>
        <w:t xml:space="preserve"> </w:t>
      </w:r>
      <w:r>
        <w:t xml:space="preserve">work is an investment in property longevity and cultural preservation within</w:t>
      </w:r>
      <w:r>
        <w:t xml:space="preserve"> </w:t>
      </w:r>
      <w:hyperlink w:anchor="Xa39a3ee5e6b4b0d3255bfef95601890afd80709">
        <w:r>
          <w:rPr>
            <w:rStyle w:val="Hyperlink"/>
          </w:rPr>
          <w:t xml:space="preserve">Egypt Cairo</w:t>
        </w:r>
      </w:hyperlink>
      <w:r>
        <w:t xml:space="preserve">.</w:t>
      </w:r>
    </w:p>
    <w:bookmarkEnd w:id="29"/>
    <w:bookmarkStart w:id="33" w:name="challenges-and-opportunities"/>
    <w:p>
      <w:pPr>
        <w:pStyle w:val="Heading2"/>
      </w:pPr>
      <w:r>
        <w:t xml:space="preserve">6. Challenges and Opportunities</w:t>
      </w:r>
    </w:p>
    <w:bookmarkStart w:id="30" w:name="air-quality-and-health-standards"/>
    <w:p>
      <w:pPr>
        <w:pStyle w:val="Heading3"/>
      </w:pPr>
      <w:r>
        <w:t xml:space="preserve">Air Quality and Health Standards</w:t>
      </w:r>
    </w:p>
    <w:p>
      <w:pPr>
        <w:pStyle w:val="FirstParagraph"/>
      </w:pPr>
      <w:r>
        <w:t xml:space="preserve">In the dense urban environment of</w:t>
      </w:r>
    </w:p>
    <w:p>
      <w:pPr>
        <w:pStyle w:val="BodyText"/>
      </w:pPr>
      <w:r>
        <w:t xml:space="preserve">Egypt Cairo, ventilation in workshops is a concern. Modern</w:t>
      </w:r>
      <w:r>
        <w:t xml:space="preserve"> </w:t>
      </w:r>
      <w:r>
        <w:rPr>
          <w:bCs/>
          <w:b/>
        </w:rPr>
        <w:t xml:space="preserve">Carpenter</w:t>
      </w:r>
      <w:r>
        <w:t xml:space="preserve"> </w:t>
      </w:r>
      <w:r>
        <w:t xml:space="preserve">operations are increasingly adopting dust extraction systems to protect workers' health, a shift from traditional open-air sawpits.</w:t>
      </w:r>
    </w:p>
    <w:bookmarkEnd w:id="30"/>
    <w:bookmarkStart w:id="31" w:name="digital-integration"/>
    <w:p>
      <w:pPr>
        <w:pStyle w:val="Heading3"/>
      </w:pPr>
      <w:r>
        <w:t xml:space="preserve">Digital Integration</w:t>
      </w:r>
    </w:p>
    <w:p>
      <w:pPr>
        <w:pStyle w:val="FirstParagraph"/>
      </w:pPr>
      <w:r>
        <w:t xml:space="preserve">A growing number of carpenters in</w:t>
      </w:r>
      <w:r>
        <w:t xml:space="preserve"> </w:t>
      </w:r>
      <w:hyperlink w:anchor="Xa39a3ee5e6b4b0d3255bfef95601890afd80709">
        <w:r>
          <w:rPr>
            <w:rStyle w:val="Hyperlink"/>
          </w:rPr>
          <w:t xml:space="preserve">Egypt Cairo</w:t>
        </w:r>
      </w:hyperlink>
      <w:r>
        <w:t xml:space="preserve"> </w:t>
      </w:r>
      <w:r>
        <w:t xml:space="preserve">are using social media platforms like Instagram and Facebook to showcase their portfolios. This digital presence allows them to bypass middlemen and connect directly with homeowners who specifically seek authentic craftsmanship.</w:t>
      </w:r>
    </w:p>
    <w:bookmarkEnd w:id="31"/>
    <w:bookmarkStart w:id="32" w:name="eco-friendly-practices"/>
    <w:p>
      <w:pPr>
        <w:pStyle w:val="Heading3"/>
      </w:pPr>
      <w:r>
        <w:t xml:space="preserve">Eco-Friendly Practices</w:t>
      </w:r>
    </w:p>
    <w:p>
      <w:pPr>
        <w:pStyle w:val="FirstParagraph"/>
      </w:pPr>
      <w:r>
        <w:t xml:space="preserve">There is a rising demand for sustainable furniture in</w:t>
      </w:r>
      <w:r>
        <w:t xml:space="preserve"> </w:t>
      </w:r>
      <w:hyperlink w:anchor="Xa39a3ee5e6b4b0d3255bfef95601890afd80709">
        <w:r>
          <w:rPr>
            <w:rStyle w:val="Hyperlink"/>
          </w:rPr>
          <w:t xml:space="preserve">Egypt Cairo</w:t>
        </w:r>
      </w:hyperlink>
      <w:r>
        <w:t xml:space="preserve">. Carpenters are beginning to use reclaimed wood from demolished buildings, reducing waste and offering clients unique, history-rich pieces. This circular economy approach aligns with global trends while addressing local material scarcity.</w:t>
      </w:r>
    </w:p>
    <w:bookmarkEnd w:id="32"/>
    <w:bookmarkEnd w:id="33"/>
    <w:bookmarkStart w:id="34" w:name="recommendations"/>
    <w:p>
      <w:pPr>
        <w:pStyle w:val="Heading2"/>
      </w:pPr>
      <w:r>
        <w:t xml:space="preserve">7. Recommendations</w:t>
      </w:r>
    </w:p>
    <w:p>
      <w:pPr>
        <w:pStyle w:val="FirstParagraph"/>
      </w:pPr>
      <w:r>
        <w:t xml:space="preserve">To strengthen the position of the</w:t>
      </w:r>
      <w:r>
        <w:t xml:space="preserve"> </w:t>
      </w:r>
      <w:r>
        <w:rPr>
          <w:bCs/>
          <w:b/>
        </w:rPr>
        <w:t xml:space="preserve">Carpenter</w:t>
      </w:r>
      <w:r>
        <w:t xml:space="preserve"> </w:t>
      </w:r>
      <w:r>
        <w:t xml:space="preserve">in</w:t>
      </w:r>
      <w:r>
        <w:t xml:space="preserve"> </w:t>
      </w:r>
      <w:hyperlink w:anchor="Xa39a3ee5e6b4b0d3255bfef95601890afd80709">
        <w:r>
          <w:rPr>
            <w:rStyle w:val="Hyperlink"/>
          </w:rPr>
          <w:t xml:space="preserve">Egypt Cairo</w:t>
        </w:r>
      </w:hyperlink>
      <w:r>
        <w:t xml:space="preserve">, several steps are recommended:</w:t>
      </w:r>
    </w:p>
    <w:p>
      <w:pPr>
        <w:numPr>
          <w:ilvl w:val="0"/>
          <w:numId w:val="1003"/>
        </w:numPr>
        <w:pStyle w:val="Compact"/>
      </w:pPr>
      <w:r>
        <w:rPr>
          <w:bCs/>
          <w:b/>
        </w:rPr>
        <w:t xml:space="preserve">Vocational Training:</w:t>
      </w:r>
      <w:r>
        <w:t xml:space="preserve"> </w:t>
      </w:r>
      <w:r>
        <w:t xml:space="preserve">Establish workshops that teach both traditional Egyptian woodworking techniques and modern CNC operations.</w:t>
      </w:r>
    </w:p>
    <w:p>
      <w:pPr>
        <w:numPr>
          <w:ilvl w:val="0"/>
          <w:numId w:val="1003"/>
        </w:numPr>
        <w:pStyle w:val="Compact"/>
      </w:pPr>
      <w:r>
        <w:rPr>
          <w:bCs/>
          <w:b/>
        </w:rPr>
        <w:t xml:space="preserve">Metal Certification Standards:</w:t>
      </w:r>
      <w:r>
        <w:t xml:space="preserve"> </w:t>
      </w:r>
      <w:r>
        <w:t xml:space="preserve">Create a certification for "Heritage-Safe Carpenters" to help consumers identify skilled artisans in the chaotic market of</w:t>
      </w:r>
      <w:r>
        <w:t xml:space="preserve"> </w:t>
      </w:r>
      <w:hyperlink w:anchor="Xa39a3ee5e6b4b0d3255bfef95601890afd80709">
        <w:r>
          <w:rPr>
            <w:rStyle w:val="Hyperlink"/>
          </w:rPr>
          <w:t xml:space="preserve">Egypt Cairo</w:t>
        </w:r>
      </w:hyperlink>
      <w:r>
        <w:t xml:space="preserve">.</w:t>
      </w:r>
    </w:p>
    <w:p>
      <w:pPr>
        <w:numPr>
          <w:ilvl w:val="0"/>
          <w:numId w:val="1003"/>
        </w:numPr>
        <w:pStyle w:val="Compact"/>
      </w:pPr>
      <w:r>
        <w:rPr>
          <w:bCs/>
          <w:b/>
        </w:rPr>
        <w:t xml:space="preserve">Supply Chain Support:</w:t>
      </w:r>
      <w:r>
        <w:t xml:space="preserve"> </w:t>
      </w:r>
      <w:r>
        <w:t xml:space="preserve">Government and private sectors should collaborate to stabilize the supply of quality timber, reducing reliance on expensive imports.</w:t>
      </w:r>
    </w:p>
    <w:bookmarkEnd w:id="34"/>
    <w:bookmarkStart w:id="35" w:name="conclusion"/>
    <w:p>
      <w:pPr>
        <w:pStyle w:val="Heading2"/>
      </w:pPr>
      <w:r>
        <w:t xml:space="preserve">8. Conclusion</w:t>
      </w:r>
    </w:p>
    <w:p>
      <w:pPr>
        <w:pStyle w:val="FirstParagraph"/>
      </w:pPr>
      <w:r>
        <w:t xml:space="preserve">The story of the</w:t>
      </w:r>
    </w:p>
    <w:p>
      <w:pPr>
        <w:pStyle w:val="BodyText"/>
      </w:pPr>
      <w:r>
        <w:t xml:space="preserve">Carpenter in Egypt Cairo</w:t>
      </w:r>
    </w:p>
    <w:p>
      <w:pPr>
        <w:pStyle w:val="BodyText"/>
      </w:pPr>
      <w:r>
        <w:t xml:space="preserve">Carpenter is no longer just a builder of cabinets; they are custodians of cultural heritage and creators of bespoke luxury. By embracing local materials like palm wood while mastering global design trends, carpenters in</w:t>
      </w:r>
      <w:r>
        <w:t xml:space="preserve"> </w:t>
      </w:r>
      <w:hyperlink w:anchor="Xa39a3ee5e6b4b0d3255bfef95601890afd80709">
        <w:r>
          <w:rPr>
            <w:rStyle w:val="Hyperlink"/>
          </w:rPr>
          <w:t xml:space="preserve">Egypt Cairo</w:t>
        </w:r>
      </w:hyperlink>
      <w:r>
        <w:t xml:space="preserve"> </w:t>
      </w:r>
      <w:r>
        <w:t xml:space="preserve">are proving that craftsmanship is an enduring asset in a modernizing world. The future of woodworking in this historic city depends on recognizing the value of skill, patience, and artistic integrity.</w:t>
      </w:r>
    </w:p>
    <w:bookmarkEnd w:id="35"/>
    <w:bookmarkStart w:id="36" w:name="references"/>
    <w:p>
      <w:pPr>
        <w:pStyle w:val="Heading2"/>
      </w:pPr>
      <w:r>
        <w:t xml:space="preserve">9. References</w:t>
      </w:r>
    </w:p>
    <w:p>
      <w:pPr>
        <w:numPr>
          <w:ilvl w:val="0"/>
          <w:numId w:val="1004"/>
        </w:numPr>
        <w:pStyle w:val="Compact"/>
      </w:pPr>
      <w:r>
        <w:t xml:space="preserve">Cairo Urbanism Center (CUC).</w:t>
      </w:r>
      <w:r>
        <w:t xml:space="preserve"> </w:t>
      </w:r>
      <w:r>
        <w:rPr>
          <w:iCs/>
          <w:i/>
        </w:rPr>
        <w:t xml:space="preserve">"Preserving Cairo’s Wooden Heritage."</w:t>
      </w:r>
    </w:p>
    <w:p>
      <w:pPr>
        <w:numPr>
          <w:ilvl w:val="0"/>
          <w:numId w:val="1004"/>
        </w:numPr>
        <w:pStyle w:val="Compact"/>
      </w:pPr>
      <w:r>
        <w:t xml:space="preserve">Egyptian Ministry of Housing.</w:t>
      </w:r>
      <w:r>
        <w:t xml:space="preserve"> </w:t>
      </w:r>
      <w:r>
        <w:rPr>
          <w:iCs/>
          <w:i/>
        </w:rPr>
        <w:t xml:space="preserve">"Building Materials Market Analysis 2023."</w:t>
      </w:r>
    </w:p>
    <w:p>
      <w:pPr>
        <w:numPr>
          <w:ilvl w:val="0"/>
          <w:numId w:val="1004"/>
        </w:numPr>
        <w:pStyle w:val="Compact"/>
      </w:pPr>
      <w:r>
        <w:t xml:space="preserve">Ahmed, M. (2022). "Traditional Joinery in Modern Cairo Homes." Journal of Egyptian Architectural Studies.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Craftsmanship – The Carpenter in Egypt Cairo</dc:title>
  <dc:creator/>
  <cp:keywords/>
  <dcterms:created xsi:type="dcterms:W3CDTF">2026-07-29T08:09:45Z</dcterms:created>
  <dcterms:modified xsi:type="dcterms:W3CDTF">2026-07-29T08:09:45Z</dcterms:modified>
</cp:coreProperties>
</file>

<file path=docProps/custom.xml><?xml version="1.0" encoding="utf-8"?>
<Properties xmlns="http://schemas.openxmlformats.org/officeDocument/2006/custom-properties" xmlns:vt="http://schemas.openxmlformats.org/officeDocument/2006/docPropsVTypes"/>
</file>