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Master</w:t>
      </w:r>
      <w:r>
        <w:t xml:space="preserve"> </w:t>
      </w:r>
      <w:r>
        <w:t xml:space="preserve">Carpenter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9" w:name="X207b8736914a1a594abc31647399a85bea1258f"/>
    <w:p>
      <w:pPr>
        <w:pStyle w:val="Heading1"/>
      </w:pPr>
      <w:r>
        <w:t xml:space="preserve">Bridging Heritage and Modernity: A Case Study of Traditional Carpentry in Italy Milan</w:t>
      </w:r>
    </w:p>
    <w:p>
      <w:pPr>
        <w:pStyle w:val="FirstParagraph"/>
      </w:pPr>
      <w:r>
        <w:t xml:space="preserve">In the heart of Europe, where fashion meets history, lies Milan. Known globally as a capital of design and innovation,</w:t>
      </w:r>
      <w:r>
        <w:t xml:space="preserve"> </w:t>
      </w:r>
      <w:r>
        <w:rPr>
          <w:bCs/>
          <w:b/>
        </w:rPr>
        <w:t xml:space="preserve">Italy Milan</w:t>
      </w:r>
      <w:r>
        <w:t xml:space="preserve"> </w:t>
      </w:r>
      <w:r>
        <w:t xml:space="preserve">presents a unique paradox for artisans: the demand for hyper-modern aesthetics often clashes with or overshadows traditional craftsmanship. Yet, within this bustling metropolis in Lombardy,</w:t>
      </w:r>
      <w:r>
        <w:rPr>
          <w:iCs/>
          <w:i/>
        </w:rPr>
        <w:t xml:space="preserve">carpenter</w:t>
      </w:r>
      <w:r>
        <w:t xml:space="preserve"> </w:t>
      </w:r>
      <w:r>
        <w:t xml:space="preserve">services remain an essential pillar of the architectural and interior design landscape. This case study explores how a specialized carpentry workshop navigates the specific challenges and opportunities presented by working in</w:t>
      </w:r>
      <w:r>
        <w:t xml:space="preserve"> </w:t>
      </w:r>
      <w:r>
        <w:rPr>
          <w:bCs/>
          <w:b/>
        </w:rPr>
        <w:t xml:space="preserve">Italy Milan</w:t>
      </w:r>
      <w:r>
        <w:t xml:space="preserve">, highlighting the enduring value of skilled woodwork amidst rapid urban development.</w:t>
      </w:r>
    </w:p>
    <w:bookmarkStart w:id="20" w:name="Xfcfdbfc90fc6c2c547b903ee3b4d22c3f2a2db8"/>
    <w:p>
      <w:pPr>
        <w:pStyle w:val="Heading2"/>
      </w:pPr>
      <w:r>
        <w:t xml:space="preserve">The Context: Italy Milan as a Design Crucible</w:t>
      </w:r>
    </w:p>
    <w:p>
      <w:pPr>
        <w:pStyle w:val="FirstParagraph"/>
      </w:pPr>
      <w:r>
        <w:t xml:space="preserve">Milan is not merely a city; it is an ecosystem of luxury, history, and modernity. From the Gothic splendor of the Duomo to the sleek lines of the Bosco Verticale, every structure tells a story. For any</w:t>
      </w:r>
      <w:r>
        <w:t xml:space="preserve"> </w:t>
      </w:r>
      <w:r>
        <w:rPr>
          <w:iCs/>
          <w:i/>
        </w:rPr>
        <w:t xml:space="preserve">carpenter</w:t>
      </w:r>
      <w:r>
        <w:t xml:space="preserve"> </w:t>
      </w:r>
      <w:r>
        <w:t xml:space="preserve">operating in this region, understanding this context is paramount. Clients in</w:t>
      </w:r>
      <w:r>
        <w:t xml:space="preserve"> </w:t>
      </w:r>
      <w:r>
        <w:rPr>
          <w:bCs/>
          <w:b/>
        </w:rPr>
        <w:t xml:space="preserve">Italy Milan</w:t>
      </w:r>
      <w:r>
        <w:t xml:space="preserve"> </w:t>
      </w:r>
      <w:r>
        <w:t xml:space="preserve">are often discerning individuals who possess an innate appreciation for quality and proportion. They do not simply buy furniture or flooring; they invest in pieces that complement the sophisticated architectural heritage of their homes or commercial spaces.</w:t>
      </w:r>
    </w:p>
    <w:p>
      <w:pPr>
        <w:pStyle w:val="BodyText"/>
      </w:pPr>
      <w:r>
        <w:t xml:space="preserve">The real estate market in central Milan features many historic apartments, known as "palazzi," characterized by high ceilings, terrazzo floors, and original wooden beams. Restoring these elements requires a delicate touch. Conversely, the booming modern sector in districts like Porta Nuova demands minimalist, integrated wooden solutions. This duality creates a complex environment for any</w:t>
      </w:r>
      <w:r>
        <w:t xml:space="preserve"> </w:t>
      </w:r>
      <w:r>
        <w:rPr>
          <w:iCs/>
          <w:i/>
        </w:rPr>
        <w:t xml:space="preserve">carpenter</w:t>
      </w:r>
      <w:r>
        <w:t xml:space="preserve"> </w:t>
      </w:r>
      <w:r>
        <w:t xml:space="preserve">aiming to succeed.</w:t>
      </w:r>
    </w:p>
    <w:bookmarkEnd w:id="20"/>
    <w:bookmarkStart w:id="21" w:name="Xa15dbb1467035b7a695a3ba950c1c92e5b0cf9a"/>
    <w:p>
      <w:pPr>
        <w:pStyle w:val="Heading2"/>
      </w:pPr>
      <w:r>
        <w:t xml:space="preserve">The Challenge: Preservation vs. Innovation</w:t>
      </w:r>
    </w:p>
    <w:p>
      <w:pPr>
        <w:pStyle w:val="FirstParagraph"/>
      </w:pPr>
      <w:r>
        <w:t xml:space="preserve">The primary challenge faced by carpentry workshops in</w:t>
      </w:r>
      <w:r>
        <w:t xml:space="preserve"> </w:t>
      </w:r>
      <w:r>
        <w:rPr>
          <w:bCs/>
          <w:b/>
        </w:rPr>
        <w:t xml:space="preserve">Italy Milan</w:t>
      </w:r>
      <w:r>
        <w:t xml:space="preserve"> </w:t>
      </w:r>
      <w:r>
        <w:t xml:space="preserve">is balancing preservation with innovation. Historic buildings are protected by strict cultural heritage laws. A</w:t>
      </w:r>
      <w:r>
        <w:t xml:space="preserve"> </w:t>
      </w:r>
      <w:r>
        <w:rPr>
          <w:iCs/>
          <w:i/>
        </w:rPr>
        <w:t xml:space="preserve">carpenter</w:t>
      </w:r>
      <w:r>
        <w:t xml:space="preserve"> </w:t>
      </w:r>
      <w:r>
        <w:t xml:space="preserve">working on a renovation project cannot simply replace old, warped floorboards with cheap synthetic alternatives without violating regulations and diminishing the property's value.</w:t>
      </w:r>
    </w:p>
    <w:p>
      <w:pPr>
        <w:pStyle w:val="BodyText"/>
      </w:pPr>
      <w:r>
        <w:t xml:space="preserve">In our case study, we examine "Legno e Arte," a fictional but representative family-owned workshop based in the Brera district. Their challenge was threefold:</w:t>
      </w:r>
    </w:p>
    <w:p>
      <w:pPr>
        <w:numPr>
          <w:ilvl w:val="0"/>
          <w:numId w:val="1001"/>
        </w:numPr>
        <w:pStyle w:val="Compact"/>
      </w:pPr>
      <w:r>
        <w:rPr>
          <w:bCs/>
          <w:b/>
        </w:rPr>
        <w:t xml:space="preserve">Material Sourcing:</w:t>
      </w:r>
      <w:r>
        <w:t xml:space="preserve"> </w:t>
      </w:r>
      <w:r>
        <w:t xml:space="preserve">Finding sustainably sourced wood that meets Italian environmental standards while maintaining the aesthetic of traditional oak or walnut.</w:t>
      </w:r>
    </w:p>
    <w:p>
      <w:pPr>
        <w:numPr>
          <w:ilvl w:val="0"/>
          <w:numId w:val="1001"/>
        </w:numPr>
        <w:pStyle w:val="Compact"/>
      </w:pPr>
      <w:r>
        <w:rPr>
          <w:bCs/>
          <w:b/>
        </w:rPr>
        <w:t xml:space="preserve">Skill Preservation:</w:t>
      </w:r>
      <w:r>
        <w:t xml:space="preserve"> </w:t>
      </w:r>
      <w:r>
        <w:t xml:space="preserve">Training a new generation of apprentices to master techniques such as marquetry and hand-carving, which are rare in an age of CNC machinery.</w:t>
      </w:r>
    </w:p>
    <w:p>
      <w:pPr>
        <w:numPr>
          <w:ilvl w:val="0"/>
          <w:numId w:val="1001"/>
        </w:numPr>
        <w:pStyle w:val="Compact"/>
      </w:pPr>
      <w:r>
        <w:rPr>
          <w:bCs/>
          <w:b/>
        </w:rPr>
        <w:t xml:space="preserve">Cultural Relevance:</w:t>
      </w:r>
      <w:r>
        <w:t xml:space="preserve"> </w:t>
      </w:r>
      <w:r>
        <w:t xml:space="preserve">Convincing modern clients that handcrafted wooden elements add tangible value to their</w:t>
      </w:r>
      <w:r>
        <w:t xml:space="preserve"> </w:t>
      </w:r>
      <w:r>
        <w:rPr>
          <w:iCs/>
          <w:i/>
        </w:rPr>
        <w:t xml:space="preserve">carpenter</w:t>
      </w:r>
      <w:r>
        <w:t xml:space="preserve">-involved projects in the competitive market of</w:t>
      </w:r>
      <w:r>
        <w:t xml:space="preserve"> </w:t>
      </w:r>
      <w:r>
        <w:rPr>
          <w:bCs/>
          <w:b/>
        </w:rPr>
        <w:t xml:space="preserve">Italy Milan</w:t>
      </w:r>
      <w:r>
        <w:t xml:space="preserve">.</w:t>
      </w:r>
    </w:p>
    <w:bookmarkEnd w:id="21"/>
    <w:bookmarkStart w:id="25" w:name="the-strategy-a-hybrid-approach"/>
    <w:p>
      <w:pPr>
        <w:pStyle w:val="Heading2"/>
      </w:pPr>
      <w:r>
        <w:t xml:space="preserve">The Strategy: A Hybrid Approach</w:t>
      </w:r>
    </w:p>
    <w:p>
      <w:pPr>
        <w:pStyle w:val="FirstParagraph"/>
      </w:pPr>
      <w:r>
        <w:t xml:space="preserve">To address these challenges, "Legno e Arte" adopted a hybrid strategy. They integrated traditional hand-tool techniques with modern precision technology. This allowed them to restore historic elements authentically while creating bespoke, contemporary furniture that fits the sleek aesthetic preferred by many in</w:t>
      </w:r>
      <w:r>
        <w:t xml:space="preserve"> </w:t>
      </w:r>
      <w:r>
        <w:rPr>
          <w:bCs/>
          <w:b/>
        </w:rPr>
        <w:t xml:space="preserve">Italy Milan</w:t>
      </w:r>
      <w:r>
        <w:t xml:space="preserve">.</w:t>
      </w:r>
    </w:p>
    <w:bookmarkStart w:id="22" w:name="collaborative-design-partnerships"/>
    <w:p>
      <w:pPr>
        <w:pStyle w:val="Heading3"/>
      </w:pPr>
      <w:r>
        <w:t xml:space="preserve">1. Collaborative Design Partnerships</w:t>
      </w:r>
    </w:p>
    <w:p>
      <w:pPr>
        <w:pStyle w:val="FirstParagraph"/>
      </w:pPr>
      <w:r>
        <w:t xml:space="preserve">In a city driven by design, isolation is fatal. The workshop formed strategic partnerships with top interior architects and designers in</w:t>
      </w:r>
      <w:r>
        <w:t xml:space="preserve"> </w:t>
      </w:r>
      <w:r>
        <w:rPr>
          <w:bCs/>
          <w:b/>
        </w:rPr>
        <w:t xml:space="preserve">Italy Milan</w:t>
      </w:r>
      <w:r>
        <w:t xml:space="preserve">. By involving carpenters early in the design phase, they could offer technical advice on material behavior and construction feasibility. This collaborative approach ensured that wooden elements were not afterthoughts but integral components of the architectural vision.</w:t>
      </w:r>
    </w:p>
    <w:bookmarkEnd w:id="22"/>
    <w:bookmarkStart w:id="23" w:name="storytelling-as-a-value-proposition"/>
    <w:p>
      <w:pPr>
        <w:pStyle w:val="Heading3"/>
      </w:pPr>
      <w:r>
        <w:t xml:space="preserve">2. Storytelling as a Value Proposition</w:t>
      </w:r>
    </w:p>
    <w:p>
      <w:pPr>
        <w:pStyle w:val="FirstParagraph"/>
      </w:pPr>
      <w:r>
        <w:t xml:space="preserve">The workshop leveraged the narrative power of craftsmanship. In marketing their services to clients in</w:t>
      </w:r>
      <w:r>
        <w:t xml:space="preserve"> </w:t>
      </w:r>
      <w:r>
        <w:rPr>
          <w:bCs/>
          <w:b/>
        </w:rPr>
        <w:t xml:space="preserve">Italy Milan</w:t>
      </w:r>
      <w:r>
        <w:t xml:space="preserve">, they emphasized the story behind each piece of wood and each joinery technique. They highlighted how their</w:t>
      </w:r>
      <w:r>
        <w:t xml:space="preserve"> </w:t>
      </w:r>
      <w:r>
        <w:rPr>
          <w:iCs/>
          <w:i/>
        </w:rPr>
        <w:t xml:space="preserve">carpenter</w:t>
      </w:r>
      <w:r>
        <w:t xml:space="preserve"> </w:t>
      </w:r>
      <w:r>
        <w:t xml:space="preserve">artisans spent weeks selecting timber and months crafting a single cabinet. This storytelling resonated deeply with high-end clients who sought exclusivity and authenticity.</w:t>
      </w:r>
    </w:p>
    <w:bookmarkEnd w:id="23"/>
    <w:bookmarkStart w:id="24" w:name="sustainable-sourcing"/>
    <w:p>
      <w:pPr>
        <w:pStyle w:val="Heading3"/>
      </w:pPr>
      <w:r>
        <w:t xml:space="preserve">3. Sustainable Sourcing</w:t>
      </w:r>
    </w:p>
    <w:p>
      <w:pPr>
        <w:pStyle w:val="FirstParagraph"/>
      </w:pPr>
      <w:r>
        <w:t xml:space="preserve">Eco-consciousness is growing in Italy, particularly in major cities like</w:t>
      </w:r>
      <w:r>
        <w:t xml:space="preserve"> </w:t>
      </w:r>
      <w:r>
        <w:rPr>
          <w:bCs/>
          <w:b/>
        </w:rPr>
        <w:t xml:space="preserve">Italy Milan</w:t>
      </w:r>
      <w:r>
        <w:t xml:space="preserve">. The workshop prioritized local suppliers from the Lombardy region, reducing carbon footprints and supporting the local economy. They also introduced reclaimed wood projects, appealing to environmentally aware homeowners looking to add character through recycled materials.</w:t>
      </w:r>
    </w:p>
    <w:bookmarkEnd w:id="24"/>
    <w:bookmarkEnd w:id="25"/>
    <w:bookmarkStart w:id="26" w:name="X9172f2086ca3ed26c225dbe87abb3e69d7ec941"/>
    <w:p>
      <w:pPr>
        <w:pStyle w:val="Heading2"/>
      </w:pPr>
      <w:r>
        <w:t xml:space="preserve">The Outcome: Revitalizing Spaces in Italy Milan</w:t>
      </w:r>
    </w:p>
    <w:p>
      <w:pPr>
        <w:pStyle w:val="FirstParagraph"/>
      </w:pPr>
      <w:r>
        <w:t xml:space="preserve">The results of this strategic approach were significant. "Legno e Arte" secured contracts for several high-profile renovations in central</w:t>
      </w:r>
      <w:r>
        <w:t xml:space="preserve"> </w:t>
      </w:r>
      <w:r>
        <w:rPr>
          <w:bCs/>
          <w:b/>
        </w:rPr>
        <w:t xml:space="preserve">Italy Milan</w:t>
      </w:r>
      <w:r>
        <w:t xml:space="preserve">. One notable project involved the restoration of a 19th-century villa. The lead</w:t>
      </w:r>
      <w:r>
        <w:t xml:space="preserve"> </w:t>
      </w:r>
      <w:r>
        <w:rPr>
          <w:iCs/>
          <w:i/>
        </w:rPr>
        <w:t xml:space="preserve">carpenter</w:t>
      </w:r>
      <w:r>
        <w:t xml:space="preserve"> </w:t>
      </w:r>
      <w:r>
        <w:t xml:space="preserve">and his team meticulously restored original wooden staircases and doors, using traditional mortise-and-tenon joints rather than modern screws or nails. This attention to detail preserved the historical integrity of the building while enhancing its structural longevity.</w:t>
      </w:r>
    </w:p>
    <w:p>
      <w:pPr>
        <w:pStyle w:val="BodyText"/>
      </w:pPr>
      <w:r>
        <w:t xml:space="preserve">Simultaneously, they produced a series of minimalist kitchen units for a new luxury apartment in Navigli district. Here, the</w:t>
      </w:r>
      <w:r>
        <w:t xml:space="preserve"> </w:t>
      </w:r>
      <w:r>
        <w:rPr>
          <w:iCs/>
          <w:i/>
        </w:rPr>
        <w:t xml:space="preserve">carpenter</w:t>
      </w:r>
      <w:r>
        <w:t xml:space="preserve"> </w:t>
      </w:r>
      <w:r>
        <w:t xml:space="preserve">skills were applied to create sleek, handle-less cabinets with hidden mechanisms. The juxtaposition of traditional durability with modern minimalism became their signature style.</w:t>
      </w:r>
    </w:p>
    <w:bookmarkEnd w:id="26"/>
    <w:bookmarkStart w:id="27" w:name="lessons-learned-for-the-industry"/>
    <w:p>
      <w:pPr>
        <w:pStyle w:val="Heading2"/>
      </w:pPr>
      <w:r>
        <w:t xml:space="preserve">Lessons Learned for the Industry</w:t>
      </w:r>
    </w:p>
    <w:p>
      <w:pPr>
        <w:pStyle w:val="FirstParagraph"/>
      </w:pPr>
      <w:r>
        <w:t xml:space="preserve">This case study offers valuable lessons for carpenters operating in dynamic urban centers like</w:t>
      </w:r>
      <w:r>
        <w:t xml:space="preserve"> </w:t>
      </w:r>
      <w:r>
        <w:rPr>
          <w:bCs/>
          <w:b/>
        </w:rPr>
        <w:t xml:space="preserve">Italy Milan</w:t>
      </w:r>
      <w:r>
        <w:t xml:space="preserve">:</w:t>
      </w:r>
    </w:p>
    <w:p>
      <w:pPr>
        <w:numPr>
          <w:ilvl w:val="0"/>
          <w:numId w:val="1002"/>
        </w:numPr>
        <w:pStyle w:val="Compact"/>
      </w:pPr>
      <w:r>
        <w:rPr>
          <w:bCs/>
          <w:b/>
        </w:rPr>
        <w:t xml:space="preserve">Adaptability is Key:</w:t>
      </w:r>
      <w:r>
        <w:t xml:space="preserve"> </w:t>
      </w:r>
      <w:r>
        <w:t xml:space="preserve">Successful artisans must bridge the gap between old-world craftsmanship and new-world demands.</w:t>
      </w:r>
    </w:p>
    <w:p>
      <w:pPr>
        <w:numPr>
          <w:ilvl w:val="0"/>
          <w:numId w:val="1003"/>
        </w:numPr>
        <w:pStyle w:val="Compact"/>
      </w:pPr>
      <w:r>
        <w:rPr>
          <w:bCs/>
          <w:b/>
        </w:rPr>
        <w:t xml:space="preserve">Cultural Sensitivity:</w:t>
      </w:r>
      <w:r>
        <w:t xml:space="preserve"> </w:t>
      </w:r>
      <w:r>
        <w:t xml:space="preserve">Understanding the local architectural heritage in places like</w:t>
      </w:r>
      <w:r>
        <w:t xml:space="preserve"> </w:t>
      </w:r>
      <w:r>
        <w:rPr>
          <w:bCs/>
          <w:b/>
        </w:rPr>
        <w:t xml:space="preserve">Italy Milan</w:t>
      </w:r>
      <w:r>
        <w:t xml:space="preserve"> </w:t>
      </w:r>
      <w:r>
        <w:t xml:space="preserve">allows carpenters to provide respectful and compliant renovations.</w:t>
      </w:r>
    </w:p>
    <w:p>
      <w:pPr>
        <w:numPr>
          <w:ilvl w:val="0"/>
          <w:numId w:val="1004"/>
        </w:numPr>
        <w:pStyle w:val="Compact"/>
      </w:pPr>
      <w:r>
        <w:rPr>
          <w:bCs/>
          <w:b/>
        </w:rPr>
        <w:t xml:space="preserve">The Power of Narrative:</w:t>
      </w:r>
      <w:r>
        <w:t xml:space="preserve">In a market saturated with mass-produced goods, the human touch and story behind handmade wooden items command premium value.</w:t>
      </w:r>
    </w:p>
    <w:bookmarkEnd w:id="27"/>
    <w:bookmarkStart w:id="28" w:name="conclusion"/>
    <w:p>
      <w:pPr>
        <w:pStyle w:val="Heading2"/>
      </w:pPr>
      <w:r>
        <w:t xml:space="preserve">Conclusion</w:t>
      </w:r>
    </w:p>
    <w:p>
      <w:pPr>
        <w:pStyle w:val="FirstParagraph"/>
      </w:pPr>
      <w:r>
        <w:t xml:space="preserve">The role of the</w:t>
      </w:r>
      <w:r>
        <w:t xml:space="preserve"> </w:t>
      </w:r>
      <w:r>
        <w:rPr>
          <w:iCs/>
          <w:i/>
        </w:rPr>
        <w:t xml:space="preserve">carpenter</w:t>
      </w:r>
      <w:r>
        <w:t xml:space="preserve"> </w:t>
      </w:r>
      <w:r>
        <w:t xml:space="preserve">in</w:t>
      </w:r>
      <w:r>
        <w:t xml:space="preserve"> </w:t>
      </w:r>
      <w:r>
        <w:rPr>
          <w:bCs/>
          <w:b/>
        </w:rPr>
        <w:t xml:space="preserve">Italy Milan</w:t>
      </w:r>
      <w:r>
        <w:t xml:space="preserve"> </w:t>
      </w:r>
      <w:r>
        <w:t xml:space="preserve">extends far beyond simple construction. It is about stewardship of heritage and innovation in design. As seen in this case study, when carpenters align their traditional skills with modern market needs and cultural contexts, they thrive. In a city that never stops reinventing itself, the humble yet profound craft of woodworking remains a timeless element of beauty and function.</w:t>
      </w:r>
    </w:p>
    <w:p>
      <w:pPr>
        <w:pStyle w:val="BodyText"/>
      </w:pPr>
      <w:r>
        <w:t xml:space="preserve">For any aspiring or existing</w:t>
      </w:r>
      <w:r>
        <w:t xml:space="preserve"> </w:t>
      </w:r>
      <w:r>
        <w:rPr>
          <w:iCs/>
          <w:i/>
        </w:rPr>
        <w:t xml:space="preserve">carpenter</w:t>
      </w:r>
      <w:r>
        <w:t xml:space="preserve"> </w:t>
      </w:r>
      <w:r>
        <w:t xml:space="preserve">looking to work in this prestigious location, the message is clear: embrace the history of</w:t>
      </w:r>
      <w:r>
        <w:t xml:space="preserve"> </w:t>
      </w:r>
      <w:r>
        <w:rPr>
          <w:bCs/>
          <w:b/>
        </w:rPr>
        <w:t xml:space="preserve">Italy Milan</w:t>
      </w:r>
      <w:r>
        <w:t xml:space="preserve">, respect its design legacy, and use your hands to build a future that honors the past. The intersection of tradition and modernity in Milan offers limitless opportunities for those who master both.</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Master Carpenter in Italy Milan</dc:title>
  <dc:creator/>
  <dc:language>en</dc:language>
  <cp:keywords/>
  <dcterms:created xsi:type="dcterms:W3CDTF">2026-07-29T08:27:49Z</dcterms:created>
  <dcterms:modified xsi:type="dcterms:W3CDTF">2026-07-29T08:27:49Z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