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Carpentry</w:t>
      </w:r>
      <w:r>
        <w:t xml:space="preserve"> </w:t>
      </w:r>
      <w:r>
        <w:t xml:space="preserve">Case</w:t>
      </w:r>
      <w:r>
        <w:t xml:space="preserve"> </w:t>
      </w:r>
      <w:r>
        <w:t xml:space="preserve">Study:</w:t>
      </w:r>
      <w:r>
        <w:t xml:space="preserve"> </w:t>
      </w:r>
      <w:r>
        <w:t xml:space="preserve">Building</w:t>
      </w:r>
      <w:r>
        <w:t xml:space="preserve"> </w:t>
      </w:r>
      <w:r>
        <w:t xml:space="preserve">the</w:t>
      </w:r>
      <w:r>
        <w:t xml:space="preserve"> </w:t>
      </w:r>
      <w:r>
        <w:t xml:space="preserve">Future</w:t>
      </w:r>
      <w:r>
        <w:t xml:space="preserve"> </w:t>
      </w:r>
      <w:r>
        <w:t xml:space="preserve">in</w:t>
      </w:r>
      <w:r>
        <w:t xml:space="preserve"> </w:t>
      </w:r>
      <w:r>
        <w:t xml:space="preserve">Cape</w:t>
      </w:r>
      <w:r>
        <w:t xml:space="preserve"> </w:t>
      </w:r>
      <w:r>
        <w:t xml:space="preserve">Town</w:t>
      </w:r>
    </w:p>
    <w:bookmarkStart w:id="33" w:name="X0e618175966f8e7142ffd04f76a3350c866c03d"/>
    <w:p>
      <w:pPr>
        <w:pStyle w:val="Heading1"/>
      </w:pPr>
      <w:r>
        <w:t xml:space="preserve">Crafting Excellence: A Comprehensive Case Study on the Modern Carpenter in South Africa, Cape Town</w:t>
      </w:r>
    </w:p>
    <w:p>
      <w:pPr>
        <w:pStyle w:val="FirstParagraph"/>
      </w:pPr>
      <w:r>
        <w:rPr>
          <w:bCs/>
          <w:b/>
        </w:rPr>
        <w:t xml:space="preserve">Date:</w:t>
      </w:r>
      <w:r>
        <w:t xml:space="preserve">  October 26, 2023</w:t>
      </w:r>
      <w:r>
        <w:br/>
      </w:r>
      <w:r>
        <w:rPr>
          <w:bCs/>
          <w:b/>
        </w:rPr>
        <w:t xml:space="preserve">Subject :</w:t>
      </w:r>
      <w:r>
        <w:t xml:space="preserve">  The Evolution and Economic Impact of Skilled Carpentry in South Africa , Cape Town</w:t>
      </w:r>
      <w:r>
        <w:br/>
      </w:r>
      <w:r>
        <w:rPr>
          <w:bCs/>
          <w:b/>
        </w:rPr>
        <w:t xml:space="preserve">Location :</w:t>
      </w:r>
      <w:r>
        <w:t xml:space="preserve"> South Africa,CapeTown</w:t>
      </w:r>
      <w:r>
        <w:br/>
      </w:r>
    </w:p>
    <w:p>
      <w:pPr>
        <w:pStyle w:val="BodyText"/>
      </w:pPr>
      <w:r>
        <w:t xml:space="preserve">Keywords:  ; Case Study, Carpenter, South Africa ,CapeTown</w:t>
      </w:r>
    </w:p>
    <w:bookmarkStart w:id="20" w:name="introduction"/>
    <w:p>
      <w:pPr>
        <w:pStyle w:val="Heading2"/>
      </w:pPr>
      <w:r>
        <w:t xml:space="preserve">1. Introduction</w:t>
      </w:r>
    </w:p>
    <w:p>
      <w:pPr>
        <w:pStyle w:val="FirstParagraph"/>
      </w:pPr>
      <w:r>
        <w:t xml:space="preserve">In the bustling metropolis of South Africa, Cape Town stands as a beacon of architectural beauty and historical significance. From the iconic Table Mountain backdrop to the colorful Victorian architecture of Bo-Kaap and the modern glass facades of Atlantic Seaboard developments, the city is a canvas for skilled artisans. At the heart of this construction and renovation landscape lies an often underappreciated yet critical profession: The Carpenter.</w:t>
      </w:r>
    </w:p>
    <w:p>
      <w:pPr>
        <w:pStyle w:val="BodyText"/>
      </w:pPr>
      <w:r>
        <w:t xml:space="preserve">This</w:t>
      </w:r>
      <w:r>
        <w:t xml:space="preserve"> </w:t>
      </w:r>
      <w:r>
        <w:rPr>
          <w:bCs/>
          <w:b/>
        </w:rPr>
        <w:t xml:space="preserve">Case Study</w:t>
      </w:r>
      <w:r>
        <w:t xml:space="preserve"> </w:t>
      </w:r>
      <w:r>
        <w:t xml:space="preserve">aims to dissect the role, challenges, innovations , and economic contributions of a modern</w:t>
      </w:r>
    </w:p>
    <w:p>
      <w:pPr>
        <w:pStyle w:val="BodyText"/>
      </w:pPr>
      <w:r>
        <w:t xml:space="preserve">Carpenter operating within</w:t>
      </w:r>
    </w:p>
    <w:p>
      <w:pPr>
        <w:pStyle w:val="BodyText"/>
      </w:pPr>
      <w:r>
        <w:t xml:space="preserve">South Africa,CapeTown. It explores how traditional woodworking skills intersect with contemporary construction demands in one of the world’s most scenic yet logistically complex cities.</w:t>
      </w:r>
    </w:p>
    <w:bookmarkEnd w:id="20"/>
    <w:bookmarkStart w:id="21" w:name="Xcf50d1b94721b9d895d81276bd38836b5d0be9b"/>
    <w:p>
      <w:pPr>
        <w:pStyle w:val="Heading2"/>
      </w:pPr>
      <w:r>
        <w:t xml:space="preserve">2. Background: The Unique Context of Cape Town</w:t>
      </w:r>
    </w:p>
    <w:p>
      <w:pPr>
        <w:pStyle w:val="FirstParagraph"/>
      </w:pPr>
      <w:r>
        <w:t xml:space="preserve">Cape Town is not just a tourist destination; it is a rapidly growing urban center facing unique housing and infrastructure challenges. The city’s topography, with its steep slopes and coastal winds, requires specialized building techniques. Furthermore, the heritage protection laws in areas like Gardens, Tamboerskloof , and the City Bowl mean that</w:t>
      </w:r>
    </w:p>
    <w:p>
      <w:pPr>
        <w:pStyle w:val="BodyText"/>
      </w:pPr>
      <w:r>
        <w:t xml:space="preserve">Carpenters must often work with precision to restore period features while integrating modern safety standards.</w:t>
      </w:r>
    </w:p>
    <w:p>
      <w:pPr>
        <w:pStyle w:val="BodyText"/>
      </w:pPr>
      <w:r>
        <w:t xml:space="preserve">In</w:t>
      </w:r>
    </w:p>
    <w:p>
      <w:pPr>
        <w:pStyle w:val="BodyText"/>
      </w:pPr>
      <w:r>
        <w:t xml:space="preserve">South Africa,CapeTown, the carpentry trade has evolved from a purely manual labor profession to a technical craft requiring knowledge of sustainable materials, digital design tools, and complex joinery. This evolution is driven by both local demand for custom furniture and high-end architectural projects that emphasize natural textures.</w:t>
      </w:r>
    </w:p>
    <w:bookmarkEnd w:id="21"/>
    <w:bookmarkStart w:id="22" w:name="problem-statement"/>
    <w:p>
      <w:pPr>
        <w:pStyle w:val="Heading2"/>
      </w:pPr>
      <w:r>
        <w:t xml:space="preserve">3. Problem Statement</w:t>
      </w:r>
    </w:p>
    <w:p>
      <w:pPr>
        <w:pStyle w:val="FirstParagraph"/>
      </w:pPr>
      <w:r>
        <w:t xml:space="preserve">The construction industry in</w:t>
      </w:r>
    </w:p>
    <w:p>
      <w:pPr>
        <w:pStyle w:val="BodyText"/>
      </w:pPr>
      <w:r>
        <w:t xml:space="preserve">South Africa,CapeTown, faces several critical issues:</w:t>
      </w:r>
    </w:p>
    <w:p>
      <w:pPr>
        <w:numPr>
          <w:ilvl w:val="0"/>
          <w:numId w:val="1001"/>
        </w:numPr>
        <w:pStyle w:val="Compact"/>
      </w:pPr>
      <w:r>
        <w:rPr>
          <w:bCs/>
          <w:b/>
        </w:rPr>
        <w:t xml:space="preserve">Skill Shortages:</w:t>
      </w:r>
      <w:r>
        <w:t xml:space="preserve">  There is a declining number of young people entering trade schools, leading to a gap in skilled craftsmanship.</w:t>
      </w:r>
    </w:p>
    <w:p>
      <w:pPr>
        <w:numPr>
          <w:ilvl w:val="0"/>
          <w:numId w:val="1001"/>
        </w:numPr>
        <w:pStyle w:val="Compact"/>
      </w:pPr>
      <w:r>
        <w:t xml:space="preserve">Economic Inequality:  Access to quality housing and renovation services is unevenly distributed across the city’s suburbs.</w:t>
      </w:r>
    </w:p>
    <w:p>
      <w:pPr>
        <w:numPr>
          <w:ilvl w:val="0"/>
          <w:numId w:val="1001"/>
        </w:numPr>
        <w:pStyle w:val="Compact"/>
      </w:pPr>
      <w:r>
        <w:t xml:space="preserve">Maintenance Challenges:  The harsh marine climate (salt air) accelerates wood degradation, requiring durable treatments and techniques that many unskilled workers lack.</w:t>
      </w:r>
    </w:p>
    <w:p>
      <w:pPr>
        <w:pStyle w:val="FirstParagraph"/>
      </w:pPr>
      <w:r>
        <w:t xml:space="preserve">The primary problem this</w:t>
      </w:r>
      <w:r>
        <w:t xml:space="preserve"> </w:t>
      </w:r>
      <w:r>
        <w:rPr>
          <w:bCs/>
          <w:b/>
        </w:rPr>
        <w:t xml:space="preserve">Case Study</w:t>
      </w:r>
      <w:r>
        <w:t xml:space="preserve"> </w:t>
      </w:r>
      <w:r>
        <w:t xml:space="preserve">addresses is how a skilled</w:t>
      </w:r>
    </w:p>
    <w:p>
      <w:pPr>
        <w:pStyle w:val="BodyText"/>
      </w:pPr>
      <w:r>
        <w:t xml:space="preserve">Carpenter can navigate these challenges to deliver high-quality, sustainable solutions in a competitive market.</w:t>
      </w:r>
    </w:p>
    <w:bookmarkEnd w:id="22"/>
    <w:bookmarkStart w:id="26" w:name="X7011dcafef0e4a27990a28b2ef32f6eda2901bc"/>
    <w:p>
      <w:pPr>
        <w:pStyle w:val="Heading2"/>
      </w:pPr>
      <w:r>
        <w:t xml:space="preserve">4. Methodology and Approach: The Role of the Modern Carpenter</w:t>
      </w:r>
    </w:p>
    <w:p>
      <w:pPr>
        <w:pStyle w:val="FirstParagraph"/>
      </w:pPr>
      <w:r>
        <w:t xml:space="preserve">To understand the impact of carpentry in this region, we examine the workflow and skill set of a leading</w:t>
      </w:r>
    </w:p>
    <w:p>
      <w:pPr>
        <w:pStyle w:val="BodyText"/>
      </w:pPr>
      <w:r>
        <w:t xml:space="preserve">Carpenter based in</w:t>
      </w:r>
    </w:p>
    <w:p>
      <w:pPr>
        <w:pStyle w:val="BodyText"/>
      </w:pPr>
      <w:r>
        <w:t xml:space="preserve">South Africa,CapeTown.</w:t>
      </w:r>
    </w:p>
    <w:bookmarkStart w:id="23" w:name="material-sourcing-and-sustainability"/>
    <w:p>
      <w:pPr>
        <w:pStyle w:val="Heading3"/>
      </w:pPr>
      <w:r>
        <w:t xml:space="preserve">4.1 Material Sourcing and Sustainability</w:t>
      </w:r>
    </w:p>
    <w:p>
      <w:pPr>
        <w:pStyle w:val="FirstParagraph"/>
      </w:pPr>
      <w:r>
        <w:t xml:space="preserve">Sourcing quality timber is difficult due to import restrictions and local sustainability concerns. A proficient</w:t>
      </w:r>
    </w:p>
    <w:p>
      <w:pPr>
        <w:pStyle w:val="BodyText"/>
      </w:pPr>
      <w:r>
        <w:t xml:space="preserve">Carpenter in Cape Town prioritizes locally sourced, FSC-certified woods such as Yellowwood, Strelitzia , or reclaimed teak from demolished structures. This approach not only supports the local economy but also ensures the wood is acclimatized to the local humidity levels of</w:t>
      </w:r>
    </w:p>
    <w:p>
      <w:pPr>
        <w:pStyle w:val="BodyText"/>
      </w:pPr>
      <w:r>
        <w:t xml:space="preserve">South Africa,CapeTown.</w:t>
      </w:r>
    </w:p>
    <w:bookmarkEnd w:id="23"/>
    <w:bookmarkStart w:id="24" w:name="design-and-technology-integration"/>
    <w:p>
      <w:pPr>
        <w:pStyle w:val="Heading3"/>
      </w:pPr>
      <w:r>
        <w:t xml:space="preserve">4.2 Design and Technology Integration</w:t>
      </w:r>
    </w:p>
    <w:p>
      <w:pPr>
        <w:pStyle w:val="FirstParagraph"/>
      </w:pPr>
      <w:r>
        <w:t xml:space="preserve">Modern</w:t>
      </w:r>
    </w:p>
    <w:p>
      <w:pPr>
        <w:pStyle w:val="BodyText"/>
      </w:pPr>
      <w:r>
        <w:t xml:space="preserve">Carpenters no longer rely solely on chalk lines and squares. They utilize CAD software for precise planning, especially when dealing with the irregular walls common in Cape Town’s older homes. This digital integration reduces waste and ensures that custom cabinetry fits perfectly into unique architectural spaces.</w:t>
      </w:r>
    </w:p>
    <w:bookmarkEnd w:id="24"/>
    <w:bookmarkStart w:id="25" w:name="customization-vs-standardization"/>
    <w:p>
      <w:pPr>
        <w:pStyle w:val="Heading3"/>
      </w:pPr>
      <w:r>
        <w:t xml:space="preserve">4.3 Customization vs Standardization</w:t>
      </w:r>
    </w:p>
    <w:p>
      <w:pPr>
        <w:pStyle w:val="FirstParagraph"/>
      </w:pPr>
      <w:r>
        <w:t xml:space="preserve">The demand for bespoke furniture is high in affluent neighborhoods like Clifton and Camps Bay. The</w:t>
      </w:r>
    </w:p>
    <w:p>
      <w:pPr>
        <w:pStyle w:val="BodyText"/>
      </w:pPr>
      <w:r>
        <w:t xml:space="preserve">Carpenter acts as both artisan and engineer, creating custom kitchens, built-in wardrobes , and outdoor decks that withstand the Table Mountain winds. This level of customization is a key differentiator in the</w:t>
      </w:r>
    </w:p>
    <w:p>
      <w:pPr>
        <w:pStyle w:val="BodyText"/>
      </w:pPr>
      <w:r>
        <w:t xml:space="preserve">South Africa,CapeTown market.</w:t>
      </w:r>
    </w:p>
    <w:bookmarkEnd w:id="25"/>
    <w:bookmarkEnd w:id="26"/>
    <w:bookmarkStart w:id="27" w:name="X2ff769a174069837a6d89a1a5aa3a1f958af1e9"/>
    <w:p>
      <w:pPr>
        <w:pStyle w:val="Heading2"/>
      </w:pPr>
      <w:r>
        <w:t xml:space="preserve">5. Case Analysis: A Specific Project Scenario</w:t>
      </w:r>
    </w:p>
    <w:p>
      <w:pPr>
        <w:pStyle w:val="FirstParagraph"/>
      </w:pPr>
      <w:r>
        <w:t xml:space="preserve">Project:  Restoration of a Cape Dutch style home in Somerset West,</w:t>
      </w:r>
    </w:p>
    <w:p>
      <w:pPr>
        <w:pStyle w:val="BodyText"/>
      </w:pPr>
      <w:r>
        <w:t xml:space="preserve">Cape Town.</w:t>
      </w:r>
      <w:r>
        <w:br/>
      </w:r>
    </w:p>
    <w:p>
      <w:pPr>
        <w:pStyle w:val="BodyText"/>
      </w:pPr>
      <w:r>
        <w:t xml:space="preserve">Challenge:  Replace rotted floorboards and beams without compromising the historical integrity of the structure.</w:t>
      </w:r>
      <w:r>
        <w:br/>
      </w:r>
    </w:p>
    <w:p>
      <w:pPr>
        <w:pStyle w:val="BodyText"/>
      </w:pPr>
      <w:r>
        <w:t xml:space="preserve">Role of the Carpenter:</w:t>
      </w:r>
    </w:p>
    <w:p>
      <w:pPr>
        <w:numPr>
          <w:ilvl w:val="0"/>
          <w:numId w:val="1002"/>
        </w:numPr>
        <w:pStyle w:val="Compact"/>
      </w:pPr>
      <w:r>
        <w:rPr>
          <w:bCs/>
          <w:b/>
        </w:rPr>
        <w:t xml:space="preserve">Assessment :</w:t>
      </w:r>
      <w:r>
        <w:t xml:space="preserve">  The</w:t>
      </w:r>
      <w:r>
        <w:t xml:space="preserve"> </w:t>
      </w:r>
      <w:r>
        <w:rPr>
          <w:bCs/>
          <w:b/>
        </w:rPr>
        <w:t xml:space="preserve">Carpenter conducted a moisture analysis to determine the extent of rot caused by leaking gutters, a common issue in</w:t>
      </w:r>
      <w:r>
        <w:rPr>
          <w:bCs/>
          <w:b/>
        </w:rPr>
        <w:t xml:space="preserve"> </w:t>
      </w:r>
      <w:r>
        <w:rPr>
          <w:bCs/>
          <w:b/>
          <w:bCs/>
          <w:b/>
        </w:rPr>
        <w:t xml:space="preserve">Cape Town.</w:t>
      </w:r>
    </w:p>
    <w:p>
      <w:pPr>
        <w:numPr>
          <w:ilvl w:val="0"/>
          <w:numId w:val="1002"/>
        </w:numPr>
        <w:pStyle w:val="Compact"/>
      </w:pPr>
      <w:r>
        <w:rPr>
          <w:iCs/>
          <w:i/>
        </w:rPr>
        <w:t xml:space="preserve">Removal:   ; Carefully removed damaged timber, documenting every piece for reassembly or matching.</w:t>
      </w:r>
      <w:r>
        <w:br/>
      </w:r>
    </w:p>
    <w:p>
      <w:pPr>
        <w:numPr>
          <w:ilvl w:val="0"/>
          <w:numId w:val="1002"/>
        </w:numPr>
        <w:pStyle w:val="Compact"/>
      </w:pPr>
      <w:r>
        <w:rPr>
          <w:bCs/>
          <w:b/>
        </w:rPr>
        <w:t xml:space="preserve">Matching:  Sourced old-growth Yellowwood from a reputable supplier in the Western Cape, ensuring grain and color matched the original 18th-century wood.</w:t>
      </w:r>
      <w:r>
        <w:br/>
      </w:r>
    </w:p>
    <w:p>
      <w:pPr>
        <w:numPr>
          <w:ilvl w:val="0"/>
          <w:numId w:val="1002"/>
        </w:numPr>
        <w:pStyle w:val="Compact"/>
      </w:pPr>
      <w:r>
        <w:t xml:space="preserve">Fabrication :   ; Hand-cut joinery was used instead of nails to maintain historical accuracy.</w:t>
      </w:r>
    </w:p>
    <w:p>
      <w:pPr>
        <w:numPr>
          <w:ilvl w:val="0"/>
          <w:numId w:val="1000"/>
        </w:numPr>
        <w:pStyle w:val="Compact"/>
      </w:pPr>
      <w:r>
        <w:t xml:space="preserve">This technique is crucial for allowing the wood to expand and contract with Cape Town’s seasonal changes.</w:t>
      </w:r>
    </w:p>
    <w:p>
      <w:pPr>
        <w:numPr>
          <w:ilvl w:val="0"/>
          <w:numId w:val="1002"/>
        </w:numPr>
        <w:pStyle w:val="Compact"/>
      </w:pPr>
      <w:r>
        <w:t xml:space="preserve">Installation:  Installed new structural supports discreetly within existing beams to meet modern seismic codes required in</w:t>
      </w:r>
    </w:p>
    <w:p>
      <w:pPr>
        <w:numPr>
          <w:ilvl w:val="0"/>
          <w:numId w:val="1000"/>
        </w:numPr>
        <w:pStyle w:val="Compact"/>
      </w:pPr>
      <w:r>
        <w:t xml:space="preserve">South Africa,CapeTown.</w:t>
      </w:r>
    </w:p>
    <w:p>
      <w:pPr>
        <w:pStyle w:val="FirstParagraph"/>
      </w:pPr>
      <w:r>
        <w:t xml:space="preserve">Outcome :  The project was completed on time and within budget. The homeowner reported a 40% increase in property value due to the restored heritage features. This success story highlights the technical expertise required of a</w:t>
      </w:r>
    </w:p>
    <w:p>
      <w:pPr>
        <w:pStyle w:val="BodyText"/>
      </w:pPr>
      <w:r>
        <w:t xml:space="preserve">Carpenter in this region.</w:t>
      </w:r>
    </w:p>
    <w:bookmarkEnd w:id="27"/>
    <w:bookmarkStart w:id="28" w:name="X877bcdcbf4845d1903aae93a60bafd7011c648c"/>
    <w:p>
      <w:pPr>
        <w:pStyle w:val="Heading2"/>
      </w:pPr>
      <w:r>
        <w:t xml:space="preserve">6. Challenges Faced by Carpentry Professionals in Cape Town</w:t>
      </w:r>
    </w:p>
    <w:p>
      <w:pPr>
        <w:pStyle w:val="FirstParagraph"/>
      </w:pPr>
      <w:r>
        <w:t xml:space="preserve">Despite successes,</w:t>
      </w:r>
    </w:p>
    <w:p>
      <w:pPr>
        <w:pStyle w:val="BodyText"/>
      </w:pPr>
      <w:r>
        <w:t xml:space="preserve">Carpenters in</w:t>
      </w:r>
    </w:p>
    <w:p>
      <w:pPr>
        <w:pStyle w:val="BodyText"/>
      </w:pPr>
      <w:r>
        <w:t xml:space="preserve">South Africa,CapeTown face significant hurdles:</w:t>
      </w:r>
    </w:p>
    <w:p>
      <w:pPr>
        <w:numPr>
          <w:ilvl w:val="0"/>
          <w:numId w:val="1003"/>
        </w:numPr>
        <w:pStyle w:val="Compact"/>
      </w:pPr>
      <w:r>
        <w:t xml:space="preserve">Theft and Security:   ; Tools and materials are high targets for theft. Many</w:t>
      </w:r>
    </w:p>
    <w:p>
      <w:pPr>
        <w:numPr>
          <w:ilvl w:val="0"/>
          <w:numId w:val="1000"/>
        </w:numPr>
        <w:pStyle w:val="Compact"/>
      </w:pPr>
      <w:r>
        <w:t xml:space="preserve">Carpenters operate in high-crime areas or leave sites unattended during long projects, leading to substantial financial losses.</w:t>
      </w:r>
    </w:p>
    <w:p>
      <w:pPr>
        <w:numPr>
          <w:ilvl w:val="0"/>
          <w:numId w:val="1003"/>
        </w:numPr>
        <w:pStyle w:val="Compact"/>
      </w:pPr>
      <w:r>
        <w:t xml:space="preserve">Load Shedding :   ; The ongoing electricity crisis in</w:t>
      </w:r>
    </w:p>
    <w:p>
      <w:pPr>
        <w:numPr>
          <w:ilvl w:val="0"/>
          <w:numId w:val="1000"/>
        </w:numPr>
        <w:pStyle w:val="Compact"/>
      </w:pPr>
      <w:r>
        <w:t xml:space="preserve">South Africa disrupts workflow. Without power, electric saws and sanders cannot be used. Many</w:t>
      </w:r>
    </w:p>
    <w:p>
      <w:pPr>
        <w:numPr>
          <w:ilvl w:val="0"/>
          <w:numId w:val="1000"/>
        </w:numPr>
        <w:pStyle w:val="Compact"/>
      </w:pPr>
      <w:r>
        <w:t xml:space="preserve">Carpenters have had to invest in battery-operated tools or generators, increasing operational costs.</w:t>
      </w:r>
    </w:p>
    <w:p>
      <w:pPr>
        <w:numPr>
          <w:ilvl w:val="0"/>
          <w:numId w:val="1003"/>
        </w:numPr>
        <w:pStyle w:val="Compact"/>
      </w:pPr>
      <w:r>
        <w:t xml:space="preserve">Skill Transfer:   ; There is a lack of structured mentorship programs. Senior</w:t>
      </w:r>
    </w:p>
    <w:p>
      <w:pPr>
        <w:numPr>
          <w:ilvl w:val="0"/>
          <w:numId w:val="1000"/>
        </w:numPr>
        <w:pStyle w:val="Compact"/>
      </w:pPr>
      <w:r>
        <w:t xml:space="preserve">Carpenters often struggle to find willing apprentices, threatening the future pipeline of skilled labor in</w:t>
      </w:r>
    </w:p>
    <w:p>
      <w:pPr>
        <w:numPr>
          <w:ilvl w:val="0"/>
          <w:numId w:val="1000"/>
        </w:numPr>
        <w:pStyle w:val="Compact"/>
      </w:pPr>
      <w:r>
        <w:t xml:space="preserve">Cape Town.</w:t>
      </w:r>
    </w:p>
    <w:bookmarkEnd w:id="28"/>
    <w:bookmarkStart w:id="29" w:name="economic-and-social-impact"/>
    <w:p>
      <w:pPr>
        <w:pStyle w:val="Heading2"/>
      </w:pPr>
      <w:r>
        <w:t xml:space="preserve">7. Economic and Social Impact</w:t>
      </w:r>
    </w:p>
    <w:p>
      <w:pPr>
        <w:pStyle w:val="FirstParagraph"/>
      </w:pPr>
      <w:r>
        <w:t xml:space="preserve">The carpentry trade is a vital component of the local economy in</w:t>
      </w:r>
    </w:p>
    <w:p>
      <w:pPr>
        <w:pStyle w:val="BodyText"/>
      </w:pPr>
      <w:r>
        <w:t xml:space="preserve">South Africa,CapeTown. It provides employment for thousands, including apprentices, assistants , and supply chain workers.</w:t>
      </w:r>
    </w:p>
    <w:p>
      <w:pPr>
        <w:pStyle w:val="BodyText"/>
      </w:pPr>
      <w:r>
        <w:t xml:space="preserve">Social Impact :  By using reclaimed wood and sustainable practices,</w:t>
      </w:r>
    </w:p>
    <w:p>
      <w:pPr>
        <w:pStyle w:val="BodyText"/>
      </w:pPr>
      <w:r>
        <w:t xml:space="preserve">Carpenters contribute to environmental conservation. In</w:t>
      </w:r>
    </w:p>
    <w:p>
      <w:pPr>
        <w:pStyle w:val="BodyText"/>
      </w:pPr>
      <w:r>
        <w:t xml:space="preserve">Cape Town, where water scarcity is a critical issue, reducing the carbon footprint of construction materials is essential.</w:t>
      </w:r>
    </w:p>
    <w:p>
      <w:pPr>
        <w:pStyle w:val="BodyText"/>
      </w:pPr>
      <w:r>
        <w:t xml:space="preserve">Economic Impact :  High-quality carpentry drives property values. The demand for custom joinery in luxury real estate brings foreign investment into the local labor market. Furthermore, tourism relies heavily on well-maintained historic buildings, many of which owe their structural integrity to skilled</w:t>
      </w:r>
    </w:p>
    <w:p>
      <w:pPr>
        <w:pStyle w:val="BodyText"/>
      </w:pPr>
      <w:r>
        <w:t xml:space="preserve">Carpenters.</w:t>
      </w:r>
    </w:p>
    <w:bookmarkEnd w:id="29"/>
    <w:bookmarkStart w:id="30" w:name="recommendations-and-future-outlook"/>
    <w:p>
      <w:pPr>
        <w:pStyle w:val="Heading2"/>
      </w:pPr>
      <w:r>
        <w:t xml:space="preserve">8. Recommendations and Future Outlook</w:t>
      </w:r>
    </w:p>
    <w:p>
      <w:pPr>
        <w:pStyle w:val="FirstParagraph"/>
      </w:pPr>
      <w:r>
        <w:t xml:space="preserve">To strengthen the carpentry sector in</w:t>
      </w:r>
    </w:p>
    <w:p>
      <w:pPr>
        <w:pStyle w:val="BodyText"/>
      </w:pPr>
      <w:r>
        <w:t xml:space="preserve">South Africa,CapeTown, several steps are recommended:</w:t>
      </w:r>
    </w:p>
    <w:p>
      <w:pPr>
        <w:numPr>
          <w:ilvl w:val="0"/>
          <w:numId w:val="1004"/>
        </w:numPr>
        <w:pStyle w:val="Compact"/>
      </w:pPr>
      <w:r>
        <w:t xml:space="preserve">Government Support:   ; Invest in vocational training centers (SETAs) that offer scholarships for young people to become qualified</w:t>
      </w:r>
    </w:p>
    <w:p>
      <w:pPr>
        <w:numPr>
          <w:ilvl w:val="0"/>
          <w:numId w:val="1000"/>
        </w:numPr>
        <w:pStyle w:val="Compact"/>
      </w:pPr>
      <w:r>
        <w:t xml:space="preserve">Carpenters.</w:t>
      </w:r>
    </w:p>
    <w:p>
      <w:pPr>
        <w:numPr>
          <w:ilvl w:val="0"/>
          <w:numId w:val="1004"/>
        </w:numPr>
        <w:pStyle w:val="Compact"/>
      </w:pPr>
      <w:r>
        <w:t xml:space="preserve">Security Solutions :   Develop industry-led security cooperatives where</w:t>
      </w:r>
    </w:p>
    <w:p>
      <w:pPr>
        <w:numPr>
          <w:ilvl w:val="0"/>
          <w:numId w:val="1000"/>
        </w:numPr>
        <w:pStyle w:val="Compact"/>
      </w:pPr>
      <w:r>
        <w:t xml:space="preserve">Carpenters can share resources for tool storage and site monitoring.</w:t>
      </w:r>
    </w:p>
    <w:p>
      <w:pPr>
        <w:numPr>
          <w:ilvl w:val="0"/>
          <w:numId w:val="1004"/>
        </w:numPr>
        <w:pStyle w:val="Compact"/>
      </w:pPr>
      <w:r>
        <w:t xml:space="preserve">Digital Adoption :   Encourage the use of 3D printing for custom hardware and fixtures, reducing reliance on imported components.</w:t>
      </w:r>
    </w:p>
    <w:p>
      <w:pPr>
        <w:numPr>
          <w:ilvl w:val="0"/>
          <w:numId w:val="1004"/>
        </w:numPr>
        <w:pStyle w:val="Compact"/>
      </w:pPr>
      <w:r>
        <w:t xml:space="preserve">Heritage Grants:    Expand grants for homeowners who employ registered</w:t>
      </w:r>
    </w:p>
    <w:p>
      <w:pPr>
        <w:numPr>
          <w:ilvl w:val="0"/>
          <w:numId w:val="1000"/>
        </w:numPr>
        <w:pStyle w:val="Compact"/>
      </w:pPr>
      <w:r>
        <w:t xml:space="preserve">Carpenters for restoration projects in heritage zones, preserving</w:t>
      </w:r>
    </w:p>
    <w:p>
      <w:pPr>
        <w:numPr>
          <w:ilvl w:val="0"/>
          <w:numId w:val="1000"/>
        </w:numPr>
        <w:pStyle w:val="Compact"/>
      </w:pPr>
      <w:r>
        <w:t xml:space="preserve">Cape Town’s unique architectural identity.</w:t>
      </w:r>
    </w:p>
    <w:bookmarkEnd w:id="30"/>
    <w:bookmarkStart w:id="31" w:name="conclusion"/>
    <w:p>
      <w:pPr>
        <w:pStyle w:val="Heading2"/>
      </w:pPr>
      <w:r>
        <w:t xml:space="preserve">9. Conclusion</w:t>
      </w:r>
    </w:p>
    <w:p>
      <w:pPr>
        <w:pStyle w:val="FirstParagraph"/>
      </w:pPr>
      <w:r>
        <w:t xml:space="preserve">This</w:t>
      </w:r>
      <w:r>
        <w:t xml:space="preserve"> </w:t>
      </w:r>
      <w:r>
        <w:rPr>
          <w:bCs/>
          <w:b/>
        </w:rPr>
        <w:t xml:space="preserve">Case Study</w:t>
      </w:r>
      <w:r>
        <w:t xml:space="preserve"> demonstrates that the role of a</w:t>
      </w:r>
    </w:p>
    <w:p>
      <w:pPr>
        <w:pStyle w:val="BodyText"/>
      </w:pPr>
      <w:r>
        <w:t xml:space="preserve">Carpenter  in</w:t>
      </w:r>
    </w:p>
    <w:p>
      <w:pPr>
        <w:pStyle w:val="BodyText"/>
      </w:pPr>
      <w:r>
        <w:t xml:space="preserve">South Africa,CapeTown is far more than cutting wood. It is about preserving history, adapting to modern technological demands, and contributing to the socio-economic fabric of one of Africa’s most vibrant cities.</w:t>
      </w:r>
    </w:p>
    <w:p>
      <w:pPr>
        <w:pStyle w:val="BodyText"/>
      </w:pPr>
      <w:r>
        <w:t xml:space="preserve">As</w:t>
      </w:r>
    </w:p>
    <w:p>
      <w:pPr>
        <w:pStyle w:val="BodyText"/>
      </w:pPr>
      <w:r>
        <w:t xml:space="preserve">Cape Town continues to grow and change, the demand for skilled craftsmanship will only increase. The</w:t>
      </w:r>
    </w:p>
    <w:p>
      <w:pPr>
        <w:pStyle w:val="BodyText"/>
      </w:pPr>
      <w:r>
        <w:t xml:space="preserve">Carpenter  of today must be a hybrid professional: part artist, part engineer, and part environmental steward. By addressing the challenges of security, energy instability , and skill shortages through collaborative efforts between government , private sector , and educational institutions, the trade can thrive.</w:t>
      </w:r>
    </w:p>
    <w:p>
      <w:pPr>
        <w:pStyle w:val="BodyText"/>
      </w:pPr>
      <w:r>
        <w:t xml:space="preserve">Ultimately, the</w:t>
      </w:r>
    </w:p>
    <w:p>
      <w:pPr>
        <w:pStyle w:val="BodyText"/>
      </w:pPr>
      <w:r>
        <w:t xml:space="preserve">Carpenter is a key architect of</w:t>
      </w:r>
    </w:p>
    <w:p>
      <w:pPr>
        <w:pStyle w:val="BodyText"/>
      </w:pPr>
      <w:r>
        <w:t xml:space="preserve">Cape Town’s  future. Their work defines the comfort, beauty, and durability of homes and businesses across the city. Supporting this profession is not just an economic necessity but a cultural imperative for preserving the soul of</w:t>
      </w:r>
    </w:p>
    <w:p>
      <w:pPr>
        <w:pStyle w:val="BodyText"/>
      </w:pPr>
      <w:r>
        <w:t xml:space="preserve">South Africa,CapeTown.</w:t>
      </w:r>
    </w:p>
    <w:bookmarkEnd w:id="31"/>
    <w:bookmarkStart w:id="32" w:name="references-and-further-reading"/>
    <w:p>
      <w:pPr>
        <w:pStyle w:val="Heading2"/>
      </w:pPr>
      <w:r>
        <w:t xml:space="preserve">10. References and Further Reading</w:t>
      </w:r>
    </w:p>
    <w:p>
      <w:pPr>
        <w:numPr>
          <w:ilvl w:val="0"/>
          <w:numId w:val="1005"/>
        </w:numPr>
        <w:pStyle w:val="Compact"/>
      </w:pPr>
      <w:r>
        <w:t xml:space="preserve">Department of Trade, Industry and Competition South Africa – Construction Sector Strategy.</w:t>
      </w:r>
    </w:p>
    <w:p>
      <w:pPr>
        <w:numPr>
          <w:ilvl w:val="0"/>
          <w:numId w:val="1005"/>
        </w:numPr>
        <w:pStyle w:val="Compact"/>
      </w:pPr>
      <w:hyperlink w:anchor="Xa39a3ee5e6b4b0d3255bfef95601890afd80709">
        <w:r>
          <w:rPr>
            <w:rStyle w:val="Hyperlink"/>
          </w:rPr>
          <w:t xml:space="preserve">Cape Town Heritage Trust – Guidelines for Restoration Works.</w:t>
        </w:r>
      </w:hyperlink>
    </w:p>
    <w:p>
      <w:pPr>
        <w:numPr>
          <w:ilvl w:val="0"/>
          <w:numId w:val="1005"/>
        </w:numPr>
        <w:pStyle w:val="Compact"/>
      </w:pPr>
      <w:r>
        <w:t xml:space="preserve">South African Institute of Civil Engineers (SAICE) – Timber Structure Standards in Coastal Regions.</w:t>
      </w:r>
    </w:p>
    <w:p>
      <w:r>
        <w:pict>
          <v:rect style="width:0;height:1.5pt" o:hralign="center" o:hrstd="t" o:hr="t"/>
        </w:pict>
      </w:r>
    </w:p>
    <w:p>
      <w:pPr>
        <w:pStyle w:val="FirstParagraph"/>
      </w:pPr>
      <w:r>
        <w:t xml:space="preserve">© 2023 Construction Industry Analysis Group | Specializing in</w:t>
      </w:r>
    </w:p>
    <w:p>
      <w:pPr>
        <w:pStyle w:val="BodyText"/>
      </w:pPr>
      <w:r>
        <w:t xml:space="preserve">South Africa,CapeTown Market Research.</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Carpentry Case Study: Building the Future in Cape Town</dc:title>
  <dc:creator/>
  <dc:language>en</dc:language>
  <cp:keywords/>
  <dcterms:created xsi:type="dcterms:W3CDTF">2026-07-29T08:38:03Z</dcterms:created>
  <dcterms:modified xsi:type="dcterms:W3CDTF">2026-07-29T08:38:03Z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