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Case</w:t>
      </w:r>
      <w:r>
        <w:t xml:space="preserve"> </w:t>
      </w:r>
      <w:r>
        <w:t xml:space="preserve">Study:</w:t>
      </w:r>
      <w:r>
        <w:t xml:space="preserve"> </w:t>
      </w:r>
      <w:r>
        <w:t xml:space="preserve">Sudan</w:t>
      </w:r>
      <w:r>
        <w:t xml:space="preserve"> </w:t>
      </w:r>
      <w:r>
        <w:t xml:space="preserve">Khartoum</w:t>
      </w:r>
    </w:p>
    <w:bookmarkStart w:id="28" w:name="X3f3077e407274ff5f519ee71c0f0da10eb5d0bb"/>
    <w:p>
      <w:pPr>
        <w:pStyle w:val="Heading1"/>
      </w:pPr>
      <w:r>
        <w:t xml:space="preserve">The Art of Wood and Resilience: A Case Study on the Carpenter in Sudan Khartoum</w:t>
      </w:r>
    </w:p>
    <w:p>
      <w:pPr>
        <w:pStyle w:val="FirstParagraph"/>
      </w:pPr>
      <w:r>
        <w:t xml:space="preserve">In the bustling heart of North Africa, where the Blue Nile and White Nile converge to form the mighty river that gives life to a nation, stands a city defined by its history, its chaos, and its enduring spirit. This city is</w:t>
      </w:r>
      <w:r>
        <w:t xml:space="preserve"> </w:t>
      </w:r>
      <w:r>
        <w:rPr>
          <w:bCs/>
          <w:b/>
        </w:rPr>
        <w:t xml:space="preserve">Sudan Khartoum</w:t>
      </w:r>
      <w:r>
        <w:t xml:space="preserve">. Within this complex urban landscape, amidst modern concrete developments and ancient mud-brick structures alike, there exists a traditional craft that has survived colonialism, civil wars, economic inflation cycles of the 1980s to the present day: the work of the</w:t>
      </w:r>
      <w:r>
        <w:t xml:space="preserve"> </w:t>
      </w:r>
      <w:r>
        <w:rPr>
          <w:bCs/>
          <w:b/>
        </w:rPr>
        <w:t xml:space="preserve">Carpenter</w:t>
      </w:r>
      <w:r>
        <w:t xml:space="preserve">. This case study explores how these skilled artisans define domestic comfort and commercial viability in one of Africa’s most challenging yet resilient capitals.</w:t>
      </w:r>
    </w:p>
    <w:bookmarkStart w:id="20" w:name="introduction-to-context-sudan-khartoum"/>
    <w:p>
      <w:pPr>
        <w:pStyle w:val="Heading2"/>
      </w:pPr>
      <w:r>
        <w:t xml:space="preserve">1. Introduction to Context: Sudan Khartoum</w:t>
      </w:r>
    </w:p>
    <w:p>
      <w:pPr>
        <w:pStyle w:val="FirstParagraph"/>
      </w:pPr>
      <w:r>
        <w:rPr>
          <w:bCs/>
          <w:b/>
        </w:rPr>
        <w:t xml:space="preserve">Sudan Khartoum</w:t>
      </w:r>
      <w:r>
        <w:t xml:space="preserve"> </w:t>
      </w:r>
      <w:r>
        <w:t xml:space="preserve">is not merely a geographic location; it is a state of mind characterized by extreme juxtapositions. Here, luxury apartments with imported Italian marble sit in the neighborhood of Omdurman across the river from makeshift markets where wood scraps are traded by weight. The climate is arid and hot for most of the year, requiring architecture that prioritizes ventilation and shade. For centuries, before the influx of cheap imported furniture from China or Europe,</w:t>
      </w:r>
      <w:r>
        <w:t xml:space="preserve"> </w:t>
      </w:r>
      <w:r>
        <w:rPr>
          <w:bCs/>
          <w:b/>
        </w:rPr>
        <w:t xml:space="preserve">Sudan Khartoum</w:t>
      </w:r>
      <w:r>
        <w:t xml:space="preserve"> </w:t>
      </w:r>
      <w:r>
        <w:t xml:space="preserve">relied entirely on local craftsmanship. Wood was not just a material; it was a structural necessity derived primarily from Acacia and Neem trees found in the outskirts of the city.</w:t>
      </w:r>
    </w:p>
    <w:p>
      <w:pPr>
        <w:pStyle w:val="BodyText"/>
      </w:pPr>
      <w:r>
        <w:t xml:space="preserve">The demand for custom carpentry remains high today because standard factory-made furniture often fails to withstand the local humidity fluctuations and, more importantly, does not fit the specific spatial constraints of older Khartoum homes. Consequently, the</w:t>
      </w:r>
      <w:r>
        <w:t xml:space="preserve"> </w:t>
      </w:r>
      <w:r>
        <w:rPr>
          <w:bCs/>
          <w:b/>
        </w:rPr>
        <w:t xml:space="preserve">Carpenter</w:t>
      </w:r>
      <w:r>
        <w:t xml:space="preserve"> </w:t>
      </w:r>
      <w:r>
        <w:t xml:space="preserve">is not just a tradesman but an essential service provider in the housing market.</w:t>
      </w:r>
    </w:p>
    <w:bookmarkEnd w:id="20"/>
    <w:bookmarkStart w:id="21" w:name="X8fed51b00cf68a47109c680c0d591bf14366593"/>
    <w:p>
      <w:pPr>
        <w:pStyle w:val="Heading2"/>
      </w:pPr>
      <w:r>
        <w:t xml:space="preserve">2. Profile: The Traditional Sudanese Carpenter</w:t>
      </w:r>
    </w:p>
    <w:p>
      <w:pPr>
        <w:pStyle w:val="FirstParagraph"/>
      </w:pPr>
      <w:r>
        <w:t xml:space="preserve">The archetype of the</w:t>
      </w:r>
      <w:r>
        <w:t xml:space="preserve"> </w:t>
      </w:r>
      <w:r>
        <w:rPr>
          <w:bCs/>
          <w:b/>
        </w:rPr>
        <w:t xml:space="preserve">Carpenter</w:t>
      </w:r>
      <w:r>
        <w:t xml:space="preserve"> </w:t>
      </w:r>
      <w:r>
        <w:t xml:space="preserve">in this region is deeply rooted in communal apprenticeship. Unlike Western vocational schools, skills are passed down through father to son or master to apprentice within specific neighborhoods like Bahri or Shambat. These carpenters possess an intuitive understanding of local timber types. They know that Acacia wood, while hard and durable, requires specific seasoning techniques common in</w:t>
      </w:r>
      <w:r>
        <w:t xml:space="preserve"> </w:t>
      </w:r>
      <w:r>
        <w:rPr>
          <w:bCs/>
          <w:b/>
        </w:rPr>
        <w:t xml:space="preserve">Sudan Khartoum</w:t>
      </w:r>
      <w:r>
        <w:t xml:space="preserve"> </w:t>
      </w:r>
      <w:r>
        <w:t xml:space="preserve">workshops to prevent cracking in the intense heat.</w:t>
      </w:r>
    </w:p>
    <w:p>
      <w:pPr>
        <w:pStyle w:val="BodyText"/>
      </w:pPr>
      <w:r>
        <w:t xml:space="preserve">The workflow of a typical</w:t>
      </w:r>
      <w:r>
        <w:t xml:space="preserve"> </w:t>
      </w:r>
      <w:r>
        <w:rPr>
          <w:bCs/>
          <w:b/>
        </w:rPr>
        <w:t xml:space="preserve">Carpenter</w:t>
      </w:r>
      <w:r>
        <w:t xml:space="preserve"> </w:t>
      </w:r>
      <w:r>
        <w:t xml:space="preserve">involves:</w:t>
      </w:r>
    </w:p>
    <w:p>
      <w:pPr>
        <w:numPr>
          <w:ilvl w:val="0"/>
          <w:numId w:val="1001"/>
        </w:numPr>
        <w:pStyle w:val="Compact"/>
      </w:pPr>
      <w:r>
        <w:rPr>
          <w:bCs/>
          <w:b/>
        </w:rPr>
        <w:t xml:space="preserve">Sourcing:</w:t>
      </w:r>
      <w:r>
        <w:t xml:space="preserve"> </w:t>
      </w:r>
      <w:r>
        <w:t xml:space="preserve">Navigating informal markets where timber is sold by truckload from rural areas.</w:t>
      </w:r>
    </w:p>
    <w:p>
      <w:pPr>
        <w:numPr>
          <w:ilvl w:val="0"/>
          <w:numId w:val="1001"/>
        </w:numPr>
        <w:pStyle w:val="Compact"/>
      </w:pPr>
      <w:r>
        <w:rPr>
          <w:bCs/>
          <w:b/>
        </w:rPr>
        <w:t xml:space="preserve">Crafting:</w:t>
      </w:r>
    </w:p>
    <w:p>
      <w:pPr>
        <w:numPr>
          <w:ilvl w:val="0"/>
          <w:numId w:val="1001"/>
        </w:numPr>
        <w:pStyle w:val="Compact"/>
      </w:pPr>
      <w:r>
        <w:rPr>
          <w:bCs/>
          <w:b/>
        </w:rPr>
        <w:t xml:space="preserve">Installation:</w:t>
      </w:r>
      <w:r>
        <w:t xml:space="preserve">The carpenter often handles the installation themselves, ensuring that cabinets and doors fit perfectly into non-standard wall alignments common in older Sudanese architecture.</w:t>
      </w:r>
    </w:p>
    <w:bookmarkEnd w:id="21"/>
    <w:bookmarkStart w:id="22" w:name="Xc7b3f42d380ddb4a906330c0990a285868328ac"/>
    <w:p>
      <w:pPr>
        <w:pStyle w:val="Heading2"/>
      </w:pPr>
      <w:r>
        <w:t xml:space="preserve">3. Economic Challenges and Adaptations in Sudan Khartoum</w:t>
      </w:r>
    </w:p>
    <w:p>
      <w:pPr>
        <w:pStyle w:val="FirstParagraph"/>
      </w:pPr>
      <w:r>
        <w:t xml:space="preserve">The economic landscape of</w:t>
      </w:r>
      <w:r>
        <w:t xml:space="preserve"> </w:t>
      </w:r>
      <w:r>
        <w:rPr>
          <w:bCs/>
          <w:b/>
        </w:rPr>
        <w:t xml:space="preserve">Sudan Khartoum</w:t>
      </w:r>
      <w:r>
        <w:t xml:space="preserve">, particularly following the currency devaluations of recent years, has forced a radical transformation in how the</w:t>
      </w:r>
      <w:r>
        <w:t xml:space="preserve"> </w:t>
      </w:r>
      <w:r>
        <w:rPr>
          <w:bCs/>
          <w:b/>
        </w:rPr>
        <w:t xml:space="preserve">Carpenter</w:t>
      </w:r>
      <w:r>
        <w:t xml:space="preserve"> </w:t>
      </w:r>
      <w:r>
        <w:t xml:space="preserve">operates. Imported veneers, laminates, and screws have become prohibitively expensive for the average household. In response, Sudanese carpenters have demonstrated remarkable adaptability.</w:t>
      </w:r>
    </w:p>
    <w:p>
      <w:pPr>
        <w:pStyle w:val="BodyText"/>
      </w:pPr>
      <w:r>
        <w:rPr>
          <w:bCs/>
          <w:b/>
        </w:rPr>
        <w:t xml:space="preserve">The Shift to Local Materials:</w:t>
      </w:r>
    </w:p>
    <w:p>
      <w:pPr>
        <w:pStyle w:val="BodyText"/>
      </w:pPr>
      <w:r>
        <w:t xml:space="preserve">To survive inflation in</w:t>
      </w:r>
      <w:r>
        <w:t xml:space="preserve"> </w:t>
      </w:r>
      <w:r>
        <w:rPr>
          <w:bCs/>
          <w:b/>
        </w:rPr>
        <w:t xml:space="preserve">Sudan Khartoum</w:t>
      </w:r>
      <w:r>
        <w:t xml:space="preserve">, many</w:t>
      </w:r>
      <w:r>
        <w:t xml:space="preserve"> </w:t>
      </w:r>
      <w:r>
        <w:rPr>
          <w:bCs/>
          <w:b/>
        </w:rPr>
        <w:t xml:space="preserve">Carpenter</w:t>
      </w:r>
      <w:r>
        <w:t xml:space="preserve">s have returned to using solid local hardwoods exclusively. This not only reduces costs but also creates a premium product that is heirloom-quality. Furniture made from solid Acacia or Mango wood commands a higher price because it is viewed as durable and locally authentic, countering the "disposable culture" associated with imported particle board furniture.</w:t>
      </w:r>
    </w:p>
    <w:p>
      <w:pPr>
        <w:pStyle w:val="BodyText"/>
      </w:pPr>
      <w:r>
        <w:rPr>
          <w:bCs/>
          <w:b/>
        </w:rPr>
        <w:t xml:space="preserve">The Informal Economy:</w:t>
      </w:r>
    </w:p>
    <w:p>
      <w:pPr>
        <w:pStyle w:val="BodyText"/>
      </w:pPr>
      <w:r>
        <w:t xml:space="preserve">A significant portion of carpentry work in</w:t>
      </w:r>
      <w:r>
        <w:t xml:space="preserve"> </w:t>
      </w:r>
      <w:r>
        <w:rPr>
          <w:bCs/>
          <w:b/>
        </w:rPr>
        <w:t xml:space="preserve">Sudan Khartoum</w:t>
      </w:r>
      <w:r>
        <w:t xml:space="preserve"> </w:t>
      </w:r>
      <w:r>
        <w:t xml:space="preserve">occurs within the informal economy. Payments are often negotiated based on cash flow rather than fixed contracts. This flexibility allows the</w:t>
      </w:r>
    </w:p>
    <w:p>
      <w:pPr>
        <w:pStyle w:val="BodyText"/>
      </w:pPr>
      <w:r>
        <w:t xml:space="preserve">Carpenter to maintain client relationships even during economic downturns, as clients may pay in installments or through barter systems for goods and services.</w:t>
      </w:r>
    </w:p>
    <w:bookmarkEnd w:id="22"/>
    <w:bookmarkStart w:id="23" w:name="social-impact-and-cultural-heritage"/>
    <w:p>
      <w:pPr>
        <w:pStyle w:val="Heading2"/>
      </w:pPr>
      <w:r>
        <w:t xml:space="preserve">4. Social Impact and Cultural Heritage</w:t>
      </w:r>
    </w:p>
    <w:p>
      <w:pPr>
        <w:pStyle w:val="FirstParagraph"/>
      </w:pPr>
      <w:r>
        <w:t xml:space="preserve">Beyond economics, the</w:t>
      </w:r>
      <w:r>
        <w:t xml:space="preserve"> </w:t>
      </w:r>
      <w:r>
        <w:rPr>
          <w:bCs/>
          <w:b/>
        </w:rPr>
        <w:t xml:space="preserve">Carpenter</w:t>
      </w:r>
      <w:r>
        <w:t xml:space="preserve"> </w:t>
      </w:r>
      <w:r>
        <w:t xml:space="preserve">plays a vital social role in</w:t>
      </w:r>
      <w:r>
        <w:t xml:space="preserve"> </w:t>
      </w:r>
      <w:r>
        <w:rPr>
          <w:bCs/>
          <w:b/>
        </w:rPr>
        <w:t xml:space="preserve">Sudan Khartoum</w:t>
      </w:r>
      <w:r>
        <w:t xml:space="preserve">. In Sudanese culture, the preparation of a home for marriage is significant. The "Dowry" often includes substantial furniture investments. A skilled</w:t>
      </w:r>
    </w:p>
    <w:p>
      <w:pPr>
        <w:pStyle w:val="BodyText"/>
      </w:pPr>
      <w:r>
        <w:t xml:space="preserve">Carpenter is entrusted with creating bedroom suites, wardrobes, and dining tables that symbolize status and stability.</w:t>
      </w:r>
    </w:p>
    <w:p>
      <w:pPr>
        <w:pStyle w:val="BodyText"/>
      </w:pPr>
      <w:r>
        <w:t xml:space="preserve">Furthermore, the workshops themselves serve as community hubs. In neighborhoods throughout</w:t>
      </w:r>
      <w:r>
        <w:t xml:space="preserve"> </w:t>
      </w:r>
      <w:r>
        <w:rPr>
          <w:bCs/>
          <w:b/>
        </w:rPr>
        <w:t xml:space="preserve">Sudan Khartoum</w:t>
      </w:r>
      <w:r>
        <w:t xml:space="preserve">, the sound of sawing planes serves as a backdrop to daily life. These spaces foster social cohesion among workers who share news, resources, and support networks in times of political instability.</w:t>
      </w:r>
    </w:p>
    <w:bookmarkEnd w:id="23"/>
    <w:bookmarkStart w:id="24" w:name="X9f91b312d38823ab42be339f0e6cfbcc1d26dd4"/>
    <w:p>
      <w:pPr>
        <w:pStyle w:val="Heading2"/>
      </w:pPr>
      <w:r>
        <w:t xml:space="preserve">5. Case Study Analysis: The Modernization Dilemma</w:t>
      </w:r>
    </w:p>
    <w:p>
      <w:pPr>
        <w:pStyle w:val="FirstParagraph"/>
      </w:pPr>
      <w:r>
        <w:t xml:space="preserve">A recent survey of carpentry workshops in</w:t>
      </w:r>
      <w:r>
        <w:t xml:space="preserve"> </w:t>
      </w:r>
      <w:r>
        <w:rPr>
          <w:bCs/>
          <w:b/>
        </w:rPr>
        <w:t xml:space="preserve">Sudan Khartoum</w:t>
      </w:r>
      <w:r>
        <w:t xml:space="preserve"> </w:t>
      </w:r>
      <w:r>
        <w:t xml:space="preserve">reveals a divide between traditionalists and modernizers. Traditionalists argue that the soul of Sudanese furniture lies in hand-carved details and natural finishes, resisting the push toward flat-pack assembly models. Modernizers, however, are adopting CNC (Computer Numerical Control) routers to increase efficiency while maintaining local aesthetic standards.</w:t>
      </w:r>
    </w:p>
    <w:p>
      <w:pPr>
        <w:pStyle w:val="BodyText"/>
      </w:pPr>
      <w:r>
        <w:t xml:space="preserve">For instance, a prominent</w:t>
      </w:r>
      <w:r>
        <w:t xml:space="preserve"> </w:t>
      </w:r>
      <w:r>
        <w:rPr>
          <w:bCs/>
          <w:b/>
        </w:rPr>
        <w:t xml:space="preserve">Carpenter</w:t>
      </w:r>
      <w:r>
        <w:t xml:space="preserve"> </w:t>
      </w:r>
      <w:r>
        <w:t xml:space="preserve">family business in the Bahri district has successfully merged both worlds. They utilize digital designs for precision cuts but finish every piece by hand using traditional oils and waxes derived from local sources. This hybrid approach allows them to compete with imported goods while maintaining a distinct Sudanese identity.</w:t>
      </w:r>
    </w:p>
    <w:bookmarkEnd w:id="24"/>
    <w:bookmarkStart w:id="25" w:name="future-outlook"/>
    <w:p>
      <w:pPr>
        <w:pStyle w:val="Heading2"/>
      </w:pPr>
      <w:r>
        <w:t xml:space="preserve">6. Future Outlook</w:t>
      </w:r>
    </w:p>
    <w:p>
      <w:pPr>
        <w:pStyle w:val="FirstParagraph"/>
      </w:pPr>
      <w:r>
        <w:t xml:space="preserve">The future of the</w:t>
      </w:r>
      <w:r>
        <w:t xml:space="preserve"> </w:t>
      </w:r>
      <w:r>
        <w:rPr>
          <w:bCs/>
          <w:b/>
        </w:rPr>
        <w:t xml:space="preserve">Carpenter</w:t>
      </w:r>
      <w:r>
        <w:t xml:space="preserve"> </w:t>
      </w:r>
      <w:r>
        <w:t xml:space="preserve">in</w:t>
      </w:r>
      <w:r>
        <w:t xml:space="preserve"> </w:t>
      </w:r>
      <w:r>
        <w:rPr>
          <w:bCs/>
          <w:b/>
        </w:rPr>
        <w:t xml:space="preserve">Sudan Khartoum</w:t>
      </w:r>
      <w:r>
        <w:t xml:space="preserve"> </w:t>
      </w:r>
      <w:r>
        <w:t xml:space="preserve">depends on sustainability and education. With deforestation becoming a critical issue, there is an urgent need for sustainable forestry practices to ensure a steady supply of wood. Vocational training centers in the capital are beginning to address this by teaching sustainable sourcing alongside technical skills.</w:t>
      </w:r>
    </w:p>
    <w:p>
      <w:pPr>
        <w:pStyle w:val="BodyText"/>
      </w:pPr>
      <w:r>
        <w:t xml:space="preserve">Moreover, as</w:t>
      </w:r>
      <w:r>
        <w:t xml:space="preserve"> </w:t>
      </w:r>
      <w:r>
        <w:rPr>
          <w:bCs/>
          <w:b/>
        </w:rPr>
        <w:t xml:space="preserve">Sudan Khartoum</w:t>
      </w:r>
      <w:r>
        <w:t xml:space="preserve"> </w:t>
      </w:r>
      <w:r>
        <w:t xml:space="preserve">looks toward reconstruction and development after periods of conflict, the demand for high-quality interior finishing will rise. The</w:t>
      </w:r>
      <w:r>
        <w:t xml:space="preserve"> </w:t>
      </w:r>
      <w:r>
        <w:rPr>
          <w:bCs/>
          <w:b/>
        </w:rPr>
        <w:t xml:space="preserve">Carpenter</w:t>
      </w:r>
      <w:r>
        <w:t xml:space="preserve">, therefore, is poised to move from a purely residential role to contributing significantly to public infrastructure—schools, libraries, and cultural centers that require bespoke wooden fittings.</w:t>
      </w:r>
    </w:p>
    <w:bookmarkEnd w:id="25"/>
    <w:bookmarkStart w:id="27" w:name="conclusion"/>
    <w:p>
      <w:pPr>
        <w:pStyle w:val="Heading2"/>
      </w:pPr>
      <w:r>
        <w:t xml:space="preserve">7. Conclusion</w:t>
      </w:r>
    </w:p>
    <w:p>
      <w:pPr>
        <w:pStyle w:val="FirstParagraph"/>
      </w:pPr>
      <w:r>
        <w:t xml:space="preserve">In conclusion, the case of the</w:t>
      </w:r>
      <w:r>
        <w:t xml:space="preserve"> </w:t>
      </w:r>
      <w:r>
        <w:rPr>
          <w:bCs/>
          <w:b/>
        </w:rPr>
        <w:t xml:space="preserve">Carpenter</w:t>
      </w:r>
      <w:r>
        <w:t xml:space="preserve"> </w:t>
      </w:r>
      <w:r>
        <w:t xml:space="preserve">in</w:t>
      </w:r>
      <w:r>
        <w:t xml:space="preserve"> </w:t>
      </w:r>
      <w:r>
        <w:rPr>
          <w:bCs/>
          <w:b/>
        </w:rPr>
        <w:t xml:space="preserve">Sudan Khartoum</w:t>
      </w:r>
      <w:r>
        <w:t xml:space="preserve"> </w:t>
      </w:r>
      <w:r>
        <w:t xml:space="preserve">is a testament to human ingenuity and resilience. It illustrates how a traditional trade can adapt to severe economic and environmental pressures while preserving cultural heritage. The woodworker in Khartoum does not just build furniture; they construct the identity of the home in one of Africa's most dynamic cities. Understanding this role is crucial for anyone involved in urban development, cultural preservation, or economic planning within</w:t>
      </w:r>
      <w:r>
        <w:t xml:space="preserve"> </w:t>
      </w:r>
      <w:r>
        <w:rPr>
          <w:bCs/>
          <w:b/>
        </w:rPr>
        <w:t xml:space="preserve">Sudan Khartoum</w:t>
      </w:r>
      <w:r>
        <w:t xml:space="preserve">. The hammer and chisel remain powerful tools not just for shaping wood, but for shaping a society that refuses to forget its roots while building its future.</w:t>
      </w:r>
    </w:p>
    <w:bookmarkStart w:id="26" w:name="key-takeaways"/>
    <w:p>
      <w:pPr>
        <w:pStyle w:val="Heading3"/>
      </w:pPr>
      <w:r>
        <w:t xml:space="preserve">Key Takeaways:</w:t>
      </w:r>
    </w:p>
    <w:p>
      <w:pPr>
        <w:numPr>
          <w:ilvl w:val="0"/>
          <w:numId w:val="1002"/>
        </w:numPr>
        <w:pStyle w:val="Compact"/>
      </w:pPr>
      <w:r>
        <w:rPr>
          <w:bCs/>
          <w:b/>
        </w:rPr>
        <w:t xml:space="preserve">Sudan Khartoum</w:t>
      </w:r>
      <w:r>
        <w:t xml:space="preserve">'s market demands custom solutions due to architectural variance and economic constraints.</w:t>
      </w:r>
    </w:p>
    <w:p>
      <w:pPr>
        <w:numPr>
          <w:ilvl w:val="0"/>
          <w:numId w:val="1002"/>
        </w:numPr>
        <w:pStyle w:val="Compact"/>
      </w:pPr>
      <w:r>
        <w:t xml:space="preserve">The</w:t>
      </w:r>
      <w:r>
        <w:t xml:space="preserve"> </w:t>
      </w:r>
      <w:r>
        <w:rPr>
          <w:bCs/>
          <w:b/>
        </w:rPr>
        <w:t xml:space="preserve">Carpenter</w:t>
      </w:r>
      <w:r>
        <w:t xml:space="preserve"> </w:t>
      </w:r>
      <w:r>
        <w:t xml:space="preserve">has adapted by shifting from imported materials to high-quality local hardwoods.</w:t>
      </w:r>
    </w:p>
    <w:p>
      <w:pPr>
        <w:numPr>
          <w:ilvl w:val="0"/>
          <w:numId w:val="1002"/>
        </w:numPr>
        <w:pStyle w:val="Compact"/>
      </w:pPr>
      <w:r>
        <w:t xml:space="preserve">The profession remains a cornerstone of Sudanese cultural rituals, particularly regarding marriage and home establishment.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Case Study: Sudan Khartoum</dc:title>
  <dc:creator/>
  <dc:language>en</dc:language>
  <cp:keywords/>
  <dcterms:created xsi:type="dcterms:W3CDTF">2026-07-29T13:11:05Z</dcterms:created>
  <dcterms:modified xsi:type="dcterms:W3CDTF">2026-07-29T13:11:05Z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