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Heritage</w:t>
      </w:r>
      <w:r>
        <w:t xml:space="preserve"> </w:t>
      </w:r>
      <w:r>
        <w:t xml:space="preserve">Restoration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37cd02918aed600809ac5e6a1fca1b2732b7437"/>
    <w:p>
      <w:pPr>
        <w:pStyle w:val="Heading1"/>
      </w:pPr>
      <w:r>
        <w:t xml:space="preserve">Carpenter Case Study: The Heritage Restoration of a Victorian Townhouse in United Kingdom London</w:t>
      </w:r>
    </w:p>
    <w:p>
      <w:pPr>
        <w:pStyle w:val="FirstParagraph"/>
      </w:pPr>
      <w:r>
        <w:t xml:space="preserve">The city of United Kingdom London stands as a living museum of architectural history. Its streets are lined with structures ranging from Georgian townhouses to Edwardian terraces, each boasting unique craftsmanship that defines the character and value of the capital. Among these craftspeople, the Carpenter holds a position of paramount importance in both preserving this heritage and integrating modern comfort into historic environments.</w:t>
      </w:r>
    </w:p>
    <w:p>
      <w:pPr>
        <w:pStyle w:val="BodyText"/>
      </w:pPr>
      <w:r>
        <w:t xml:space="preserve">This Case Study examines a comprehensive renovation project located within Central United Kingdom London. It details how specialized carpentry skills were utilized to restore period features while meeting contemporary building regulations. The narrative highlights the complexities involved in working with old wood, the specific challenges posed by urban density, and the ultimate value added by expert craftsmanship.</w:t>
      </w:r>
    </w:p>
    <w:bookmarkStart w:id="20" w:name="project-overview"/>
    <w:p>
      <w:pPr>
        <w:pStyle w:val="Heading2"/>
      </w:pPr>
      <w:r>
        <w:t xml:space="preserve">1.0 Project Overview</w:t>
      </w:r>
    </w:p>
    <w:p>
      <w:pPr>
        <w:pStyle w:val="FirstParagraph"/>
      </w:pPr>
      <w:r>
        <w:t xml:space="preserve">The subject of this Case Study is a Grade II listed Victorian townhouse situated in one of United Kingdom London's most prestigious residential boroughs. Built in the late 19th century, the property originally featured ornate cornices, solid oak staircases, and intricate paneling. However, years of neglect and previous unauthorized modifications had severely damaged these features.</w:t>
      </w:r>
    </w:p>
    <w:p>
      <w:pPr>
        <w:pStyle w:val="BodyText"/>
      </w:pPr>
      <w:r>
        <w:t xml:space="preserve">The client’s primary objective was to restore the home to its original grandeur while updating it for modern living. This required a delicate balance between preservation and innovation. The project scope included the complete restoration of the internal staircase, repair of sash windows, bespoke kitchen installation within a constrained space, and the creation of custom joinery throughout.</w:t>
      </w:r>
    </w:p>
    <w:bookmarkEnd w:id="20"/>
    <w:bookmarkStart w:id="21" w:name="the-critical-role-of-carpenter-skills"/>
    <w:p>
      <w:pPr>
        <w:pStyle w:val="Heading2"/>
      </w:pPr>
      <w:r>
        <w:t xml:space="preserve">2.0 The Critical Role of Carpenter Skills</w:t>
      </w:r>
    </w:p>
    <w:p>
      <w:pPr>
        <w:pStyle w:val="FirstParagraph"/>
      </w:pPr>
      <w:r>
        <w:t xml:space="preserve">In United Kingdom London, where space is at a premium and structural alterations are tightly regulated, the Carpenter acts as both an artist and an engineer. In this specific Case Study, several key carpentry tasks were undertaken:</w:t>
      </w:r>
    </w:p>
    <w:p>
      <w:pPr>
        <w:numPr>
          <w:ilvl w:val="0"/>
          <w:numId w:val="1001"/>
        </w:numPr>
        <w:pStyle w:val="Compact"/>
      </w:pPr>
      <w:r>
        <w:rPr>
          <w:bCs/>
          <w:b/>
        </w:rPr>
        <w:t xml:space="preserve">Sash Window Restoration:</w:t>
      </w:r>
      <w:r>
        <w:t xml:space="preserve"> </w:t>
      </w:r>
      <w:r>
        <w:t xml:space="preserve">Traditional sash windows are iconic in London architecture. The Carpenter had to strip old paint layers using heat guns rather than chemicals (to avoid lead dust issues), repair warped timber frames, and install new pulley systems that maintain the aesthetic while improving thermal efficiency.</w:t>
      </w:r>
    </w:p>
    <w:p>
      <w:pPr>
        <w:numPr>
          <w:ilvl w:val="0"/>
          <w:numId w:val="1001"/>
        </w:numPr>
        <w:pStyle w:val="Compact"/>
      </w:pPr>
      <w:r>
        <w:rPr>
          <w:bCs/>
          <w:b/>
        </w:rPr>
        <w:t xml:space="preserve">Oak Staircase Rehabilitation:</w:t>
      </w:r>
      <w:r>
        <w:t xml:space="preserve"> </w:t>
      </w:r>
      <w:r>
        <w:t xml:space="preserve">The central staircase was a focal point. Due to subsidence common in London basement areas, the original structure had bowed. The Carpenter utilized traditional mortise and tenon joints for repair, avoiding steel screws where possible to prevent long-term damage to the timber.</w:t>
      </w:r>
    </w:p>
    <w:p>
      <w:pPr>
        <w:numPr>
          <w:ilvl w:val="0"/>
          <w:numId w:val="1001"/>
        </w:numPr>
        <w:pStyle w:val="Compact"/>
      </w:pPr>
      <w:r>
        <w:rPr>
          <w:bCs/>
          <w:b/>
        </w:rPr>
        <w:t xml:space="preserve">Bespoke Cabinetry:</w:t>
      </w:r>
      <w:r>
        <w:t xml:space="preserve"> </w:t>
      </w:r>
      <w:r>
        <w:t xml:space="preserve">Utilizing every inch of space was crucial. The Carpenter designed and built floor-to-ceiling libraries and wardrobes that fit perfectly into irregular wall angles—a common occurrence in older United Kingdom London buildings.</w:t>
      </w:r>
    </w:p>
    <w:bookmarkEnd w:id="21"/>
    <w:bookmarkStart w:id="22" w:name="X24606d255d1a5fb0d455992c66dec5f625b3367"/>
    <w:p>
      <w:pPr>
        <w:pStyle w:val="Heading2"/>
      </w:pPr>
      <w:r>
        <w:t xml:space="preserve">3.0 Unique Challenges in United Kingdom London</w:t>
      </w:r>
    </w:p>
    <w:p>
      <w:pPr>
        <w:pStyle w:val="FirstParagraph"/>
      </w:pPr>
      <w:r>
        <w:t xml:space="preserve">Working on carpentry projects within United Kingdom London presents distinct logistical and environmental hurdles that differ significantly from rural construction.</w:t>
      </w:r>
    </w:p>
    <w:p>
      <w:pPr>
        <w:pStyle w:val="BodyText"/>
      </w:pPr>
      <w:r>
        <w:rPr>
          <w:bCs/>
          <w:b/>
        </w:rPr>
        <w:t xml:space="preserve">"Access and Logistics in the Capital"</w:t>
      </w:r>
      <w:r>
        <w:br/>
      </w:r>
      <w:r>
        <w:br/>
      </w:r>
      <w:r>
        <w:t xml:space="preserve">In a typical rural setting, materials can be delivered easily. However, in dense areas of United Kingdom London, delivery vehicles often cannot reach the back door. The team had to use cranes or manually carry heavy oak beams up narrow stairwells and through hallways. This required precise measurements and careful planning by the Carpenter to avoid damaging existing floors or walls during transport.</w:t>
      </w:r>
    </w:p>
    <w:p>
      <w:pPr>
        <w:pStyle w:val="BodyText"/>
      </w:pPr>
      <w:r>
        <w:rPr>
          <w:bCs/>
          <w:b/>
        </w:rPr>
        <w:t xml:space="preserve">Environmental Controls:</w:t>
      </w:r>
    </w:p>
    <w:p>
      <w:pPr>
        <w:pStyle w:val="BodyText"/>
      </w:pPr>
      <w:r>
        <w:t xml:space="preserve">Oak is a sensitive material. In United Kingdom London, humidity levels fluctuate significantly between heated interior spaces in winter and damp exterior conditions. If not acclimatized properly before installation, oak paneling can expand or contract, leading to unsightly cracking. The Carpenter addressed this by storing all timber on-site for at least two weeks prior to fitting, allowing it to adjust to the specific microclimate of the building.</w:t>
      </w:r>
    </w:p>
    <w:bookmarkEnd w:id="22"/>
    <w:bookmarkStart w:id="23" w:name="methodology-and-execution"/>
    <w:p>
      <w:pPr>
        <w:pStyle w:val="Heading2"/>
      </w:pPr>
      <w:r>
        <w:t xml:space="preserve">4.0 Methodology and Execution</w:t>
      </w:r>
    </w:p>
    <w:p>
      <w:pPr>
        <w:pStyle w:val="FirstParagraph"/>
      </w:pPr>
      <w:r>
        <w:t xml:space="preserve">The success of this Case Study relies heavily on a methodology that blends traditional techniques with modern precision. The project began with a detailed survey using laser scanning technology. This allowed the team to create precise digital models of the existing structure, identifying exactly where walls were out of plumb—a common issue in United Kingdom London homes built centuries ago.</w:t>
      </w:r>
    </w:p>
    <w:p>
      <w:pPr>
        <w:pStyle w:val="BodyText"/>
      </w:pPr>
      <w:r>
        <w:rPr>
          <w:bCs/>
          <w:b/>
        </w:rPr>
        <w:t xml:space="preserve">Sourcing Materials:</w:t>
      </w:r>
    </w:p>
    <w:p>
      <w:pPr>
        <w:pStyle w:val="BodyText"/>
      </w:pPr>
      <w:r>
        <w:t xml:space="preserve">To maintain authenticity, reclaimed English Oak was sourced for visible joinery. The Carpenter carefully selected pieces that matched the grain patterns and coloration of the original structure. For hidden structural elements, sustainable modern timber was used to ensure strength without compromising the visual heritage.</w:t>
      </w:r>
    </w:p>
    <w:bookmarkEnd w:id="23"/>
    <w:bookmarkStart w:id="24" w:name="results-and-property-value-impact"/>
    <w:p>
      <w:pPr>
        <w:pStyle w:val="Heading2"/>
      </w:pPr>
      <w:r>
        <w:t xml:space="preserve">5.0 Results and Property Value Impact</w:t>
      </w:r>
    </w:p>
    <w:p>
      <w:pPr>
        <w:pStyle w:val="FirstParagraph"/>
      </w:pPr>
      <w:r>
        <w:t xml:space="preserve">The final outcome of this renovation project demonstrates the tangible value that high-quality carpentry adds to properties in United Kingdom London. The restored sash windows not only improved the thermal performance of the house but also enhanced its curb appeal, which is a critical factor in real estate valuation.</w:t>
      </w:r>
    </w:p>
    <w:p>
      <w:pPr>
        <w:numPr>
          <w:ilvl w:val="0"/>
          <w:numId w:val="1002"/>
        </w:numPr>
        <w:pStyle w:val="Compact"/>
      </w:pPr>
      <w:r>
        <w:rPr>
          <w:bCs/>
          <w:b/>
        </w:rPr>
        <w:t xml:space="preserve">Aesthetic Harmony:</w:t>
      </w:r>
      <w:r>
        <w:t xml:space="preserve"> </w:t>
      </w:r>
      <w:r>
        <w:t xml:space="preserve">The seamless integration of new bespoke joinery with old period features created a cohesive look. Residents reported that the home now feels like a unified entity rather than a patchwork of renovations.</w:t>
      </w:r>
    </w:p>
    <w:p>
      <w:pPr>
        <w:numPr>
          <w:ilvl w:val="0"/>
          <w:numId w:val="1002"/>
        </w:numPr>
        <w:pStyle w:val="Compact"/>
      </w:pPr>
      <w:r>
        <w:rPr>
          <w:bCs/>
          <w:b/>
        </w:rPr>
        <w:t xml:space="preserve">Durability:</w:t>
      </w:r>
      <w:r>
        <w:t xml:space="preserve"> </w:t>
      </w:r>
      <w:r>
        <w:t xml:space="preserve">By using traditional jointing methods, the longevity of the carpentry work is expected to exceed standard modern construction techniques, ensuring that future owners will benefit from solid wood structures.</w:t>
      </w:r>
    </w:p>
    <w:p>
      <w:pPr>
        <w:numPr>
          <w:ilvl w:val="0"/>
          <w:numId w:val="1002"/>
        </w:numPr>
        <w:pStyle w:val="Compact"/>
      </w:pPr>
      <w:r>
        <w:t xml:space="preserve">Economic Value:The specialized nature of the carpentry work contributed significantly to a higher market valuation. Properties in United Kingdom London that feature authentic, well-maintained period features command a premium over those with generic modern replacements.</w:t>
      </w:r>
    </w:p>
    <w:bookmarkEnd w:id="24"/>
    <w:bookmarkStart w:id="25" w:name="conclusion"/>
    <w:p>
      <w:pPr>
        <w:pStyle w:val="Heading2"/>
      </w:pPr>
      <w:r>
        <w:t xml:space="preserve">6.0 Conclusion</w:t>
      </w:r>
    </w:p>
    <w:p>
      <w:pPr>
        <w:pStyle w:val="FirstParagraph"/>
      </w:pPr>
      <w:r>
        <w:t xml:space="preserve">This Case Study underscores the indispensable role of the Carpenter in the United Kingdom London real estate landscape. It is not merely about joining wood; it is about understanding history, navigating complex urban logistics, and applying specialized knowledge to solve unique architectural problems.</w:t>
      </w:r>
    </w:p>
    <w:p>
      <w:pPr>
        <w:pStyle w:val="BodyText"/>
      </w:pPr>
      <w:r>
        <w:t xml:space="preserve">The restoration of this Victorian townhouse highlights how skilled craftsmanship preserves cultural heritage while simultaneously increasing economic value. As United Kingdom London continues to evolve, the demand for professionals who can bridge the gap between past and present through expert carpentry will only grow. Investing in such specialized labor ensures that these architectural gems remain vibrant, functional, and beautiful for generations to come.</w:t>
      </w:r>
    </w:p>
    <w:p>
      <w:pPr>
        <w:pStyle w:val="BodyText"/>
      </w:pPr>
      <w:r>
        <w:t xml:space="preserve">The success of this project serves as a testament to the enduring quality of traditional woodworking techniques when applied with modern precision in one of the world's most demanding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Heritage Restoration in United Kingdom London</dc:title>
  <dc:creator/>
  <dc:language>en</dc:language>
  <cp:keywords/>
  <dcterms:created xsi:type="dcterms:W3CDTF">2026-07-29T09:33:29Z</dcterms:created>
  <dcterms:modified xsi:type="dcterms:W3CDTF">2026-07-29T09:33:29Z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