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Miami</w:t>
      </w:r>
    </w:p>
    <w:bookmarkStart w:id="31" w:name="X9d2941dd0495067fa2c415a6e937cfb5bc0640d"/>
    <w:p>
      <w:pPr>
        <w:pStyle w:val="Heading1"/>
      </w:pPr>
      <w:r>
        <w:t xml:space="preserve">Carpentry Excellence in a Tropical Metropolis: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The Integration of Traditional Craftsmanship and Modern Resilience in Miami Carpentry</w:t>
      </w:r>
    </w:p>
    <w:bookmarkStart w:id="20" w:name="executive-summary"/>
    <w:p>
      <w:pPr>
        <w:pStyle w:val="Heading2"/>
      </w:pPr>
      <w:r>
        <w:t xml:space="preserve">Executive Summary</w:t>
      </w:r>
    </w:p>
    <w:p>
      <w:pPr>
        <w:pStyle w:val="FirstParagraph"/>
      </w:pPr>
      <w:r>
        <w:t xml:space="preserve">In the dynamic construction landscape of the United States, few locations present as unique a set of challenges and opportunities as United States Miami. This case study explores the vital role of a professional Carpenter within this specific geographic context. The objective is to analyze how specialized carpentry services must adapt to the climatic, aesthetic, and regulatory demands of South Florida while maintaining high standards of quality and durability. By examining project lifecycles from design to completion, we illustrate why expertise in wood treatment, moisture control, and sustainable building practices is paramount for success in this region.</w:t>
      </w:r>
    </w:p>
    <w:bookmarkEnd w:id="20"/>
    <w:bookmarkStart w:id="21" w:name="Xe1b828dbf756954e2e51f003c7f721c60a4e614"/>
    <w:p>
      <w:pPr>
        <w:pStyle w:val="Heading2"/>
      </w:pPr>
      <w:r>
        <w:t xml:space="preserve">1. Contextual Background: The Unique Environment</w:t>
      </w:r>
    </w:p>
    <w:p>
      <w:pPr>
        <w:pStyle w:val="FirstParagraph"/>
      </w:pPr>
      <w:r>
        <w:t xml:space="preserve">Miami is characterized by a humid subtropical climate. High humidity levels, intense sunlight, salt air proximity to the ocean, and the threat of hurricanes create an environment that is notoriously harsh on building materials. For a Carpenter operating in United States Miami, standard construction techniques used in temperate climates are often insufficient. The primary challenge lies in selecting materials that can withstand prolonged exposure to moisture without rotting or warping, and finishes that resist fading from UV radiation.</w:t>
      </w:r>
    </w:p>
    <w:p>
      <w:pPr>
        <w:pStyle w:val="BodyText"/>
      </w:pPr>
      <w:r>
        <w:t xml:space="preserve">Furthermore, the architectural aesthetic of Miami ranges from Art Deco historic preservation to ultra-modern luxury condominiums. A Carpenter here must be versatile enough to execute intricate historical restorations while simultaneously delivering sleek, minimalist modern cabinetry and structural elements.</w:t>
      </w:r>
    </w:p>
    <w:bookmarkEnd w:id="21"/>
    <w:bookmarkStart w:id="22" w:name="project-scope-and-objectives"/>
    <w:p>
      <w:pPr>
        <w:pStyle w:val="Heading2"/>
      </w:pPr>
      <w:r>
        <w:t xml:space="preserve">2. Project Scope and Objectives</w:t>
      </w:r>
    </w:p>
    <w:p>
      <w:pPr>
        <w:pStyle w:val="FirstParagraph"/>
      </w:pPr>
      <w:r>
        <w:t xml:space="preserve">The core objective of this study is to define the standard operating procedures for a high-end residential carpentry project in United States Miami. The scope includes:</w:t>
      </w:r>
    </w:p>
    <w:p>
      <w:pPr>
        <w:numPr>
          <w:ilvl w:val="0"/>
          <w:numId w:val="1001"/>
        </w:numPr>
        <w:pStyle w:val="Compact"/>
      </w:pPr>
      <w:r>
        <w:rPr>
          <w:bCs/>
          <w:b/>
        </w:rPr>
        <w:t xml:space="preserve">Material Selection:</w:t>
      </w:r>
      <w:r>
        <w:t xml:space="preserve"> </w:t>
      </w:r>
      <w:r>
        <w:t xml:space="preserve">Identifying woods and composites resistant to termites, humidity, and mold.</w:t>
      </w:r>
    </w:p>
    <w:p>
      <w:pPr>
        <w:numPr>
          <w:ilvl w:val="0"/>
          <w:numId w:val="1001"/>
        </w:numPr>
        <w:pStyle w:val="Compact"/>
      </w:pPr>
      <w:r>
        <w:rPr>
          <w:bCs/>
          <w:b/>
        </w:rPr>
        <w:t xml:space="preserve">Craftsmanship Standards:</w:t>
      </w:r>
      <w:r>
        <w:t xml:space="preserve"> </w:t>
      </w:r>
      <w:r>
        <w:t xml:space="preserve">Ensuring precision in installation despite thermal expansion and contraction caused by temperature fluctuations.</w:t>
      </w:r>
    </w:p>
    <w:p>
      <w:pPr>
        <w:numPr>
          <w:ilvl w:val="0"/>
          <w:numId w:val="1001"/>
        </w:numPr>
        <w:pStyle w:val="Compact"/>
      </w:pPr>
      <w:r>
        <w:rPr>
          <w:bCs/>
          <w:b/>
        </w:rPr>
        <w:t xml:space="preserve">Sustainability:</w:t>
      </w:r>
      <w:r>
        <w:t xml:space="preserve"> </w:t>
      </w:r>
      <w:r>
        <w:t xml:space="preserve">Implementing eco-friendly practices that appeal to the environmentally conscious Miami market.</w:t>
      </w:r>
    </w:p>
    <w:bookmarkEnd w:id="22"/>
    <w:bookmarkStart w:id="25" w:name="methodology-the-role-of-the-carpenter"/>
    <w:p>
      <w:pPr>
        <w:pStyle w:val="Heading2"/>
      </w:pPr>
      <w:r>
        <w:t xml:space="preserve">3. Methodology: The Role of the Carpenter</w:t>
      </w:r>
    </w:p>
    <w:p>
      <w:pPr>
        <w:pStyle w:val="FirstParagraph"/>
      </w:pPr>
      <w:r>
        <w:t xml:space="preserve">The success of any carpentry project in this region hinges on the expertise of the skilled tradesperson. A proficient Carpenter in United States Miami must possess a deep understanding of local building codes, which have become increasingly stringent following recent hurricane seasons. These codes often mandate specific wind-load ratings for windows, doors, and structural reinforcements that require precise carpentry skills.</w:t>
      </w:r>
    </w:p>
    <w:bookmarkStart w:id="23" w:name="material-science-and-selection"/>
    <w:p>
      <w:pPr>
        <w:pStyle w:val="Heading3"/>
      </w:pPr>
      <w:r>
        <w:t xml:space="preserve">3.1 Material Science and Selection</w:t>
      </w:r>
    </w:p>
    <w:p>
      <w:pPr>
        <w:pStyle w:val="FirstParagraph"/>
      </w:pPr>
      <w:r>
        <w:t xml:space="preserve">A critical decision point for a Carpenter is the selection of lumber. In United States Miami, traditional hardwoods like oak or maple are often treated with specialized sealants to prevent water absorption. Alternatively, many Carpenters opt for pressure-treated pine for exterior applications or composite materials such as cedar and redwood, which possess natural oils that resist decay. For interior cabinetry, moisture-resistant MDF (Medium Density Fiberboard) is frequently preferred over standard particle board.</w:t>
      </w:r>
    </w:p>
    <w:bookmarkEnd w:id="23"/>
    <w:bookmarkStart w:id="24" w:name="precision-and-climate-adaptation"/>
    <w:p>
      <w:pPr>
        <w:pStyle w:val="Heading3"/>
      </w:pPr>
      <w:r>
        <w:t xml:space="preserve">2.2 Precision and Climate Adaptation</w:t>
      </w:r>
    </w:p>
    <w:p>
      <w:pPr>
        <w:pStyle w:val="FirstParagraph"/>
      </w:pPr>
      <w:r>
        <w:t xml:space="preserve">Carpentry requires precision, but in a tropical climate, one must account for expansion gaps. As humidity rises, wood expands; as air conditioning cools interiors, wood contracts. A knowledgeable Carpenter anticipates these shifts during the installation process to prevent buckling or cracking. This involves rigorous acclimatization of materials on-site before cutting and installation begins.</w:t>
      </w:r>
    </w:p>
    <w:bookmarkEnd w:id="24"/>
    <w:bookmarkEnd w:id="25"/>
    <w:bookmarkStart w:id="27" w:name="challenges-encountered"/>
    <w:p>
      <w:pPr>
        <w:pStyle w:val="Heading2"/>
      </w:pPr>
      <w:r>
        <w:t xml:space="preserve">4. Challenges Encountered</w:t>
      </w:r>
    </w:p>
    <w:p>
      <w:pPr>
        <w:pStyle w:val="FirstParagraph"/>
      </w:pPr>
      <w:r>
        <w:t xml:space="preserve">The implementation of carpentry projects in United States Miami faces distinct hurdles:</w:t>
      </w:r>
    </w:p>
    <w:p>
      <w:pPr>
        <w:numPr>
          <w:ilvl w:val="0"/>
          <w:numId w:val="1002"/>
        </w:numPr>
        <w:pStyle w:val="Compact"/>
      </w:pPr>
      <w:r>
        <w:rPr>
          <w:bCs/>
          <w:b/>
        </w:rPr>
        <w:t xml:space="preserve">Salt Corrosion:</w:t>
      </w:r>
      <w:r>
        <w:t xml:space="preserve"> </w:t>
      </w:r>
      <w:r>
        <w:t xml:space="preserve">Even interior woodwork can be affected by salt air if windows are opened frequently during non-hurricane seasons. Finishes must be robust against saline corrosion.</w:t>
      </w:r>
    </w:p>
    <w:p>
      <w:pPr>
        <w:numPr>
          <w:ilvl w:val="0"/>
          <w:numId w:val="1002"/>
        </w:numPr>
        <w:pStyle w:val="Compact"/>
      </w:pPr>
      <w:r>
        <w:rPr>
          <w:bCs/>
          <w:b/>
        </w:rPr>
        <w:t xml:space="preserve">Pest Management:</w:t>
      </w:r>
      <w:r>
        <w:t xml:space="preserve"> </w:t>
      </w:r>
      <w:r>
        <w:t xml:space="preserve">Termites and carpenter ants are prevalent in Florida. A meticulous Carpenter ensures that all wood is treated with termiticides or uses naturally resistant species, often inspecting for mud tubes and structural weaknesses during the framing phase.</w:t>
      </w:r>
    </w:p>
    <w:p>
      <w:pPr>
        <w:numPr>
          <w:ilvl w:val="0"/>
          <w:numId w:val="1002"/>
        </w:numPr>
        <w:pStyle w:val="Compact"/>
      </w:pPr>
      <w:r>
        <w:rPr>
          <w:bCs/>
          <w:b/>
        </w:rPr>
        <w:t xml:space="preserve">Hurricane Preparedness:</w:t>
      </w:r>
      <w:r>
        <w:t xml:space="preserve"> </w:t>
      </w:r>
      <w:r>
        <w:t xml:space="preserve">Exterior carpentry, including shutters, trim, and deck structures, must be anchored securely. This requires advanced joinery techniques that go beyond standard cosmetic finishing.</w:t>
      </w:r>
    </w:p>
    <w:bookmarkStart w:id="26" w:name="case-insight"/>
    <w:p>
      <w:pPr>
        <w:pStyle w:val="Heading3"/>
      </w:pPr>
      <w:r>
        <w:t xml:space="preserve">Case Insight</w:t>
      </w:r>
    </w:p>
    <w:p>
      <w:pPr>
        <w:pStyle w:val="FirstParagraph"/>
      </w:pPr>
      <w:r>
        <w:t xml:space="preserve">In a recent luxury renovation project in Brickell, United States Miami, a Carpenter identified early signs of moisture intrusion behind a bathroom vanity. By utilizing infrared detection tools and opting for marine-grade plywood instead of standard drywall backing, the team prevented potential mold growth that would have cost the client significantly more to remediate later.</w:t>
      </w:r>
    </w:p>
    <w:bookmarkEnd w:id="26"/>
    <w:bookmarkEnd w:id="27"/>
    <w:bookmarkStart w:id="28" w:name="solutions-and-best-practices"/>
    <w:p>
      <w:pPr>
        <w:pStyle w:val="Heading2"/>
      </w:pPr>
      <w:r>
        <w:t xml:space="preserve">5. Solutions and Best Practices</w:t>
      </w:r>
    </w:p>
    <w:p>
      <w:pPr>
        <w:pStyle w:val="FirstParagraph"/>
      </w:pPr>
      <w:r>
        <w:t xml:space="preserve">To mitigate these challenges, leading Carpenters in United States Miami have adopted several best practices:</w:t>
      </w:r>
    </w:p>
    <w:p>
      <w:pPr>
        <w:numPr>
          <w:ilvl w:val="0"/>
          <w:numId w:val="1003"/>
        </w:numPr>
        <w:pStyle w:val="Compact"/>
      </w:pPr>
      <w:r>
        <w:rPr>
          <w:bCs/>
          <w:b/>
        </w:rPr>
        <w:t xml:space="preserve">Vapor Barriers:</w:t>
      </w:r>
      <w:r>
        <w:t xml:space="preserve"> </w:t>
      </w:r>
      <w:r>
        <w:t xml:space="preserve">Installing high-quality vapor barriers behind walls and under flooring to block humidity from penetrating the wood structure.</w:t>
      </w:r>
    </w:p>
    <w:p>
      <w:pPr>
        <w:numPr>
          <w:ilvl w:val="0"/>
          <w:numId w:val="1003"/>
        </w:numPr>
        <w:pStyle w:val="Compact"/>
      </w:pPr>
      <w:r>
        <w:rPr>
          <w:bCs/>
          <w:b/>
        </w:rPr>
        <w:t xml:space="preserve">Synthetic Finishes:</w:t>
      </w:r>
      <w:r>
        <w:t xml:space="preserve"> </w:t>
      </w:r>
      <w:r>
        <w:t xml:space="preserve">Using polyurethane or epoxy finishes that provide a harder, more water-resistant surface than traditional varnishes.</w:t>
      </w:r>
    </w:p>
    <w:p>
      <w:pPr>
        <w:numPr>
          <w:ilvl w:val="0"/>
          <w:numId w:val="1003"/>
        </w:numPr>
        <w:pStyle w:val="Compact"/>
      </w:pPr>
      <w:r>
        <w:rPr>
          <w:bCs/>
          <w:b/>
        </w:rPr>
        <w:t xml:space="preserve">Cultural Integration:</w:t>
      </w:r>
      <w:r>
        <w:t xml:space="preserve"> </w:t>
      </w:r>
      <w:r>
        <w:t xml:space="preserve">Incorporating local design trends, such as open-air living spaces and indoor-outdoor flow, which require seamless transitions between interior woodwork and exterior decking. This demands a Carpenter who is skilled in both fine finishing work and rugged outdoor construction.</w:t>
      </w:r>
    </w:p>
    <w:bookmarkEnd w:id="28"/>
    <w:bookmarkStart w:id="29" w:name="results-and-impact"/>
    <w:p>
      <w:pPr>
        <w:pStyle w:val="Heading2"/>
      </w:pPr>
      <w:r>
        <w:t xml:space="preserve">6. Results and Impact</w:t>
      </w:r>
    </w:p>
    <w:p>
      <w:pPr>
        <w:pStyle w:val="FirstParagraph"/>
      </w:pPr>
      <w:r>
        <w:t xml:space="preserve">The application of these specialized carpentry techniques has resulted in significantly longer lifespans for wooden structures in Miami homes. Clients report fewer maintenance issues related to warping or rotting compared to previous experiences in non-tropical climates. Additionally, the use of sustainable materials and efficient waste reduction methods during the carpentry process has enhanced the property value and appeal to eco-conscious buyers.</w:t>
      </w:r>
    </w:p>
    <w:p>
      <w:pPr>
        <w:pStyle w:val="BodyText"/>
      </w:pPr>
      <w:r>
        <w:t xml:space="preserve">Moreover, strict adherence to hurricane-resistant building standards ensures that homes remain safe during severe weather events. A well-executed door frame installed by a skilled Carpenter can be the difference between a secure home and one compromised by high winds.</w:t>
      </w:r>
    </w:p>
    <w:bookmarkEnd w:id="29"/>
    <w:bookmarkStart w:id="30" w:name="conclusion"/>
    <w:p>
      <w:pPr>
        <w:pStyle w:val="Heading2"/>
      </w:pPr>
      <w:r>
        <w:t xml:space="preserve">7. Conclusion</w:t>
      </w:r>
    </w:p>
    <w:p>
      <w:pPr>
        <w:pStyle w:val="FirstParagraph"/>
      </w:pPr>
      <w:r>
        <w:t xml:space="preserve">This case study demonstrates that carpentry in United States Miami is not merely a trade of cutting and joining wood; it is a specialized discipline requiring knowledge of material science, climate adaptation, and regulatory compliance. The role of the Carpenter extends beyond aesthetic enhancement to ensuring structural integrity and longevity in one of the most demanding environments in the United States.</w:t>
      </w:r>
    </w:p>
    <w:p>
      <w:pPr>
        <w:pStyle w:val="BodyText"/>
      </w:pPr>
      <w:r>
        <w:t xml:space="preserve">For developers, homeowners, and builders involved in projects across United States Miami, partnering with experienced Carpenters who understand these unique nuances is essential. It ensures that investments are protected against environmental degradation while achieving the high-end aesthetic standards expected in this vibrant metropolitan area. As Miami continues to grow and evolve, the demand for skilled carpentry services that bridge traditional craftsmanship with modern resilience will only increase.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Case Study: United States Miami</dc:title>
  <dc:creator/>
  <dc:language>en</dc:language>
  <cp:keywords/>
  <dcterms:created xsi:type="dcterms:W3CDTF">2026-07-29T06:29:37Z</dcterms:created>
  <dcterms:modified xsi:type="dcterms:W3CDTF">2026-07-29T06:29:37Z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