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a3d50ef17502aa522ca983f87fe34e5a131d2da"/>
    <w:p>
      <w:pPr>
        <w:pStyle w:val="Heading1"/>
      </w:pPr>
      <w:r>
        <w:t xml:space="preserve">A Case Study on the Evolution of the Carpenter in Zimbabwe Harare</w:t>
      </w:r>
    </w:p>
    <w:p>
      <w:pPr>
        <w:pStyle w:val="FirstParagraph"/>
      </w:pPr>
      <w:r>
        <w:rPr>
          <w:bCs/>
          <w:b/>
        </w:rPr>
        <w:t xml:space="preserve">Date:</w:t>
      </w:r>
      <w:r>
        <w:t xml:space="preserve"> </w:t>
      </w:r>
      <w:r>
        <w:t xml:space="preserve">October 24, 2023</w:t>
      </w:r>
      <w:r>
        <w:br/>
      </w:r>
    </w:p>
    <w:bookmarkStart w:id="20" w:name="Xa138ec879242b2bf0d133a5229620ff17f25fb6"/>
    <w:p>
      <w:pPr>
        <w:pStyle w:val="Heading2"/>
      </w:pPr>
      <w:r>
        <w:t xml:space="preserve">A. Introduction and Background: The Context of Zimbabwe Harare</w:t>
      </w:r>
    </w:p>
    <w:p>
      <w:pPr>
        <w:pStyle w:val="FirstParagraph"/>
      </w:pPr>
      <w:r>
        <w:t xml:space="preserve">Zimbabwe Harare, the capital city of Zimbabwe, serves as a vibrant economic hub characterized by a unique blend of colonial architecture and rapid, often informal urban development. Within this bustling environment, the role of the local</w:t>
      </w:r>
      <w:r>
        <w:t xml:space="preserve"> </w:t>
      </w:r>
      <w:r>
        <w:rPr>
          <w:bCs/>
          <w:b/>
        </w:rPr>
        <w:t xml:space="preserve">Carpenter</w:t>
      </w:r>
      <w:r>
        <w:t xml:space="preserve"> </w:t>
      </w:r>
      <w:r>
        <w:t xml:space="preserve">has transcended traditional craftsmanship to become an essential pillar in addressing severe housing deficits and infrastructure gaps. This case study explores how artisans operating in Zimbabwe Harare have adapted their skills to meet modern demands while preserving cultural heritage.</w:t>
      </w:r>
    </w:p>
    <w:bookmarkEnd w:id="20"/>
    <w:bookmarkStart w:id="21" w:name="Xd04ac0af2cfd5c3adb2831332216c28b24c7c69"/>
    <w:p>
      <w:pPr>
        <w:pStyle w:val="Heading2"/>
      </w:pPr>
      <w:r>
        <w:t xml:space="preserve">B. Problem Statement: Housing Deficits and Infrastructure Challenges</w:t>
      </w:r>
    </w:p>
    <w:p>
      <w:pPr>
        <w:pStyle w:val="FirstParagraph"/>
      </w:pPr>
      <w:r>
        <w:t xml:space="preserve">Zimbabwe Harare faces a significant challenge regarding its housing deficit, with thousands of residents lacking adequate shelter. Traditional building materials such as cement bricks are often expensive due to fluctuating economic conditions in Zimbabwe Harare. Consequently, many citizens turn to alternative building methods that rely heavily on the skills of the local</w:t>
      </w:r>
      <w:r>
        <w:t xml:space="preserve"> </w:t>
      </w:r>
      <w:r>
        <w:rPr>
          <w:bCs/>
          <w:b/>
        </w:rPr>
        <w:t xml:space="preserve">Carpenter</w:t>
      </w:r>
      <w:r>
        <w:t xml:space="preserve">. This shift places immense pressure on carpentry professionals to provide cost-effective solutions while maintaining structural integrity.</w:t>
      </w:r>
    </w:p>
    <w:bookmarkEnd w:id="21"/>
    <w:bookmarkStart w:id="22" w:name="X6a139c63f9ff607acb251fd1b75c29e1c9736ad"/>
    <w:p>
      <w:pPr>
        <w:pStyle w:val="Heading2"/>
      </w:pPr>
      <w:r>
        <w:t xml:space="preserve">C. Methodology and Observations: The Daily Work of a Carpenter in Zimbabwe Harare</w:t>
      </w:r>
    </w:p>
    <w:p>
      <w:pPr>
        <w:pStyle w:val="FirstParagraph"/>
      </w:pPr>
      <w:r>
        <w:t xml:space="preserve">In Zimbabwe Harare, a typical day for a skilled</w:t>
      </w:r>
      <w:r>
        <w:t xml:space="preserve"> </w:t>
      </w:r>
      <w:r>
        <w:rPr>
          <w:bCs/>
          <w:b/>
        </w:rPr>
        <w:t xml:space="preserve">Carpenter</w:t>
      </w:r>
      <w:r>
        <w:t xml:space="preserve"> </w:t>
      </w:r>
      <w:r>
        <w:t xml:space="preserve">begins not with machinery, but often with manual preparation of materials. Due to intermittent electricity supply issues in some areas of Zimbabwe Harare, power tools may be less reliable. As such, many carpenters in this region have honed exceptional hand-tool skills.</w:t>
      </w:r>
    </w:p>
    <w:p>
      <w:pPr>
        <w:pStyle w:val="BodyText"/>
      </w:pPr>
      <w:r>
        <w:rPr>
          <w:bCs/>
          <w:b/>
        </w:rPr>
        <w:t xml:space="preserve">Observed Key Activities:</w:t>
      </w:r>
    </w:p>
    <w:p>
      <w:pPr>
        <w:numPr>
          <w:ilvl w:val="0"/>
          <w:numId w:val="1001"/>
        </w:numPr>
        <w:pStyle w:val="Compact"/>
      </w:pPr>
      <w:r>
        <w:rPr>
          <w:bCs/>
          <w:b/>
        </w:rPr>
        <w:t xml:space="preserve">Sourcing Materials:</w:t>
      </w:r>
      <w:r>
        <w:t xml:space="preserve"> </w:t>
      </w:r>
      <w:r>
        <w:t xml:space="preserve">In Zimbabwe Harare, a</w:t>
      </w:r>
      <w:r>
        <w:t xml:space="preserve"> </w:t>
      </w:r>
      <w:r>
        <w:rPr>
          <w:iCs/>
          <w:i/>
        </w:rPr>
        <w:t xml:space="preserve">Carpenter</w:t>
      </w:r>
      <w:r>
        <w:t xml:space="preserve"> must navigate complex supply chains to acquire timber. Local species like Mukwa and Mahogany are preferred for their durability against the climatic conditions of Zimbabwe Harare.</w:t>
      </w:r>
    </w:p>
    <w:p>
      <w:pPr>
        <w:numPr>
          <w:ilvl w:val="0"/>
          <w:numId w:val="1001"/>
        </w:numPr>
        <w:pStyle w:val="Compact"/>
      </w:pPr>
      <w:r>
        <w:rPr>
          <w:bCs/>
          <w:b/>
        </w:rPr>
        <w:t xml:space="preserve">Adaptive Design:</w:t>
      </w:r>
      <w:r>
        <w:t xml:space="preserve"> </w:t>
      </w:r>
      <w:r>
        <w:t xml:space="preserve">Recognizing budget constraints in Zimbabwe Harare, the modern</w:t>
      </w:r>
      <w:r>
        <w:t xml:space="preserve"> </w:t>
      </w:r>
      <w:r>
        <w:rPr>
          <w:iCs/>
          <w:i/>
        </w:rPr>
        <w:t xml:space="preserve">Carpenter</w:t>
      </w:r>
      <w:r>
        <w:t xml:space="preserve"> frequently designs multi-functional furniture. Space-saving designs are highly sought after by residents living in high-density suburbs of Zimbabwe Harare.</w:t>
      </w:r>
    </w:p>
    <w:p>
      <w:pPr>
        <w:numPr>
          <w:ilvl w:val="0"/>
          <w:numId w:val="1001"/>
        </w:numPr>
        <w:pStyle w:val="Compact"/>
      </w:pPr>
      <w:r>
        <w:rPr>
          <w:bCs/>
          <w:b/>
        </w:rPr>
        <w:t xml:space="preserve">Maintenance and Repair:</w:t>
      </w:r>
      <w:r>
        <w:t xml:space="preserve"> </w:t>
      </w:r>
      <w:r>
        <w:t xml:space="preserve">A significant portion of a carpenter's workload in Zimbabwe Harare involves restoring older wooden structures, preserving the architectural history unique to this city.</w:t>
      </w:r>
    </w:p>
    <w:bookmarkEnd w:id="22"/>
    <w:bookmarkStart w:id="23" w:name="X56fad10d5b557e9042bb256074e675c02bb5e9f"/>
    <w:p>
      <w:pPr>
        <w:pStyle w:val="Heading2"/>
      </w:pPr>
      <w:r>
        <w:t xml:space="preserve">D. Economic Impact: The Role of the Carpenter in Local Development</w:t>
      </w:r>
    </w:p>
    <w:p>
      <w:pPr>
        <w:pStyle w:val="FirstParagraph"/>
      </w:pPr>
      <w:r>
        <w:t xml:space="preserve">The economic footprint of the</w:t>
      </w:r>
      <w:r>
        <w:t xml:space="preserve"> </w:t>
      </w:r>
      <w:r>
        <w:rPr>
          <w:iCs/>
          <w:i/>
        </w:rPr>
        <w:t xml:space="preserve">Carpenter</w:t>
      </w:r>
      <w:r>
        <w:t xml:space="preserve"> in Zimbabwe Harare cannot be overstated. By utilizing locally sourced timber, they inject capital into rural areas surrounding Zimbabwe Harare where forestry is a key industry. Furthermore, apprenticeships provided by master carpenters in this region help reduce youth unemployment rates significantly.</w:t>
      </w:r>
    </w:p>
    <w:p>
      <w:pPr>
        <w:pStyle w:val="BodyText"/>
      </w:pPr>
      <w:r>
        <w:t xml:space="preserve">Moreover, the export potential of handcrafted furniture produced by artisans in Zimbabwe Harare represents an untapped market opportunity. With high-quality craftsmanship evident across every project undertaken by a dedicated</w:t>
      </w:r>
      <w:r>
        <w:t xml:space="preserve"> </w:t>
      </w:r>
      <w:r>
        <w:rPr>
          <w:iCs/>
          <w:i/>
        </w:rPr>
        <w:t xml:space="preserve">Carpenter</w:t>
      </w:r>
      <w:r>
        <w:t xml:space="preserve"> in this region, Zimbabwe Harare has the potential to become a regional leader in sustainable wooden furniture exports.</w:t>
      </w:r>
    </w:p>
    <w:bookmarkEnd w:id="23"/>
    <w:bookmarkStart w:id="24" w:name="X901b041c4d4bf19e413f4180be7a94cdeffc81a"/>
    <w:p>
      <w:pPr>
        <w:pStyle w:val="Heading2"/>
      </w:pPr>
      <w:r>
        <w:t xml:space="preserve">E. Challenges Faced by Carpenters in Zimbabwe Harare</w:t>
      </w:r>
    </w:p>
    <w:p>
      <w:pPr>
        <w:pStyle w:val="FirstParagraph"/>
      </w:pPr>
      <w:r>
        <w:t xml:space="preserve">Despite their resilience, carpenters operating within</w:t>
      </w:r>
      <w:r>
        <w:t xml:space="preserve"> </w:t>
      </w:r>
      <w:r>
        <w:rPr>
          <w:bCs/>
          <w:b/>
        </w:rPr>
        <w:t xml:space="preserve">Zimbabwe Harare</w:t>
      </w:r>
      <w:r>
        <w:t xml:space="preserve"> face numerous hurdles:</w:t>
      </w:r>
    </w:p>
    <w:p>
      <w:pPr>
        <w:numPr>
          <w:ilvl w:val="0"/>
          <w:numId w:val="1002"/>
        </w:numPr>
        <w:pStyle w:val="Compact"/>
      </w:pPr>
      <w:r>
        <w:rPr>
          <w:bCs/>
          <w:b/>
        </w:rPr>
        <w:t xml:space="preserve">Machete Theft and Equipment Costs:</w:t>
      </w:r>
      <w:r>
        <w:t xml:space="preserve"> High import taxes on tools make it difficult for a beginner to establish themselves as a professional in Zimbabwe Harare.</w:t>
      </w:r>
    </w:p>
    <w:p>
      <w:pPr>
        <w:numPr>
          <w:ilvl w:val="0"/>
          <w:numId w:val="1002"/>
        </w:numPr>
        <w:pStyle w:val="Compact"/>
      </w:pPr>
      <w:r>
        <w:br/>
      </w:r>
      <w:r>
        <w:rPr>
          <w:bCs/>
          <w:b/>
        </w:rPr>
        <w:t xml:space="preserve">Skill Gaps: </w:t>
      </w:r>
      <w:r>
        <w:t xml:space="preserve">Rapid urbanization in Zimbabwe Harare requires carpenters to stay updated with modern construction techniques, yet access to formal training is limited.</w:t>
      </w:r>
    </w:p>
    <w:p>
      <w:pPr>
        <w:numPr>
          <w:ilvl w:val="0"/>
          <w:numId w:val="1002"/>
        </w:numPr>
        <w:pStyle w:val="Compact"/>
      </w:pPr>
      <w:r>
        <w:br/>
      </w:r>
      <w:r>
        <w:rPr>
          <w:bCs/>
          <w:b/>
        </w:rPr>
        <w:t xml:space="preserve">Economic Instability: </w:t>
      </w:r>
      <w:r>
        <w:t xml:space="preserve">Inflation rates directly impact the cost of finishing materials like varnishes and glues used by every skilled</w:t>
      </w:r>
      <w:r>
        <w:t xml:space="preserve"> </w:t>
      </w:r>
      <w:r>
        <w:rPr>
          <w:iCs/>
          <w:i/>
        </w:rPr>
        <w:t xml:space="preserve">Carpenter</w:t>
      </w:r>
      <w:r>
        <w:t xml:space="preserve"> practicing in Zimbabwe Harare.</w:t>
      </w:r>
    </w:p>
    <w:bookmarkEnd w:id="24"/>
    <w:bookmarkStart w:id="25" w:name="X3cabb01752def1310b66c2a5da46fa97bd7104e"/>
    <w:p>
      <w:pPr>
        <w:pStyle w:val="Heading2"/>
      </w:pPr>
      <w:r>
        <w:t xml:space="preserve">F. Case Study Findings: Success Stories from the Field</w:t>
      </w:r>
    </w:p>
    <w:p>
      <w:pPr>
        <w:pStyle w:val="FirstParagraph"/>
      </w:pPr>
      <w:r>
        <w:t xml:space="preserve">To illustrate adaptability, we examine "Tatenda's Workshop," located in a busy suburb of</w:t>
      </w:r>
      <w:r>
        <w:t xml:space="preserve"> </w:t>
      </w:r>
      <w:r>
        <w:rPr>
          <w:bCs/>
          <w:b/>
        </w:rPr>
        <w:t xml:space="preserve">Zimbabwe Harare</w:t>
      </w:r>
      <w:r>
        <w:t xml:space="preserve">. Tatenda, a self-taught</w:t>
      </w:r>
      <w:r>
        <w:t xml:space="preserve"> </w:t>
      </w:r>
      <w:r>
        <w:rPr>
          <w:iCs/>
          <w:i/>
        </w:rPr>
        <w:t xml:space="preserve">Carpenter</w:t>
      </w:r>
      <w:r>
        <w:t xml:space="preserve">, started his business with only basic hand tools. Through innovation and community engagement in Zimbabwe Harare, he developed a niche market for eco-friendly wooden toys made from scrap wood generated during large-scale construction projects in the city.</w:t>
      </w:r>
    </w:p>
    <w:p>
      <w:pPr>
        <w:pStyle w:val="BodyText"/>
      </w:pPr>
      <w:r>
        <w:t xml:space="preserve">This initiative not only reduced waste but also created employment opportunities for other youth interested in learning woodworking skills within the</w:t>
      </w:r>
      <w:r>
        <w:t xml:space="preserve"> </w:t>
      </w:r>
      <w:r>
        <w:rPr>
          <w:bCs/>
          <w:b/>
        </w:rPr>
        <w:t xml:space="preserve">Zimbabwe Harare</w:t>
      </w:r>
      <w:r>
        <w:t xml:space="preserve"> community. Tatenda’s story highlights how a single</w:t>
      </w:r>
      <w:r>
        <w:t xml:space="preserve"> </w:t>
      </w:r>
      <w:r>
        <w:rPr>
          <w:iCs/>
          <w:i/>
        </w:rPr>
        <w:t xml:space="preserve">Carpenter</w:t>
      </w:r>
      <w:r>
        <w:t xml:space="preserve"> can drive social change through entrepreneurship.</w:t>
      </w:r>
    </w:p>
    <w:bookmarkEnd w:id="25"/>
    <w:bookmarkStart w:id="26" w:name="Xe437adcbeed82d77180a60b801706a4e4ba588a"/>
    <w:p>
      <w:pPr>
        <w:pStyle w:val="Heading2"/>
      </w:pPr>
      <w:r>
        <w:t xml:space="preserve">G. Recommendations for Stakeholders Involving Carpenters in Zimbabwe Harare</w:t>
      </w:r>
    </w:p>
    <w:p>
      <w:pPr>
        <w:numPr>
          <w:ilvl w:val="0"/>
          <w:numId w:val="1003"/>
        </w:numPr>
        <w:pStyle w:val="Compact"/>
      </w:pPr>
      <w:r>
        <w:rPr>
          <w:bCs/>
          <w:b/>
        </w:rPr>
        <w:t xml:space="preserve">Government Support:</w:t>
      </w:r>
      <w:r>
        <w:t xml:space="preserve">The government of Zimbabwe Harare should consider tax incentives for businesses supplying affordable tools to aspiring</w:t>
      </w:r>
      <w:r>
        <w:t xml:space="preserve"> </w:t>
      </w:r>
      <w:r>
        <w:rPr>
          <w:iCs/>
          <w:i/>
        </w:rPr>
        <w:t xml:space="preserve">Carpenters</w:t>
      </w:r>
      <w:r>
        <w:t xml:space="preserve"> to stimulate job creation.</w:t>
      </w:r>
    </w:p>
    <w:p>
      <w:pPr>
        <w:numPr>
          <w:ilvl w:val="0"/>
          <w:numId w:val="1003"/>
        </w:numPr>
        <w:pStyle w:val="Compact"/>
      </w:pPr>
      <w:r>
        <w:br/>
      </w:r>
      <w:r>
        <w:rPr>
          <w:bCs/>
          <w:b/>
        </w:rPr>
        <w:t xml:space="preserve">Skill Development Programs: </w:t>
      </w:r>
      <w:r>
        <w:t xml:space="preserve">Vocational centers in Zimbabwe Harare need expanded curricula focusing on sustainable timber use and modern joinery techniques taught by experienced masters.</w:t>
      </w:r>
    </w:p>
    <w:p>
      <w:pPr>
        <w:numPr>
          <w:ilvl w:val="0"/>
          <w:numId w:val="1003"/>
        </w:numPr>
        <w:pStyle w:val="Compact"/>
      </w:pPr>
      <w:r>
        <w:br/>
      </w:r>
      <w:r>
        <w:rPr>
          <w:bCs/>
          <w:b/>
        </w:rPr>
        <w:t xml:space="preserve">Marketing Initiatives: </w:t>
      </w:r>
      <w:r>
        <w:t xml:space="preserve">Promoting the unique aesthetic qualities of furniture crafted by a</w:t>
      </w:r>
      <w:r>
        <w:t xml:space="preserve"> </w:t>
      </w:r>
      <w:r>
        <w:rPr>
          <w:iCs/>
          <w:i/>
        </w:rPr>
        <w:t xml:space="preserve">Carpenter</w:t>
      </w:r>
      <w:r>
        <w:t xml:space="preserve"> in Zimbabwe Harare can boost tourism and foreign exchange earnings.</w:t>
      </w:r>
    </w:p>
    <w:bookmarkEnd w:id="26"/>
    <w:bookmarkStart w:id="27" w:name="X8048208511f40cd6716b15c237b44ac90f132b1"/>
    <w:p>
      <w:pPr>
        <w:pStyle w:val="Heading2"/>
      </w:pPr>
      <w:r>
        <w:t xml:space="preserve">H. Conclusion: The Enduring Legacy of the Carpenter in Zimbabwe Harare</w:t>
      </w:r>
    </w:p>
    <w:p>
      <w:pPr>
        <w:pStyle w:val="FirstParagraph"/>
      </w:pPr>
      <w:r>
        <w:t xml:space="preserve">In conclusion, the story of the</w:t>
      </w:r>
      <w:r>
        <w:t xml:space="preserve"> </w:t>
      </w:r>
      <w:r>
        <w:rPr>
          <w:bCs/>
          <w:b/>
        </w:rPr>
        <w:t xml:space="preserve">Carpenter</w:t>
      </w:r>
      <w:r>
        <w:t xml:space="preserve"> in</w:t>
      </w:r>
      <w:r>
        <w:t xml:space="preserve"> </w:t>
      </w:r>
      <w:r>
        <w:rPr>
          <w:bCs/>
          <w:b/>
        </w:rPr>
        <w:t xml:space="preserve">Zimbabwe Harare </w:t>
      </w:r>
      <w:r>
        <w:t xml:space="preserve">is one of resilience and ingenuity. Despite facing formidable challenges, these artisans continue to shape both homes and livelihoods across this dynamic city. By investing in their development and recognizing their crucial role in urban planning, stakeholders can ensure that the craft thrives well into the future.</w:t>
      </w:r>
    </w:p>
    <w:p>
      <w:pPr>
        <w:pStyle w:val="BodyText"/>
      </w:pPr>
      <w:r>
        <w:t xml:space="preserve">The synergy between tradition and innovation observed among today's</w:t>
      </w:r>
      <w:r>
        <w:t xml:space="preserve"> </w:t>
      </w:r>
      <w:r>
        <w:rPr>
          <w:iCs/>
          <w:i/>
        </w:rPr>
        <w:t xml:space="preserve">Carpenters</w:t>
      </w:r>
      <w:r>
        <w:t xml:space="preserve"> in Zimbabwe Harare promises a bright outlook for the construction sector. As long as there is demand for shelter and creativity in Zimbabwe Harare, there will be a place for dedicated craftsmen who transform raw wood into enduring structures.</w:t>
      </w:r>
    </w:p>
    <w:p>
      <w:pPr>
        <w:pStyle w:val="BodyText"/>
      </w:pPr>
      <w:r>
        <w:t xml:space="preserve">Understanding this narrative allows us to appreciate why supporting every</w:t>
      </w:r>
      <w:r>
        <w:t xml:space="preserve"> </w:t>
      </w:r>
      <w:r>
        <w:rPr>
          <w:bCs/>
          <w:b/>
        </w:rPr>
        <w:t xml:space="preserve">Carpenter</w:t>
      </w:r>
      <w:r>
        <w:t xml:space="preserve"> working hard across Zimbabwe Harare is not just about preserving an old trade—it's about empowering communities and fostering sustainable growth in one of Africa’s most vibrant capitals.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Resilience of the Carpenter in Zimbabwe Harare</dc:title>
  <dc:creator/>
  <dc:language>en</dc:language>
  <cp:keywords/>
  <dcterms:created xsi:type="dcterms:W3CDTF">2026-07-29T08:23:29Z</dcterms:created>
  <dcterms:modified xsi:type="dcterms:W3CDTF">2026-07-29T08:23:29Z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