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Chef</w:t>
      </w:r>
      <w:r>
        <w:t xml:space="preserve"> </w:t>
      </w:r>
      <w:r>
        <w:t xml:space="preserve">-</w:t>
      </w:r>
      <w:r>
        <w:t xml:space="preserve"> </w:t>
      </w:r>
      <w:r>
        <w:t xml:space="preserve">A</w:t>
      </w:r>
      <w:r>
        <w:t xml:space="preserve"> </w:t>
      </w:r>
      <w:r>
        <w:t xml:space="preserve">Culinary</w:t>
      </w:r>
      <w:r>
        <w:t xml:space="preserve"> </w:t>
      </w:r>
      <w:r>
        <w:t xml:space="preserve">Catalyst</w:t>
      </w:r>
      <w:r>
        <w:t xml:space="preserve"> </w:t>
      </w:r>
      <w:r>
        <w:t xml:space="preserve">for</w:t>
      </w:r>
      <w:r>
        <w:t xml:space="preserve"> </w:t>
      </w:r>
      <w:r>
        <w:t xml:space="preserve">Stability</w:t>
      </w:r>
      <w:r>
        <w:t xml:space="preserve"> </w:t>
      </w:r>
      <w:r>
        <w:t xml:space="preserve">and</w:t>
      </w:r>
      <w:r>
        <w:t xml:space="preserve"> </w:t>
      </w:r>
      <w:r>
        <w:t xml:space="preserve">Cultural</w:t>
      </w:r>
      <w:r>
        <w:t xml:space="preserve"> </w:t>
      </w:r>
      <w:r>
        <w:t xml:space="preserve">Preservation</w:t>
      </w:r>
      <w:r>
        <w:t xml:space="preserve"> </w:t>
      </w:r>
      <w:r>
        <w:t xml:space="preserve">in</w:t>
      </w:r>
      <w:r>
        <w:t xml:space="preserve"> </w:t>
      </w:r>
      <w:r>
        <w:t xml:space="preserve">Afghanistan</w:t>
      </w:r>
      <w:r>
        <w:t xml:space="preserve"> </w:t>
      </w:r>
      <w:r>
        <w:t xml:space="preserve">Kabul</w:t>
      </w:r>
    </w:p>
    <w:bookmarkStart w:id="28" w:name="Xc2f6f36d60721358e456b46ecfb1c2b56cc4916"/>
    <w:p>
      <w:pPr>
        <w:pStyle w:val="Heading1"/>
      </w:pPr>
      <w:r>
        <w:t xml:space="preserve">The Chef in Afghanistan Kabul: A Strategic Case Study on Culinary Diplomacy, Economic Empowerment, and Social Cohesion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Kabul, Afghanistan</w:t>
      </w:r>
      <w:r>
        <w:br/>
      </w:r>
      <w:r>
        <w:rPr>
          <w:bCs/>
          <w:b/>
        </w:rPr>
        <w:t xml:space="preserve">Subject:</w:t>
      </w:r>
      <w:r>
        <w:t xml:space="preserve">The Chef (Professional Culinary Practitioner)</w:t>
      </w:r>
      <w:r>
        <w:br/>
      </w:r>
      <w:r>
        <w:rPr>
          <w:bCs/>
          <w:b/>
        </w:rPr>
        <w:t xml:space="preserve">Status:</w:t>
      </w:r>
      <w:r>
        <w:t xml:space="preserve">Ongoing Strategic Initiative for Community Resilience and Cultural Preservation.</w:t>
      </w:r>
    </w:p>
    <w:p>
      <w:pPr>
        <w:pStyle w:val="BodyText"/>
      </w:pPr>
      <w:r>
        <w:t xml:space="preserve">1. Executive Summary</w:t>
      </w:r>
    </w:p>
    <w:p>
      <w:pPr>
        <w:pStyle w:val="BodyText"/>
      </w:pPr>
      <w:r>
        <w:t xml:space="preserve">This</w:t>
      </w:r>
      <w:r>
        <w:t xml:space="preserve"> </w:t>
      </w:r>
      <w:r>
        <w:t xml:space="preserve">Case Study</w:t>
      </w:r>
      <w:r>
        <w:t xml:space="preserve"> </w:t>
      </w:r>
      <w:r>
        <w:t xml:space="preserve">examines the multifaceted role of the professional</w:t>
      </w:r>
      <w:r>
        <w:t xml:space="preserve"> </w:t>
      </w:r>
      <w:r>
        <w:rPr>
          <w:bCs/>
          <w:b/>
        </w:rPr>
        <w:t xml:space="preserve">Chef</w:t>
      </w:r>
      <w:r>
        <w:t xml:space="preserve"> </w:t>
      </w:r>
      <w:r>
        <w:t xml:space="preserve">within the socio-economic and cultural landscape of Kabul, Afghanistan. In a region historically marked by political instability, economic fluctuation, and humanitarian challenges, food serves as a universal language that transcends barriers. This document analyzes how skilled culinary professionals in</w:t>
      </w:r>
      <w:r>
        <w:t xml:space="preserve"> </w:t>
      </w:r>
      <w:r>
        <w:rPr>
          <w:bCs/>
          <w:b/>
        </w:rPr>
        <w:t xml:space="preserve">Afghanistan Kabul</w:t>
      </w:r>
      <w:r>
        <w:t xml:space="preserve"> </w:t>
      </w:r>
      <w:r>
        <w:t xml:space="preserve">are leveraging their expertise to foster social cohesion, preserve intangible cultural heritage through traditional cuisine (such as Qabuli Palau and Mantu), and provide critical livelihood opportunities for displaced populations, particularly women and youth. The study highlights that the</w:t>
      </w:r>
      <w:r>
        <w:t xml:space="preserve"> </w:t>
      </w:r>
      <w:r>
        <w:rPr>
          <w:bCs/>
          <w:b/>
        </w:rPr>
        <w:t xml:space="preserve">Chef</w:t>
      </w:r>
      <w:r>
        <w:t xml:space="preserve"> </w:t>
      </w:r>
      <w:r>
        <w:t xml:space="preserve">is not merely a culinary artist but a pivotal agent of change in rebuilding the social fabric of</w:t>
      </w:r>
      <w:r>
        <w:t xml:space="preserve"> </w:t>
      </w:r>
      <w:r>
        <w:rPr>
          <w:bCs/>
          <w:b/>
        </w:rPr>
        <w:t xml:space="preserve">Afghanistan Kabul</w:t>
      </w:r>
      <w:r>
        <w:t xml:space="preserve">.</w:t>
      </w:r>
    </w:p>
    <w:bookmarkStart w:id="20" w:name="X89ccd361b2aa0430e8842462350a6a972b95a8f"/>
    <w:p>
      <w:pPr>
        <w:pStyle w:val="Heading2"/>
      </w:pPr>
      <w:r>
        <w:t xml:space="preserve">2. Contextual Background: The Landscape of Afghanistan Kabul</w:t>
      </w:r>
    </w:p>
    <w:p>
      <w:pPr>
        <w:pStyle w:val="FirstParagraph"/>
      </w:pPr>
      <w:r>
        <w:t xml:space="preserve">Kabul, as the capital and largest city of</w:t>
      </w:r>
      <w:r>
        <w:t xml:space="preserve"> </w:t>
      </w:r>
      <w:r>
        <w:rPr>
          <w:bCs/>
          <w:b/>
        </w:rPr>
        <w:t xml:space="preserve">Afghanistan Kabul</w:t>
      </w:r>
      <w:r>
        <w:t xml:space="preserve">, stands at a crossroads. Following years of conflict and recent political transitions, the city faces significant challenges including high unemployment rates, inflationary pressures on food prices, and displacement. Despite these hardships, the culinary culture remains a source of national pride and community bonding. The concept of "Mehman-nawazi" (hospitality) is deeply ingrained in Afghan society. However, modern urbanization in</w:t>
      </w:r>
      <w:r>
        <w:t xml:space="preserve"> </w:t>
      </w:r>
      <w:r>
        <w:rPr>
          <w:bCs/>
          <w:b/>
        </w:rPr>
        <w:t xml:space="preserve">Afghanistan Kabul</w:t>
      </w:r>
      <w:r>
        <w:t xml:space="preserve"> </w:t>
      </w:r>
      <w:r>
        <w:t xml:space="preserve">has disrupted traditional food systems, leading to a loss of authentic cooking techniques and reliance on imported processed foods.</w:t>
      </w:r>
      <w:r>
        <w:t xml:space="preserve"> </w:t>
      </w:r>
      <w:r>
        <w:t xml:space="preserve">In this context, the role of the</w:t>
      </w:r>
      <w:r>
        <w:t xml:space="preserve"> </w:t>
      </w:r>
      <w:r>
        <w:rPr>
          <w:bCs/>
          <w:b/>
        </w:rPr>
        <w:t xml:space="preserve">Chef</w:t>
      </w:r>
      <w:r>
        <w:t xml:space="preserve"> </w:t>
      </w:r>
      <w:r>
        <w:t xml:space="preserve">becomes critical. A trained</w:t>
      </w:r>
      <w:r>
        <w:t xml:space="preserve"> </w:t>
      </w:r>
      <w:r>
        <w:rPr>
          <w:bCs/>
          <w:b/>
        </w:rPr>
        <w:t xml:space="preserve">Chef</w:t>
      </w:r>
      <w:r>
        <w:t xml:space="preserve"> </w:t>
      </w:r>
      <w:r>
        <w:t xml:space="preserve">possesses not only technical cooking skills but also an understanding of supply chains, nutrition, and business management. These competencies are essential for stabilizing local food economies in</w:t>
      </w:r>
      <w:r>
        <w:t xml:space="preserve"> </w:t>
      </w:r>
      <w:r>
        <w:rPr>
          <w:bCs/>
          <w:b/>
        </w:rPr>
        <w:t xml:space="preserve">Afghanistan Kabul</w:t>
      </w:r>
      <w:r>
        <w:t xml:space="preserve">.</w:t>
      </w:r>
    </w:p>
    <w:bookmarkEnd w:id="20"/>
    <w:bookmarkStart w:id="23" w:name="X9a22dbe0b0b1fac0d0cec50bfe966ffd035836b"/>
    <w:p>
      <w:pPr>
        <w:pStyle w:val="Heading2"/>
      </w:pPr>
      <w:r>
        <w:t xml:space="preserve">3. The Role of the Chef in Economic Empowerment</w:t>
      </w:r>
    </w:p>
    <w:bookmarkStart w:id="21" w:name="X0b58ea09a54eec123e162d9a7d4e3a75058905e"/>
    <w:p>
      <w:pPr>
        <w:pStyle w:val="Heading3"/>
      </w:pPr>
      <w:r>
        <w:t xml:space="preserve">3.1 Livelihood Creation for Vulnerable Groups</w:t>
      </w:r>
    </w:p>
    <w:p>
      <w:pPr>
        <w:pStyle w:val="FirstParagraph"/>
      </w:pPr>
      <w:r>
        <w:t xml:space="preserve">One of the most pressing issues in</w:t>
      </w:r>
      <w:r>
        <w:t xml:space="preserve"> </w:t>
      </w:r>
      <w:r>
        <w:rPr>
          <w:bCs/>
          <w:b/>
        </w:rPr>
        <w:t xml:space="preserve">Afghanistan Kabul</w:t>
      </w:r>
      <w:r>
        <w:t xml:space="preserve"> </w:t>
      </w:r>
      <w:r>
        <w:t xml:space="preserve">is unemployment, particularly among women who face significant restrictions on employment opportunities. Culinary training programs led by experienced</w:t>
      </w:r>
      <w:r>
        <w:t xml:space="preserve"> </w:t>
      </w:r>
      <w:r>
        <w:rPr>
          <w:bCs/>
          <w:b/>
        </w:rPr>
        <w:t xml:space="preserve">Chefs</w:t>
      </w:r>
      <w:r>
        <w:t xml:space="preserve"> </w:t>
      </w:r>
      <w:r>
        <w:t xml:space="preserve">have emerged as a viable solution. By teaching women traditional and modern cooking techniques, these programs enable them to start home-based food businesses or work in small-scale catering enterprises within safe communities.</w:t>
      </w:r>
      <w:r>
        <w:t xml:space="preserve"> </w:t>
      </w:r>
      <w:r>
        <w:t xml:space="preserve">For instance, various NGOs and local initiatives in</w:t>
      </w:r>
      <w:r>
        <w:t xml:space="preserve"> </w:t>
      </w:r>
      <w:r>
        <w:rPr>
          <w:bCs/>
          <w:b/>
        </w:rPr>
        <w:t xml:space="preserve">Afghanistan Kabul</w:t>
      </w:r>
      <w:r>
        <w:t xml:space="preserve"> </w:t>
      </w:r>
      <w:r>
        <w:t xml:space="preserve">have partnered with master</w:t>
      </w:r>
      <w:r>
        <w:t xml:space="preserve"> </w:t>
      </w:r>
      <w:r>
        <w:rPr>
          <w:bCs/>
          <w:b/>
        </w:rPr>
        <w:t xml:space="preserve">Chefs</w:t>
      </w:r>
      <w:r>
        <w:t xml:space="preserve"> </w:t>
      </w:r>
      <w:r>
        <w:t xml:space="preserve">to provide vocational training. This approach empowers participants economically while respecting cultural norms regarding gender roles and mobility. The</w:t>
      </w:r>
      <w:r>
        <w:t xml:space="preserve"> </w:t>
      </w:r>
      <w:r>
        <w:rPr>
          <w:bCs/>
          <w:b/>
        </w:rPr>
        <w:t xml:space="preserve">Chef, acting as a mentor, ensures that the skills transferred are marketable and sustainable.</w:t>
      </w:r>
    </w:p>
    <w:bookmarkEnd w:id="21"/>
    <w:bookmarkStart w:id="22" w:name="support-for-local-agriculture"/>
    <w:p>
      <w:pPr>
        <w:pStyle w:val="Heading3"/>
      </w:pPr>
      <w:r>
        <w:t xml:space="preserve">3.2 Support for Local Agriculture</w:t>
      </w:r>
    </w:p>
    <w:p>
      <w:pPr>
        <w:pStyle w:val="FirstParagraph"/>
      </w:pPr>
      <w:r>
        <w:t xml:space="preserve">The</w:t>
      </w:r>
      <w:r>
        <w:t xml:space="preserve"> </w:t>
      </w:r>
      <w:r>
        <w:rPr>
          <w:bCs/>
          <w:b/>
        </w:rPr>
        <w:t xml:space="preserve">Chef</w:t>
      </w:r>
      <w:r>
        <w:t xml:space="preserve"> </w:t>
      </w:r>
      <w:r>
        <w:t xml:space="preserve">plays a strategic role in bridging the gap between rural farmers in Afghanistan and urban consumers in Kabul. By prioritizing locally sourced ingredients such as Balkh wheat, Kandahar pomegranates, and Mazar-i-Sharif saffron, Chefs create steady demand for local produce. This practice supports agricultural livelihoods across</w:t>
      </w:r>
      <w:r>
        <w:t xml:space="preserve"> </w:t>
      </w:r>
      <w:r>
        <w:rPr>
          <w:bCs/>
          <w:b/>
        </w:rPr>
        <w:t xml:space="preserve">Afghanistan Kabul</w:t>
      </w:r>
      <w:r>
        <w:t xml:space="preserve">’s hinterlands and reduces the carbon footprint associated with food transportation.</w:t>
      </w:r>
    </w:p>
    <w:bookmarkEnd w:id="22"/>
    <w:bookmarkEnd w:id="23"/>
    <w:bookmarkStart w:id="24" w:name="cultural-preservation-and-identity"/>
    <w:p>
      <w:pPr>
        <w:pStyle w:val="Heading2"/>
      </w:pPr>
      <w:r>
        <w:t xml:space="preserve">4. Cultural Preservation and Identity</w:t>
      </w:r>
    </w:p>
    <w:p>
      <w:pPr>
        <w:pStyle w:val="FirstParagraph"/>
      </w:pPr>
      <w:r>
        <w:t xml:space="preserve">Food is a primary vessel for cultural identity in</w:t>
      </w:r>
      <w:r>
        <w:t xml:space="preserve"> </w:t>
      </w:r>
      <w:r>
        <w:rPr>
          <w:bCs/>
          <w:b/>
        </w:rPr>
        <w:t xml:space="preserve">Afghanistan Kabul</w:t>
      </w:r>
      <w:r>
        <w:t xml:space="preserve">. The Afghan cuisine, characterized by its use of spices like cumin, coriander, turmeric, and cardamom, reflects the country’s history as a crossroads of trade on the Silk Road. However, this heritage is at risk of erosion due to globalization and conflict.</w:t>
      </w:r>
      <w:r>
        <w:t xml:space="preserve"> </w:t>
      </w:r>
      <w:r>
        <w:t xml:space="preserve">The professional</w:t>
      </w:r>
      <w:r>
        <w:t xml:space="preserve"> </w:t>
      </w:r>
      <w:r>
        <w:rPr>
          <w:bCs/>
          <w:b/>
        </w:rPr>
        <w:t xml:space="preserve">Chef</w:t>
      </w:r>
      <w:r>
        <w:t xml:space="preserve"> </w:t>
      </w:r>
      <w:r>
        <w:t xml:space="preserve">acts as a custodian of this heritage. Through the documentation and standardization of traditional recipes, Chefs ensure that dishes like Korma Kabuli Pulao (a rice dish with meat and carrots) are preserved for future generations. In</w:t>
      </w:r>
      <w:r>
        <w:t xml:space="preserve"> </w:t>
      </w:r>
      <w:r>
        <w:rPr>
          <w:bCs/>
          <w:b/>
        </w:rPr>
        <w:t xml:space="preserve">Afghanistan Kabul</w:t>
      </w:r>
      <w:r>
        <w:t xml:space="preserve">, where displacement has scattered families across regions and borders, sharing a meal prepared by a skilled</w:t>
      </w:r>
      <w:r>
        <w:t xml:space="preserve"> </w:t>
      </w:r>
      <w:r>
        <w:rPr>
          <w:bCs/>
          <w:b/>
        </w:rPr>
        <w:t xml:space="preserve">Chef</w:t>
      </w:r>
      <w:r>
        <w:t xml:space="preserve"> </w:t>
      </w:r>
      <w:r>
        <w:t xml:space="preserve">evokes nostalgia and strengthens communal bonds.</w:t>
      </w:r>
      <w:r>
        <w:t xml:space="preserve"> </w:t>
      </w:r>
      <w:r>
        <w:t xml:space="preserve">Furthermore, modern Chefs in</w:t>
      </w:r>
      <w:r>
        <w:t xml:space="preserve"> </w:t>
      </w:r>
      <w:r>
        <w:rPr>
          <w:bCs/>
          <w:b/>
        </w:rPr>
        <w:t xml:space="preserve">Afghanistan Kabul are innovating by fusioning traditional flavors with contemporary presentation techniques. This innovation attracts younger generations to appreciate their culinary roots while making Afghan cuisine accessible to international audiences through tourism and digital platforms.</w:t>
      </w:r>
    </w:p>
    <w:bookmarkEnd w:id="24"/>
    <w:bookmarkStart w:id="25" w:name="social-cohesion-and-humanitarian-aid"/>
    <w:p>
      <w:pPr>
        <w:pStyle w:val="Heading2"/>
      </w:pPr>
      <w:r>
        <w:t xml:space="preserve">5. Social Cohesion and Humanitarian Aid</w:t>
      </w:r>
    </w:p>
    <w:p>
      <w:pPr>
        <w:pStyle w:val="FirstParagraph"/>
      </w:pPr>
      <w:r>
        <w:t xml:space="preserve">In times of crisis, the</w:t>
      </w:r>
      <w:r>
        <w:t xml:space="preserve"> </w:t>
      </w:r>
      <w:r>
        <w:rPr>
          <w:bCs/>
          <w:b/>
        </w:rPr>
        <w:t xml:space="preserve">Chef</w:t>
      </w:r>
      <w:r>
        <w:t xml:space="preserve"> </w:t>
      </w:r>
      <w:r>
        <w:t xml:space="preserve">becomes a humanitarian worker. In</w:t>
      </w:r>
      <w:r>
        <w:t xml:space="preserve"> </w:t>
      </w:r>
      <w:r>
        <w:rPr>
          <w:bCs/>
          <w:b/>
        </w:rPr>
        <w:t xml:space="preserve">Afghanistan Kabul</w:t>
      </w:r>
      <w:r>
        <w:t xml:space="preserve">, where millions face food insecurity, professional kitchens operated by Chefs are often repurposed to serve communal meals (Langar) to displaced families and vulnerable communities. The efficiency and nutritional knowledge possessed by a trained</w:t>
      </w:r>
      <w:r>
        <w:t xml:space="preserve"> </w:t>
      </w:r>
      <w:r>
        <w:rPr>
          <w:bCs/>
          <w:b/>
        </w:rPr>
        <w:t xml:space="preserve">Chef ensure that limited resources are used effectively to maximize health outcomes.</w:t>
      </w:r>
      <w:r>
        <w:rPr>
          <w:bCs/>
          <w:b/>
        </w:rPr>
        <w:t xml:space="preserve"> </w:t>
      </w:r>
      <w:r>
        <w:rPr>
          <w:bCs/>
          <w:b/>
        </w:rPr>
        <w:t xml:space="preserve">Moreover, community cooking initiatives in</w:t>
      </w:r>
      <w:r>
        <w:rPr>
          <w:bCs/>
          <w:b/>
        </w:rPr>
        <w:t xml:space="preserve"> </w:t>
      </w:r>
      <w:r>
        <w:rPr>
          <w:bCs/>
          <w:b/>
          <w:bCs/>
          <w:b/>
        </w:rPr>
        <w:t xml:space="preserve">Afghanistan Kabul</w:t>
      </w:r>
      <w:r>
        <w:rPr>
          <w:bCs/>
          <w:b/>
        </w:rPr>
        <w:t xml:space="preserve"> </w:t>
      </w:r>
      <w:r>
        <w:rPr>
          <w:bCs/>
          <w:b/>
        </w:rPr>
        <w:t xml:space="preserve">bring together people from diverse ethnic backgrounds—Pashtuns, Tajiks, Hazaras, Uzbeks, and others. The act of preparing food collectively breaks down ethnic barriers and fosters dialogue. The</w:t>
      </w:r>
      <w:r>
        <w:rPr>
          <w:bCs/>
          <w:b/>
        </w:rPr>
        <w:t xml:space="preserve"> </w:t>
      </w:r>
      <w:r>
        <w:rPr>
          <w:bCs/>
          <w:b/>
          <w:bCs/>
          <w:b/>
        </w:rPr>
        <w:t xml:space="preserve">Chef, leading these efforts, models cooperation and shared purpose amidst division.</w:t>
      </w:r>
    </w:p>
    <w:bookmarkEnd w:id="25"/>
    <w:bookmarkStart w:id="26" w:name="Xa5ee47dd6ef124c4caa8ab4cfa0b4c20650f413"/>
    <w:p>
      <w:pPr>
        <w:pStyle w:val="Heading2"/>
      </w:pPr>
      <w:r>
        <w:t xml:space="preserve">6. Challenges Facing the Chef in Afghanistan Kabul</w:t>
      </w:r>
    </w:p>
    <w:p>
      <w:pPr>
        <w:pStyle w:val="FirstParagraph"/>
      </w:pPr>
      <w:r>
        <w:t xml:space="preserve">Despite the potential, professional</w:t>
      </w:r>
      <w:r>
        <w:t xml:space="preserve"> </w:t>
      </w:r>
      <w:r>
        <w:rPr>
          <w:bCs/>
          <w:b/>
        </w:rPr>
        <w:t xml:space="preserve">Chefs</w:t>
      </w:r>
      <w:r>
        <w:t xml:space="preserve"> </w:t>
      </w:r>
      <w:r>
        <w:t xml:space="preserve">in</w:t>
      </w:r>
      <w:r>
        <w:t xml:space="preserve"> </w:t>
      </w:r>
      <w:r>
        <w:rPr>
          <w:bCs/>
          <w:b/>
        </w:rPr>
        <w:t xml:space="preserve">Afghanistan Kabul face significant hurdles:</w:t>
      </w:r>
    </w:p>
    <w:p>
      <w:pPr>
        <w:numPr>
          <w:ilvl w:val="0"/>
          <w:numId w:val="1001"/>
        </w:numPr>
        <w:pStyle w:val="Compact"/>
      </w:pPr>
      <w:r>
        <w:rPr>
          <w:bCs/>
          <w:b/>
        </w:rPr>
        <w:t xml:space="preserve">Economic Instability:</w:t>
      </w:r>
      <w:r>
        <w:t xml:space="preserve">Inflation makes importing certain culinary tools and spices difficult, forcing reliance on scarce local alternatives.</w:t>
      </w:r>
    </w:p>
    <w:p>
      <w:pPr>
        <w:numPr>
          <w:ilvl w:val="0"/>
          <w:numId w:val="1001"/>
        </w:numPr>
        <w:pStyle w:val="Compact"/>
      </w:pPr>
      <w:r>
        <w:t xml:space="preserve">Safety Concerns:The security situation in parts of</w:t>
      </w:r>
    </w:p>
    <w:p>
      <w:pPr>
        <w:numPr>
          <w:ilvl w:val="0"/>
          <w:numId w:val="1000"/>
        </w:numPr>
        <w:pStyle w:val="Compact"/>
      </w:pPr>
      <w:r>
        <w:t xml:space="preserve">Afghanistan Kabul limits access to markets and training centers for both Chefs and their trainees.</w:t>
      </w:r>
    </w:p>
    <w:p>
      <w:pPr>
        <w:numPr>
          <w:ilvl w:val="0"/>
          <w:numId w:val="1001"/>
        </w:numPr>
        <w:pStyle w:val="Compact"/>
      </w:pPr>
      <w:r>
        <w:t xml:space="preserve">Limited Infrastructure:Unreliable electricity supply affects food storage and safety standards, requiring Chefs to invest in alternative power solutions like solar ovens or generators.</w:t>
      </w:r>
    </w:p>
    <w:p>
      <w:pPr>
        <w:numPr>
          <w:ilvl w:val="0"/>
          <w:numId w:val="1001"/>
        </w:numPr>
        <w:pStyle w:val="Compact"/>
      </w:pPr>
      <w:r>
        <w:t xml:space="preserve">Gender Restrictions:Cultural and legal constraints often prevent female Chefs from operating openly or accessing certain professional networks.</w:t>
      </w:r>
    </w:p>
    <w:bookmarkEnd w:id="26"/>
    <w:bookmarkStart w:id="27" w:name="strategic-recommendations"/>
    <w:p>
      <w:pPr>
        <w:pStyle w:val="Heading2"/>
      </w:pPr>
      <w:r>
        <w:t xml:space="preserve">7. Strategic Recommendations</w:t>
      </w:r>
    </w:p>
    <w:p>
      <w:pPr>
        <w:pStyle w:val="FirstParagraph"/>
      </w:pPr>
      <w:r>
        <w:t xml:space="preserve">To maximize the positive impact of the</w:t>
      </w:r>
      <w:r>
        <w:t xml:space="preserve"> </w:t>
      </w:r>
      <w:r>
        <w:rPr>
          <w:bCs/>
          <w:b/>
        </w:rPr>
        <w:t xml:space="preserve">Chef in</w:t>
      </w:r>
      <w:r>
        <w:rPr>
          <w:bCs/>
          <w:b/>
        </w:rPr>
        <w:t xml:space="preserve"> </w:t>
      </w:r>
      <w:r>
        <w:rPr>
          <w:bCs/>
          <w:b/>
          <w:bCs/>
          <w:b/>
        </w:rPr>
        <w:t xml:space="preserve">Afghanistan Kabul</w:t>
      </w:r>
      <w:r>
        <w:rPr>
          <w:bCs/>
          <w:b/>
        </w:rPr>
        <w:t xml:space="preserve">, the following strategies are recommended:</w:t>
      </w:r>
    </w:p>
    <w:p>
      <w:pPr>
        <w:numPr>
          <w:ilvl w:val="0"/>
          <w:numId w:val="1002"/>
        </w:numPr>
        <w:pStyle w:val="Compact"/>
      </w:pPr>
      <w:r>
        <w:rPr>
          <w:bCs/>
          <w:b/>
        </w:rPr>
        <w:t xml:space="preserve">Solar-Powered Kitchen Infrastructure:</w:t>
      </w:r>
      <w:r>
        <w:t xml:space="preserve">Invest in renewable energy solutions for professional kitchens to mitigate power outages.</w:t>
      </w:r>
    </w:p>
    <w:p>
      <w:pPr>
        <w:numPr>
          <w:ilvl w:val="0"/>
          <w:numId w:val="1002"/>
        </w:numPr>
        <w:pStyle w:val="Compact"/>
      </w:pPr>
      <w:r>
        <w:t xml:space="preserve">Digital Culinary Archives:Create online platforms where Chefs in &lt; strong&gt;Afghanistan Kabul can share recipes and techniques, preserving knowledge digitally against physical displacement.</w:t>
      </w:r>
    </w:p>
    <w:p>
      <w:pPr>
        <w:numPr>
          <w:ilvl w:val="0"/>
          <w:numId w:val="1002"/>
        </w:numPr>
        <w:pStyle w:val="Compact"/>
      </w:pPr>
      <w:r>
        <w:t xml:space="preserve">PUBLIC-PRIVATE PARTNERSHIPS:Collaborate with international culinary schools to provide certifications to local Chefs in Kabul, enhancing their global employability and credibility.</w:t>
      </w:r>
    </w:p>
    <w:p>
      <w:pPr>
        <w:numPr>
          <w:ilvl w:val="0"/>
          <w:numId w:val="1002"/>
        </w:numPr>
        <w:pStyle w:val="Compact"/>
      </w:pPr>
      <w:r>
        <w:t xml:space="preserve">Women’s Culinary Cooperatives:Afghanistan Kabul, bypassing traditional gatekeepers.</w:t>
      </w:r>
    </w:p>
    <w:p>
      <w:pPr>
        <w:pStyle w:val="FirstParagraph"/>
      </w:pPr>
      <w:r>
        <w:t xml:space="preserve">8. Conclusion</w:t>
      </w:r>
    </w:p>
    <w:p>
      <w:pPr>
        <w:pStyle w:val="BodyText"/>
      </w:pPr>
      <w:r>
        <w:t xml:space="preserve">This</w:t>
      </w:r>
      <w:r>
        <w:t xml:space="preserve"> </w:t>
      </w:r>
      <w:r>
        <w:t xml:space="preserve">Case Study</w:t>
      </w:r>
      <w:r>
        <w:t xml:space="preserve"> </w:t>
      </w:r>
      <w:r>
        <w:t xml:space="preserve">demonstrates that the</w:t>
      </w:r>
      <w:r>
        <w:t xml:space="preserve"> </w:t>
      </w:r>
      <w:r>
        <w:rPr>
          <w:bCs/>
          <w:b/>
        </w:rPr>
        <w:t xml:space="preserve">Chef is far more than a provider of meals; they are architects of community resilience in Afghanistan Kabul.The profession offers a unique intersection of economic opportunity, cultural preservation, and social healing. By supporting Chefs in their efforts to train others, source locally, and serve vulnerable populations stakeholders can contribute to a stable and prosperous future for</w:t>
      </w:r>
      <w:r>
        <w:rPr>
          <w:bCs/>
          <w:b/>
        </w:rPr>
        <w:t xml:space="preserve"> </w:t>
      </w:r>
      <w:r>
        <w:rPr>
          <w:bCs/>
          <w:b/>
          <w:bCs/>
          <w:b/>
        </w:rPr>
        <w:t xml:space="preserve">Afghanistan Kabul. Investing in culinary education and infrastructure is an investment in the soul of the nation, ensuring that even amidst adversity, the warmth of Afghan hospitality continues to thrive.</w:t>
      </w:r>
    </w:p>
    <w:p>
      <w:pPr>
        <w:pStyle w:val="BodyText"/>
      </w:pPr>
      <w:r>
        <w:rPr>
          <w:bCs/>
          <w:b/>
        </w:rPr>
        <w:t xml:space="preserve">End of Case Study Document</w:t>
      </w:r>
      <w:r>
        <w:br/>
      </w:r>
    </w:p>
    <w:p>
      <w:pPr>
        <w:pStyle w:val="BodyText"/>
      </w:pPr>
      <w:r>
        <w:t xml:space="preserve">Keywords:Chef, Afghanistan Kabul, Culinary Diplomacy, Economic Empowerment, Social Cohesion.</w:t>
      </w:r>
      <w:r>
        <w:br/>
      </w:r>
    </w:p>
    <w:p>
      <w:pPr>
        <w:pStyle w:val="BodyText"/>
      </w:pPr>
      <w:r>
        <w:t xml:space="preserve">Contact Information:[Placeholder for Organization Details]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Chef - A Culinary Catalyst for Stability and Cultural Preservation in Afghanistan Kabul</dc:title>
  <dc:creator/>
  <dc:language>en</dc:language>
  <cp:keywords/>
  <dcterms:created xsi:type="dcterms:W3CDTF">2026-07-29T05:00:30Z</dcterms:created>
  <dcterms:modified xsi:type="dcterms:W3CDTF">2026-07-29T05:00:30Z</dcterms:modified>
</cp:coreProperties>
</file>

<file path=docProps/custom.xml><?xml version="1.0" encoding="utf-8"?>
<Properties xmlns="http://schemas.openxmlformats.org/officeDocument/2006/custom-properties" xmlns:vt="http://schemas.openxmlformats.org/officeDocument/2006/docPropsVTypes"/>
</file>