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Implementing</w:t>
      </w:r>
      <w:r>
        <w:t xml:space="preserve"> </w:t>
      </w:r>
      <w:r>
        <w:t xml:space="preserve">Chef</w:t>
      </w:r>
      <w:r>
        <w:t xml:space="preserve"> </w:t>
      </w:r>
      <w:r>
        <w:t xml:space="preserve">for</w:t>
      </w:r>
      <w:r>
        <w:t xml:space="preserve"> </w:t>
      </w:r>
      <w:r>
        <w:t xml:space="preserve">Infrastructure</w:t>
      </w:r>
      <w:r>
        <w:t xml:space="preserve"> </w:t>
      </w:r>
      <w:r>
        <w:t xml:space="preserve">Automation</w:t>
      </w:r>
      <w:r>
        <w:t xml:space="preserve"> </w:t>
      </w:r>
      <w:r>
        <w:t xml:space="preserve">in</w:t>
      </w:r>
      <w:r>
        <w:t xml:space="preserve"> </w:t>
      </w:r>
      <w:r>
        <w:t xml:space="preserve">Argentina,</w:t>
      </w:r>
      <w:r>
        <w:t xml:space="preserve"> </w:t>
      </w:r>
      <w:r>
        <w:t xml:space="preserve">Buenos</w:t>
      </w:r>
      <w:r>
        <w:t xml:space="preserve"> </w:t>
      </w:r>
      <w:r>
        <w:t xml:space="preserve">Aires</w:t>
      </w:r>
    </w:p>
    <w:bookmarkStart w:id="33" w:name="X61211fda400f6b0532c890f99cfab7af7126f61"/>
    <w:p>
      <w:pPr>
        <w:pStyle w:val="Heading1"/>
      </w:pPr>
      <w:r>
        <w:t xml:space="preserve">The Digital Transformation of Gastronomy in the Southern Cone</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w:t>
      </w:r>
      <w:r>
        <w:br/>
      </w:r>
    </w:p>
    <w:p>
      <w:pPr>
        <w:pStyle w:val="BodyText"/>
      </w:pPr>
      <w:r>
        <w:t xml:space="preserve">Contact:</w:t>
      </w:r>
    </w:p>
    <w:p>
      <w:pPr>
        <w:pStyle w:val="BodyText"/>
      </w:pPr>
      <w:r>
        <w:t xml:space="preserve">A Global Infrastructure Consultancy</w:t>
      </w:r>
    </w:p>
    <w:p>
      <w:pPr>
        <w:pStyle w:val="BodyText"/>
      </w:pPr>
      <w:r>
        <w:t xml:space="preserve">&gt;</w:t>
      </w:r>
    </w:p>
    <w:bookmarkStart w:id="20" w:name="executive-summary"/>
    <w:p>
      <w:pPr>
        <w:pStyle w:val="Heading3"/>
      </w:pPr>
      <w:r>
        <w:t xml:space="preserve">Executive Summary</w:t>
      </w:r>
    </w:p>
    <w:p>
      <w:pPr>
        <w:pStyle w:val="FirstParagraph"/>
      </w:pPr>
      <w:r>
        <w:t xml:space="preserve">This case study details the successful deployment of Chef automation software by a leading technology consultancy for a high-volume restaurant chain headquartered in Argentina, Buenos Aires. By leveraging Chef, the client was able to standardize infrastructure across multiple locations, reduce deployment times by 70%, and ensure culinary consistency through rigorous DevOps practices.</w:t>
      </w:r>
    </w:p>
    <w:bookmarkEnd w:id="20"/>
    <w:bookmarkStart w:id="21" w:name="X60afdb58b627cc621225207f5122ca303e8916c"/>
    <w:p>
      <w:pPr>
        <w:pStyle w:val="Heading2"/>
      </w:pPr>
      <w:r>
        <w:t xml:space="preserve">1. Introduction: The Context of Argentina and Buenos Aires</w:t>
      </w:r>
    </w:p>
    <w:p>
      <w:pPr>
        <w:pStyle w:val="FirstParagraph"/>
      </w:pPr>
      <w:r>
        <w:t xml:space="preserve">Buenos Aires is not merely the capital of</w:t>
      </w:r>
      <w:r>
        <w:t xml:space="preserve"> </w:t>
      </w:r>
      <w:r>
        <w:rPr>
          <w:bCs/>
          <w:b/>
        </w:rPr>
        <w:t xml:space="preserve">Argentina</w:t>
      </w:r>
      <w:r>
        <w:t xml:space="preserve">; it is a cultural epicenter where gastronomy intersects with modern technology at an unprecedented rate. In recent years, the city has emerged as a tech hub within South America, characterized by a robust community of software engineers and innovators. However, traditional industries such as hospitality have historically lagged behind in adopting advanced infrastructure management tools.</w:t>
      </w:r>
    </w:p>
    <w:p>
      <w:pPr>
        <w:pStyle w:val="BodyText"/>
      </w:pPr>
      <w:r>
        <w:t xml:space="preserve">The specific client in this study is "Pampa Digital," an upscale restaurant group operating five flagship locations throughout the metropolitan area of Buenos Aires. While their culinary reputation is stellar, their backend IT infrastructure was chaotic. Managing servers for reservation systems, inventory management software, and point-of-sale integrations across different neighborhoods resulted in frequent downtime and configuration drifts.</w:t>
      </w:r>
    </w:p>
    <w:bookmarkEnd w:id="21"/>
    <w:bookmarkStart w:id="22" w:name="the-challenge-scaling-without-compromise"/>
    <w:p>
      <w:pPr>
        <w:pStyle w:val="Heading2"/>
      </w:pPr>
      <w:r>
        <w:t xml:space="preserve">2. The Challenge: Scaling Without Compromise</w:t>
      </w:r>
    </w:p>
    <w:p>
      <w:pPr>
        <w:pStyle w:val="FirstParagraph"/>
      </w:pPr>
      <w:r>
        <w:t xml:space="preserve">Pampa Digital faced three critical challenges that threatened their expansion plans:</w:t>
      </w:r>
    </w:p>
    <w:p>
      <w:pPr>
        <w:numPr>
          <w:ilvl w:val="0"/>
          <w:numId w:val="1001"/>
        </w:numPr>
        <w:pStyle w:val="Compact"/>
      </w:pPr>
      <w:r>
        <w:rPr>
          <w:bCs/>
          <w:b/>
        </w:rPr>
        <w:t xml:space="preserve">Inconsistent Environments:</w:t>
      </w:r>
      <w:r>
        <w:t xml:space="preserve"> </w:t>
      </w:r>
      <w:r>
        <w:t xml:space="preserve">Each restaurant location in Buenos Aires had slightly different server configurations, leading to unpredictable behavior in the reservation software during peak dinner hours.</w:t>
      </w:r>
    </w:p>
    <w:p>
      <w:pPr>
        <w:numPr>
          <w:ilvl w:val="0"/>
          <w:numId w:val="1001"/>
        </w:numPr>
        <w:pStyle w:val="Compact"/>
      </w:pPr>
      <w:r>
        <w:rPr>
          <w:bCs/>
          <w:b/>
        </w:rPr>
        <w:t xml:space="preserve">Slow Deployment Cycles:</w:t>
      </w:r>
      <w:r>
        <w:t xml:space="preserve"> </w:t>
      </w:r>
      <w:r>
        <w:t xml:space="preserve">Updating the menu database or security patches required manual intervention by sysadmins, a process that took up to four days per location. In a fast-paced market like</w:t>
      </w:r>
      <w:r>
        <w:t xml:space="preserve"> </w:t>
      </w:r>
      <w:r>
        <w:rPr>
          <w:bCs/>
          <w:b/>
        </w:rPr>
        <w:t xml:space="preserve">Argentina</w:t>
      </w:r>
      <w:r>
        <w:t xml:space="preserve">, this latency was unacceptable.</w:t>
      </w:r>
    </w:p>
    <w:p>
      <w:pPr>
        <w:numPr>
          <w:ilvl w:val="0"/>
          <w:numId w:val="1001"/>
        </w:numPr>
        <w:pStyle w:val="Compact"/>
      </w:pPr>
      <w:r>
        <w:rPr>
          <w:bCs/>
          <w:b/>
        </w:rPr>
        <w:t xml:space="preserve">Lack of Centralized Control:</w:t>
      </w:r>
      <w:r>
        <w:t xml:space="preserve"> </w:t>
      </w:r>
      <w:r>
        <w:t xml:space="preserve">As the group planned to open two new locations in Palermo and Recoleta, the existing ad-hoc management style posed a significant risk to operational continuity.</w:t>
      </w:r>
    </w:p>
    <w:bookmarkEnd w:id="22"/>
    <w:bookmarkStart w:id="25" w:name="Xac8e8a04ddb5611e5c246ccd41fa96600ad217d"/>
    <w:p>
      <w:pPr>
        <w:pStyle w:val="Heading2"/>
      </w:pPr>
      <w:r>
        <w:t xml:space="preserve">3. The Solution: Implementing Chef Automation</w:t>
      </w:r>
    </w:p>
    <w:p>
      <w:pPr>
        <w:pStyle w:val="FirstParagraph"/>
      </w:pPr>
      <w:r>
        <w:t xml:space="preserve">To address these issues, Pampa Digital partnered with a local DevOps consultancy to implement</w:t>
      </w:r>
      <w:r>
        <w:t xml:space="preserve"> </w:t>
      </w:r>
      <w:r>
        <w:rPr>
          <w:bCs/>
          <w:b/>
        </w:rPr>
        <w:t xml:space="preserve">Chef</w:t>
      </w:r>
      <w:r>
        <w:t xml:space="preserve">, an open-source infrastructure automation platform. The core philosophy was to treat infrastructure as code (IaC), ensuring that every server setup in Buenos Aires was identical, reliable, and easily replicable.</w:t>
      </w:r>
    </w:p>
    <w:bookmarkStart w:id="23" w:name="why-chef"/>
    <w:p>
      <w:pPr>
        <w:pStyle w:val="Heading3"/>
      </w:pPr>
      <w:r>
        <w:t xml:space="preserve">3.1 Why Chef?</w:t>
      </w:r>
    </w:p>
    <w:p>
      <w:pPr>
        <w:pStyle w:val="FirstParagraph"/>
      </w:pPr>
      <w:r>
        <w:t xml:space="preserve">The decision to choose</w:t>
      </w:r>
      <w:r>
        <w:t xml:space="preserve"> </w:t>
      </w:r>
      <w:r>
        <w:rPr>
          <w:bCs/>
          <w:b/>
        </w:rPr>
        <w:t xml:space="preserve">Chef</w:t>
      </w:r>
      <w:r>
        <w:t xml:space="preserve"> </w:t>
      </w:r>
      <w:r>
        <w:t xml:space="preserve">over competitors like Puppet or Ansible was driven by its flexibility and strong community support within the Ruby ecosystem, which is popular among developers in</w:t>
      </w:r>
      <w:r>
        <w:t xml:space="preserve"> </w:t>
      </w:r>
      <w:r>
        <w:rPr>
          <w:bCs/>
          <w:b/>
        </w:rPr>
        <w:t xml:space="preserve">Buenos Aires</w:t>
      </w:r>
      <w:r>
        <w:t xml:space="preserve">. Chef’s domain-specific language (DSL) allowed the IT team to write clear, human-readable cookbooks that defined exactly how each server should behave.</w:t>
      </w:r>
    </w:p>
    <w:bookmarkEnd w:id="23"/>
    <w:bookmarkStart w:id="24" w:name="architectural-design"/>
    <w:p>
      <w:pPr>
        <w:pStyle w:val="Heading3"/>
      </w:pPr>
      <w:r>
        <w:t xml:space="preserve">3.2 Architectural Design</w:t>
      </w:r>
    </w:p>
    <w:p>
      <w:pPr>
        <w:pStyle w:val="FirstParagraph"/>
      </w:pPr>
      <w:r>
        <w:t xml:space="preserve">The solution involved setting up a central Chef Infra Server hosted in a secure cloud data center compliant with</w:t>
      </w:r>
      <w:r>
        <w:t xml:space="preserve"> </w:t>
      </w:r>
      <w:r>
        <w:rPr>
          <w:bCs/>
          <w:b/>
        </w:rPr>
        <w:t xml:space="preserve">Argentina</w:t>
      </w:r>
      <w:r>
        <w:t xml:space="preserve">'s data sovereignty laws. Each restaurant location was equipped with Chef Workstations and Nodes (servers). The architecture included:</w:t>
      </w:r>
    </w:p>
    <w:p>
      <w:pPr>
        <w:numPr>
          <w:ilvl w:val="0"/>
          <w:numId w:val="1002"/>
        </w:numPr>
        <w:pStyle w:val="Compact"/>
      </w:pPr>
      <w:r>
        <w:rPr>
          <w:bCs/>
          <w:b/>
        </w:rPr>
        <w:t xml:space="preserve">Cookbooks for Web Servers:</w:t>
      </w:r>
      <w:r>
        <w:t xml:space="preserve"> </w:t>
      </w:r>
      <w:r>
        <w:t xml:space="preserve">Automated the installation and configuration of Nginx/Apache, ensuring consistent performance for customer-facing apps.</w:t>
      </w:r>
    </w:p>
    <w:p>
      <w:pPr>
        <w:numPr>
          <w:ilvl w:val="0"/>
          <w:numId w:val="1002"/>
        </w:numPr>
        <w:pStyle w:val="Compact"/>
      </w:pPr>
      <w:r>
        <w:rPr>
          <w:bCs/>
          <w:b/>
        </w:rPr>
        <w:t xml:space="preserve">Databases Management:</w:t>
      </w:r>
      <w:r>
        <w:t xml:space="preserve"> </w:t>
      </w:r>
      <w:r>
        <w:t xml:space="preserve">Standardized PostgreSQL configurations across all nodes to ensure data integrity for inventory and sales records.</w:t>
      </w:r>
    </w:p>
    <w:p>
      <w:pPr>
        <w:numPr>
          <w:ilvl w:val="0"/>
          <w:numId w:val="1002"/>
        </w:numPr>
        <w:pStyle w:val="Compact"/>
      </w:pPr>
      <w:r>
        <w:rPr>
          <w:bCs/>
          <w:b/>
        </w:rPr>
        <w:t xml:space="preserve">Chef InSpec Profiles:</w:t>
      </w:r>
      <w:r>
        <w:t xml:space="preserve"> </w:t>
      </w:r>
      <w:r>
        <w:t xml:space="preserve">Implemented compliance testing to verify that security policies were enforced at every location, mitigating risks associated with cyber threats.</w:t>
      </w:r>
    </w:p>
    <w:bookmarkEnd w:id="24"/>
    <w:bookmarkEnd w:id="25"/>
    <w:bookmarkStart w:id="29" w:name="implementation-strategy-in-buenos-aires"/>
    <w:p>
      <w:pPr>
        <w:pStyle w:val="Heading2"/>
      </w:pPr>
      <w:r>
        <w:t xml:space="preserve">4. Implementation Strategy in Buenos Aires</w:t>
      </w:r>
    </w:p>
    <w:p>
      <w:pPr>
        <w:pStyle w:val="FirstParagraph"/>
      </w:pPr>
      <w:r>
        <w:t xml:space="preserve">The rollout was conducted in phases to minimize disruption to the restaurants' operations during their busy seasons.</w:t>
      </w:r>
    </w:p>
    <w:bookmarkStart w:id="26" w:name="phase-1-foundation-and-training"/>
    <w:p>
      <w:pPr>
        <w:pStyle w:val="Heading3"/>
      </w:pPr>
      <w:r>
        <w:t xml:space="preserve">Phase 1: Foundation and Training</w:t>
      </w:r>
    </w:p>
    <w:p>
      <w:pPr>
        <w:pStyle w:val="FirstParagraph"/>
      </w:pPr>
      <w:r>
        <w:t xml:space="preserve">The initial phase involved training the local IT team in</w:t>
      </w:r>
      <w:r>
        <w:t xml:space="preserve"> </w:t>
      </w:r>
      <w:r>
        <w:rPr>
          <w:bCs/>
          <w:b/>
        </w:rPr>
        <w:t xml:space="preserve">Buenos Aires</w:t>
      </w:r>
      <w:r>
        <w:t xml:space="preserve">. Given the high demand for DevOps skills in</w:t>
      </w:r>
      <w:r>
        <w:t xml:space="preserve"> </w:t>
      </w:r>
      <w:r>
        <w:rPr>
          <w:bCs/>
          <w:b/>
        </w:rPr>
        <w:t xml:space="preserve">Argentina</w:t>
      </w:r>
      <w:r>
        <w:t xml:space="preserve">, finding talent was relatively easy, but upskilling existing sysadmins required dedicated workshops. The team learned how to write effective recipes and manage dependencies.</w:t>
      </w:r>
    </w:p>
    <w:bookmarkEnd w:id="26"/>
    <w:bookmarkStart w:id="27" w:name="phase-2-pilot-deployment-in-palermo"/>
    <w:p>
      <w:pPr>
        <w:pStyle w:val="Heading3"/>
      </w:pPr>
      <w:r>
        <w:t xml:space="preserve">Phase 2: Pilot Deployment in Palermo</w:t>
      </w:r>
    </w:p>
    <w:p>
      <w:pPr>
        <w:pStyle w:val="FirstParagraph"/>
      </w:pPr>
      <w:r>
        <w:t xml:space="preserve">The first live implementation occurred at the newly opening location in the trendy Palermo district. This neighborhood represents the cutting edge of</w:t>
      </w:r>
      <w:r>
        <w:t xml:space="preserve"> </w:t>
      </w:r>
      <w:r>
        <w:rPr>
          <w:bCs/>
          <w:b/>
        </w:rPr>
        <w:t xml:space="preserve">Buenos Aires</w:t>
      </w:r>
      <w:r>
        <w:t xml:space="preserve">'s tech-savvy consumer base. The Chef automation successfully provisioned all servers within three hours, a task that previously took two days.</w:t>
      </w:r>
    </w:p>
    <w:bookmarkEnd w:id="27"/>
    <w:bookmarkStart w:id="28" w:name="phase-3-city-wide-rollout"/>
    <w:p>
      <w:pPr>
        <w:pStyle w:val="Heading3"/>
      </w:pPr>
      <w:r>
        <w:t xml:space="preserve">Phase 3: City-Wide Rollout</w:t>
      </w:r>
    </w:p>
    <w:p>
      <w:pPr>
        <w:pStyle w:val="FirstParagraph"/>
      </w:pPr>
      <w:r>
        <w:t xml:space="preserve">Following the successful pilot, the remaining four locations were upgraded over a weekend to avoid affecting business hours. By Monday morning, all five restaurants were running on identical configurations managed by Chef.</w:t>
      </w:r>
    </w:p>
    <w:bookmarkEnd w:id="28"/>
    <w:bookmarkEnd w:id="29"/>
    <w:bookmarkStart w:id="30" w:name="results-and-metrics"/>
    <w:p>
      <w:pPr>
        <w:pStyle w:val="Heading2"/>
      </w:pPr>
      <w:r>
        <w:t xml:space="preserve">5. Results and Metrics</w:t>
      </w:r>
    </w:p>
    <w:p>
      <w:pPr>
        <w:pStyle w:val="FirstParagraph"/>
      </w:pPr>
      <w:r>
        <w:t xml:space="preserve">The impact of implementing</w:t>
      </w:r>
      <w:r>
        <w:t xml:space="preserve"> </w:t>
      </w:r>
      <w:r>
        <w:rPr>
          <w:bCs/>
          <w:b/>
        </w:rPr>
        <w:t xml:space="preserve">Chef</w:t>
      </w:r>
      <w:r>
        <w:t xml:space="preserve"> </w:t>
      </w:r>
      <w:r>
        <w:t xml:space="preserve">was immediate and quantifiable:</w:t>
      </w:r>
    </w:p>
    <w:p>
      <w:pPr>
        <w:numPr>
          <w:ilvl w:val="0"/>
          <w:numId w:val="1003"/>
        </w:numPr>
        <w:pStyle w:val="Compact"/>
      </w:pPr>
      <w:r>
        <w:rPr>
          <w:bCs/>
          <w:b/>
        </w:rPr>
        <w:t xml:space="preserve">Deployment Time Reduction:</w:t>
      </w:r>
      <w:r>
        <w:t xml:space="preserve"> Server provisioning time dropped from 4 days to 3 hours (a 94% reduction). Updates to the reservation system could now be deployed globally within minutes.</w:t>
      </w:r>
    </w:p>
    <w:p>
      <w:pPr>
        <w:numPr>
          <w:ilvl w:val="0"/>
          <w:numId w:val="1003"/>
        </w:numPr>
        <w:pStyle w:val="Compact"/>
      </w:pPr>
      <w:r>
        <w:rPr>
          <w:bCs/>
          <w:b/>
        </w:rPr>
        <w:t xml:space="preserve">Downtime Elimination:</w:t>
      </w:r>
      <w:r>
        <w:t xml:space="preserve"> Configuration drift errors, which previously caused occasional crashes during peak Friday night rushes, were reduced by nearly 100%. The consistency enforced by Chef ensured that if a server worked in one test environment, it would work flawlessly in production across</w:t>
      </w:r>
      <w:r>
        <w:t xml:space="preserve"> </w:t>
      </w:r>
      <w:r>
        <w:rPr>
          <w:bCs/>
          <w:b/>
        </w:rPr>
        <w:t xml:space="preserve">Buenos Aires</w:t>
      </w:r>
      <w:r>
        <w:t xml:space="preserve">.</w:t>
      </w:r>
    </w:p>
    <w:p>
      <w:pPr>
        <w:numPr>
          <w:ilvl w:val="0"/>
          <w:numId w:val="1003"/>
        </w:numPr>
        <w:pStyle w:val="Compact"/>
      </w:pPr>
      <w:r>
        <w:rPr>
          <w:bCs/>
          <w:b/>
        </w:rPr>
        <w:t xml:space="preserve">Operational Cost Savings:</w:t>
      </w:r>
      <w:r>
        <w:t xml:space="preserve"> By automating routine tasks, the IT team could focus on strategic improvements rather than manual maintenance. This efficiency translated to significant cost savings for the company.</w:t>
      </w:r>
    </w:p>
    <w:p>
      <w:pPr>
        <w:numPr>
          <w:ilvl w:val="0"/>
          <w:numId w:val="1003"/>
        </w:numPr>
        <w:pStyle w:val="Compact"/>
      </w:pPr>
      <w:r>
        <w:rPr>
          <w:bCs/>
          <w:b/>
        </w:rPr>
        <w:t xml:space="preserve">Rapid Scalability:</w:t>
      </w:r>
      <w:r>
        <w:t xml:space="preserve"> When Pampa Digital decided to open a third location in Belgrano, it was fully operational in less than 24 hours thanks to the reusable Chef cookbooks.</w:t>
      </w:r>
    </w:p>
    <w:bookmarkEnd w:id="30"/>
    <w:bookmarkStart w:id="31" w:name="challenges-and-learnings"/>
    <w:p>
      <w:pPr>
        <w:pStyle w:val="Heading2"/>
      </w:pPr>
      <w:r>
        <w:t xml:space="preserve">6. Challenges and Learnings</w:t>
      </w:r>
    </w:p>
    <w:p>
      <w:pPr>
        <w:pStyle w:val="FirstParagraph"/>
      </w:pPr>
      <w:r>
        <w:t xml:space="preserve">The journey was not without its hurdles. The initial learning curve for the team was steep. However, leveraging local resources and online documentation helped overcome these barriers.</w:t>
      </w:r>
    </w:p>
    <w:p>
      <w:pPr>
        <w:pStyle w:val="BodyText"/>
      </w:pPr>
      <w:r>
        <w:t xml:space="preserve">A specific challenge related to</w:t>
      </w:r>
      <w:r>
        <w:t xml:space="preserve"> </w:t>
      </w:r>
      <w:r>
        <w:rPr>
          <w:bCs/>
          <w:b/>
        </w:rPr>
        <w:t xml:space="preserve">Buenos Aires</w:t>
      </w:r>
      <w:r>
        <w:t xml:space="preserve">'s internet infrastructure occurred during the early stages. Intermittent connectivity issues in some older buildings required the implementation of offline-capable Chef nodes, ensuring that automation could proceed even if the connection to the central server was temporarily lost.</w:t>
      </w:r>
    </w:p>
    <w:p>
      <w:pPr>
        <w:pStyle w:val="BodyText"/>
      </w:pPr>
      <w:r>
        <w:t xml:space="preserve">Furthermore, integrating legacy hardware common in older</w:t>
      </w:r>
      <w:r>
        <w:t xml:space="preserve"> </w:t>
      </w:r>
      <w:r>
        <w:rPr>
          <w:bCs/>
          <w:b/>
        </w:rPr>
        <w:t xml:space="preserve">Argentina</w:t>
      </w:r>
      <w:r>
        <w:t xml:space="preserve">-based restaurant equipment with modern Chef automation required creative scripting. The flexibility of</w:t>
      </w:r>
      <w:r>
        <w:t xml:space="preserve"> </w:t>
      </w:r>
      <w:r>
        <w:rPr>
          <w:bCs/>
          <w:b/>
        </w:rPr>
        <w:t xml:space="preserve">Chef</w:t>
      </w:r>
      <w:r>
        <w:t xml:space="preserve">'s Ruby-based code allowed developers to write custom providers that could communicate with older point-of-sale systems seamlessly.</w:t>
      </w:r>
    </w:p>
    <w:bookmarkEnd w:id="31"/>
    <w:bookmarkStart w:id="32" w:name="X128910768e4fe6a704b991cfa57492a56f3fdc0"/>
    <w:p>
      <w:pPr>
        <w:pStyle w:val="Heading2"/>
      </w:pPr>
      <w:r>
        <w:t xml:space="preserve">7. Conclusion: A Model for Digital Gastronomy in Latin America</w:t>
      </w:r>
    </w:p>
    <w:p>
      <w:pPr>
        <w:pStyle w:val="FirstParagraph"/>
      </w:pPr>
      <w:r>
        <w:t xml:space="preserve">This case study demonstrates that even traditional sectors like hospitality can benefit immensely from modern DevOps tools when applied correctly. For Pampa Digital, the adoption of</w:t>
      </w:r>
      <w:r>
        <w:t xml:space="preserve"> </w:t>
      </w:r>
      <w:r>
        <w:rPr>
          <w:bCs/>
          <w:b/>
        </w:rPr>
        <w:t xml:space="preserve">Chef</w:t>
      </w:r>
      <w:r>
        <w:t xml:space="preserve"> </w:t>
      </w:r>
      <w:r>
        <w:t xml:space="preserve">was not just an IT upgrade; it was a strategic business decision that enhanced reliability and speed.</w:t>
      </w:r>
    </w:p>
    <w:p>
      <w:pPr>
        <w:pStyle w:val="BodyText"/>
      </w:pPr>
      <w:r>
        <w:t xml:space="preserve">The success in</w:t>
      </w:r>
      <w:r>
        <w:t xml:space="preserve"> </w:t>
      </w:r>
      <w:r>
        <w:rPr>
          <w:bCs/>
          <w:b/>
        </w:rPr>
        <w:t xml:space="preserve">Buenos Aires</w:t>
      </w:r>
      <w:r>
        <w:t xml:space="preserve"> </w:t>
      </w:r>
      <w:r>
        <w:t xml:space="preserve">serves as a blueprint for other businesses in</w:t>
      </w:r>
      <w:r>
        <w:t xml:space="preserve"> </w:t>
      </w:r>
      <w:r>
        <w:rPr>
          <w:bCs/>
          <w:b/>
        </w:rPr>
        <w:t xml:space="preserve">Argentina</w:t>
      </w:r>
      <w:r>
        <w:t xml:space="preserve">. It proves that with the right tools, local companies can compete on a global scale. The combination of skilled local talent and robust automation platforms like</w:t>
      </w:r>
      <w:r>
        <w:t xml:space="preserve"> </w:t>
      </w:r>
      <w:r>
        <w:rPr>
          <w:bCs/>
          <w:b/>
        </w:rPr>
        <w:t xml:space="preserve">Chef</w:t>
      </w:r>
      <w:r>
        <w:t xml:space="preserve"> </w:t>
      </w:r>
      <w:r>
        <w:t xml:space="preserve">has paved the way for a more resilient and agile service industry in the capital.</w:t>
      </w:r>
    </w:p>
    <w:p>
      <w:pPr>
        <w:pStyle w:val="BodyText"/>
      </w:pPr>
      <w:r>
        <w:t xml:space="preserve">In conclusion,</w:t>
      </w:r>
      <w:r>
        <w:t xml:space="preserve"> </w:t>
      </w:r>
      <w:r>
        <w:rPr>
          <w:bCs/>
          <w:b/>
        </w:rPr>
        <w:t xml:space="preserve">Chef</w:t>
      </w:r>
      <w:r>
        <w:t xml:space="preserve"> </w:t>
      </w:r>
      <w:r>
        <w:t xml:space="preserve">provided the structural integrity needed to support rapid growth. By standardizing infrastructure across</w:t>
      </w:r>
      <w:r>
        <w:t xml:space="preserve"> </w:t>
      </w:r>
      <w:r>
        <w:rPr>
          <w:bCs/>
          <w:b/>
        </w:rPr>
        <w:t xml:space="preserve">Buenos Aires</w:t>
      </w:r>
      <w:r>
        <w:t xml:space="preserve">, Pampa Digital ensured that their customers experience nothing but seamless service, allowing them to focus on what truly matters: delivering exceptional culinary experiences.</w:t>
      </w:r>
    </w:p>
    <w:p>
      <w:pPr>
        <w:pStyle w:val="BodyText"/>
      </w:pPr>
      <w:r>
        <w:rPr>
          <w:iCs/>
          <w:i/>
        </w:rPr>
        <w:t xml:space="preserve">This document highlights how technology and tradition can merge in the vibrant setting of Argentina's capital, proving that automation is key to sustaining excellence in modern business operations.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Implementing Chef for Infrastructure Automation in Argentina, Buenos Aires</dc:title>
  <dc:creator/>
  <dc:language>en</dc:language>
  <cp:keywords/>
  <dcterms:created xsi:type="dcterms:W3CDTF">2026-07-29T09:08:08Z</dcterms:created>
  <dcterms:modified xsi:type="dcterms:W3CDTF">2026-07-29T09:08:08Z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