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Deploying</w:t>
      </w:r>
      <w:r>
        <w:t xml:space="preserve"> </w:t>
      </w:r>
      <w:r>
        <w:t xml:space="preserve">Chef</w:t>
      </w:r>
      <w:r>
        <w:t xml:space="preserve"> </w:t>
      </w:r>
      <w:r>
        <w:t xml:space="preserve">in</w:t>
      </w:r>
      <w:r>
        <w:t xml:space="preserve"> </w:t>
      </w:r>
      <w:r>
        <w:t xml:space="preserve">Senegal,</w:t>
      </w:r>
      <w:r>
        <w:t xml:space="preserve"> </w:t>
      </w:r>
      <w:r>
        <w:t xml:space="preserve">Dakar</w:t>
      </w:r>
    </w:p>
    <w:bookmarkStart w:id="30" w:name="Xcee6eaf9b64070b70980f838737b96411b6b061"/>
    <w:p>
      <w:pPr>
        <w:pStyle w:val="Heading1"/>
      </w:pPr>
      <w:r>
        <w:t xml:space="preserve">Case Study: Implementing Chef Infrastructure Automation in Senegal, Dakar</w:t>
      </w:r>
    </w:p>
    <w:bookmarkStart w:id="20" w:name="executive-summary"/>
    <w:p>
      <w:pPr>
        <w:pStyle w:val="Heading2"/>
      </w:pPr>
      <w:r>
        <w:t xml:space="preserve">Executive Summary</w:t>
      </w:r>
    </w:p>
    <w:p>
      <w:pPr>
        <w:pStyle w:val="FirstParagraph"/>
      </w:pPr>
      <w:r>
        <w:t xml:space="preserve">In the rapidly evolving landscape of West African technology,</w:t>
      </w:r>
      <w:r>
        <w:t xml:space="preserve"> </w:t>
      </w:r>
      <w:r>
        <w:rPr>
          <w:bCs/>
          <w:b/>
        </w:rPr>
        <w:t xml:space="preserve">Dakar</w:t>
      </w:r>
      <w:r>
        <w:t xml:space="preserve">, the capital of , has emerged as a pivotal hub for digital innovation and financial services. As local enterprises scale their IT infrastructure to meet growing demand, the complexity of managing servers and applications increases exponentially. This case study explores how a leading fintech startup based in</w:t>
      </w:r>
      <w:r>
        <w:t xml:space="preserve"> </w:t>
      </w:r>
      <w:r>
        <w:rPr>
          <w:bCs/>
          <w:b/>
        </w:rPr>
        <w:t xml:space="preserve">Dakar, Senegal</w:t>
      </w:r>
      <w:r>
        <w:t xml:space="preserve"> </w:t>
      </w:r>
      <w:r>
        <w:t xml:space="preserve">successfully transitioned from manual server management to automated infrastructure using Chef. By leveraging Chef as the primary Configuration Management tool, the organization achieved significant improvements in deployment speed, reliability, and operational efficiency within the unique constraints of the local market.</w:t>
      </w:r>
    </w:p>
    <w:bookmarkEnd w:id="20"/>
    <w:bookmarkStart w:id="21" w:name="Xe06456072e7996c5f647bbc2bb2586609b2236a"/>
    <w:p>
      <w:pPr>
        <w:pStyle w:val="Heading2"/>
      </w:pPr>
      <w:r>
        <w:t xml:space="preserve">The Challenge: Scaling Operations in a Emerging Market</w:t>
      </w:r>
    </w:p>
    <w:p>
      <w:pPr>
        <w:pStyle w:val="FirstParagraph"/>
      </w:pPr>
      <w:r>
        <w:t xml:space="preserve">The company, hereafter referred to as "DakarFintech," experienced rapid user growth following its series B funding round. Initially operating with a small team managing virtual machines via SSH scripts, the organization hit a scaling wall. The manual processes became unsustainable as the number of servers grew from ten to over one hundred across multiple availability zones. The primary challenges included inconsistent server configurations, slow deployment times that hindered agile development cycles, and high operational overhead for the DevOps team in</w:t>
      </w:r>
      <w:r>
        <w:t xml:space="preserve"> </w:t>
      </w:r>
      <w:r>
        <w:rPr>
          <w:bCs/>
          <w:b/>
        </w:rPr>
        <w:t xml:space="preserve">Dakar</w:t>
      </w:r>
      <w:r>
        <w:t xml:space="preserve">.</w:t>
      </w:r>
    </w:p>
    <w:p>
      <w:pPr>
        <w:pStyle w:val="BodyText"/>
      </w:pPr>
      <w:r>
        <w:t xml:space="preserve">Furthermore, the specific context of operating in</w:t>
      </w:r>
      <w:r>
        <w:t xml:space="preserve"> </w:t>
      </w:r>
      <w:r>
        <w:rPr>
          <w:bCs/>
          <w:b/>
        </w:rPr>
        <w:t xml:space="preserve">Senegal</w:t>
      </w:r>
      <w:r>
        <w:t xml:space="preserve"> </w:t>
      </w:r>
      <w:r>
        <w:t xml:space="preserve">introduced unique hurdles. Bandwidth limitations and latency issues required optimized deployment strategies that minimized data transfer while ensuring robust security. The IT team struggled with "configuration drift," where servers gradually diverged from their desired state due to manual patches and ad-hoc changes, leading to unpredictable production outages.</w:t>
      </w:r>
    </w:p>
    <w:bookmarkEnd w:id="21"/>
    <w:bookmarkStart w:id="22" w:name="Xe5ff4fb7b5891c470fee938abf91b6b20dc940e"/>
    <w:p>
      <w:pPr>
        <w:pStyle w:val="Heading2"/>
      </w:pPr>
      <w:r>
        <w:t xml:space="preserve">The Solution: Adopting Chef for Infrastructure as Code</w:t>
      </w:r>
    </w:p>
    <w:p>
      <w:pPr>
        <w:pStyle w:val="FirstParagraph"/>
      </w:pPr>
      <w:r>
        <w:t xml:space="preserve">To address these challenges, DakarFintech selected Chef as their core infrastructure automation platform. Chef’s agent-based architecture and powerful Ruby-based domain-specific language (DSL) offered the flexibility needed to manage complex environments. The decision was driven by several factors relevant to the</w:t>
      </w:r>
      <w:r>
        <w:t xml:space="preserve"> </w:t>
      </w:r>
      <w:r>
        <w:rPr>
          <w:bCs/>
          <w:b/>
        </w:rPr>
        <w:t xml:space="preserve">Dakar</w:t>
      </w:r>
      <w:r>
        <w:t xml:space="preserve"> </w:t>
      </w:r>
      <w:r>
        <w:t xml:space="preserve">context:</w:t>
      </w:r>
    </w:p>
    <w:p>
      <w:pPr>
        <w:numPr>
          <w:ilvl w:val="0"/>
          <w:numId w:val="1001"/>
        </w:numPr>
        <w:pStyle w:val="Compact"/>
      </w:pPr>
      <w:r>
        <w:rPr>
          <w:bCs/>
          <w:b/>
        </w:rPr>
        <w:t xml:space="preserve">Idempotency:</w:t>
      </w:r>
      <w:r>
        <w:t xml:space="preserve"> </w:t>
      </w:r>
      <w:r>
        <w:t xml:space="preserve">Ensuring that infrastructure changes could be applied repeatedly without unintended side effects, crucial for maintaining stability in a high-stakes financial environment.</w:t>
      </w:r>
    </w:p>
    <w:p>
      <w:pPr>
        <w:numPr>
          <w:ilvl w:val="0"/>
          <w:numId w:val="1001"/>
        </w:numPr>
        <w:pStyle w:val="Compact"/>
      </w:pPr>
      <w:r>
        <w:rPr>
          <w:bCs/>
          <w:b/>
        </w:rPr>
        <w:t xml:space="preserve">Chef InSpec for Compliance:</w:t>
      </w:r>
      <w:r>
        <w:t xml:space="preserve"> </w:t>
      </w:r>
      <w:r>
        <w:t xml:space="preserve">Leveraging Chef’s compliance scanning capabilities to ensure all servers met strict regulatory standards required by local financial authorities in</w:t>
      </w:r>
      <w:r>
        <w:t xml:space="preserve"> </w:t>
      </w:r>
      <w:r>
        <w:rPr>
          <w:bCs/>
          <w:b/>
        </w:rPr>
        <w:t xml:space="preserve">Senegal</w:t>
      </w:r>
      <w:r>
        <w:t xml:space="preserve">.</w:t>
      </w:r>
    </w:p>
    <w:p>
      <w:pPr>
        <w:numPr>
          <w:ilvl w:val="0"/>
          <w:numId w:val="1001"/>
        </w:numPr>
        <w:pStyle w:val="Compact"/>
      </w:pPr>
      <w:r>
        <w:rPr>
          <w:bCs/>
          <w:b/>
        </w:rPr>
        <w:t xml:space="preserve">Berkshelf and Cookbooks:</w:t>
      </w:r>
      <w:r>
        <w:t xml:space="preserve"> </w:t>
      </w:r>
      <w:r>
        <w:t xml:space="preserve">Utilizing the extensive library of community cookbooks to accelerate development and reduce the need for writing custom code from scratch.</w:t>
      </w:r>
    </w:p>
    <w:p>
      <w:pPr>
        <w:pStyle w:val="FirstParagraph"/>
      </w:pPr>
      <w:r>
        <w:t xml:space="preserve">The engineering team began migrating their manual bash scripts into Chef recipes. They structured their infrastructure as code (IaC), storing all configuration logic in a Git repository. This allowed for version control, peer review, and auditability of every change made to the infrastructure.</w:t>
      </w:r>
    </w:p>
    <w:bookmarkEnd w:id="22"/>
    <w:bookmarkStart w:id="26" w:name="implementation-strategy"/>
    <w:p>
      <w:pPr>
        <w:pStyle w:val="Heading2"/>
      </w:pPr>
      <w:r>
        <w:t xml:space="preserve">Implementation Strategy</w:t>
      </w:r>
    </w:p>
    <w:p>
      <w:pPr>
        <w:pStyle w:val="FirstParagraph"/>
      </w:pPr>
      <w:r>
        <w:t xml:space="preserve">The implementation of Chef was phased over three months to ensure minimal disruption to services running in</w:t>
      </w:r>
      <w:r>
        <w:t xml:space="preserve"> </w:t>
      </w:r>
      <w:r>
        <w:rPr>
          <w:bCs/>
          <w:b/>
        </w:rPr>
        <w:t xml:space="preserve">Dakar</w:t>
      </w:r>
      <w:r>
        <w:t xml:space="preserve">.</w:t>
      </w:r>
    </w:p>
    <w:bookmarkStart w:id="23" w:name="X37f329f7ac8786455e42371dbc2d0331410c385"/>
    <w:p>
      <w:pPr>
        <w:pStyle w:val="Heading3"/>
      </w:pPr>
      <w:r>
        <w:t xml:space="preserve">Phase 1: Foundation and Policy-Based Configuration Management (PBCM)</w:t>
      </w:r>
    </w:p>
    <w:p>
      <w:pPr>
        <w:pStyle w:val="FirstParagraph"/>
      </w:pPr>
      <w:r>
        <w:t xml:space="preserve">The team first established a Policyfile-based workflow. This approach allowed them to define strict policies for which cookbooks and versions each environment should use. By centralizing policy management, they eliminated ambiguity about which configuration was deployed where. This was particularly important for the</w:t>
      </w:r>
      <w:r>
        <w:t xml:space="preserve"> </w:t>
      </w:r>
      <w:r>
        <w:rPr>
          <w:bCs/>
          <w:b/>
        </w:rPr>
        <w:t xml:space="preserve">Senegal</w:t>
      </w:r>
      <w:r>
        <w:t xml:space="preserve">-based compliance team, who required clear documentation of infrastructure states.</w:t>
      </w:r>
    </w:p>
    <w:bookmarkEnd w:id="23"/>
    <w:bookmarkStart w:id="24" w:name="phase-2-integration-with-cicd-pipelines"/>
    <w:p>
      <w:pPr>
        <w:pStyle w:val="Heading3"/>
      </w:pPr>
      <w:r>
        <w:t xml:space="preserve">Phase 2: Integration with CI/CD Pipelines</w:t>
      </w:r>
    </w:p>
    <w:p>
      <w:pPr>
        <w:pStyle w:val="FirstParagraph"/>
      </w:pPr>
      <w:r>
        <w:t xml:space="preserve">DakarFintech integrated Chef Server with their Jenkins CI/CD pipeline. Every time developers committed code to the application repository, automated tests ran against the Chef cookbooks. If tests passed, the new configuration was pushed to staging environments in</w:t>
      </w:r>
      <w:r>
        <w:t xml:space="preserve"> </w:t>
      </w:r>
      <w:r>
        <w:rPr>
          <w:bCs/>
          <w:b/>
        </w:rPr>
        <w:t xml:space="preserve">Dakar</w:t>
      </w:r>
      <w:r>
        <w:t xml:space="preserve">. This tight integration ensured that infrastructure changes were tested rigorously before reaching production.</w:t>
      </w:r>
    </w:p>
    <w:bookmarkEnd w:id="24"/>
    <w:bookmarkStart w:id="25" w:name="X8bd1186929d4ceff713f6748db48559d4f6058f"/>
    <w:p>
      <w:pPr>
        <w:pStyle w:val="Heading3"/>
      </w:pPr>
      <w:r>
        <w:t xml:space="preserve">Phase 3: Optimizing for Local Connectivity</w:t>
      </w:r>
    </w:p>
    <w:p>
      <w:pPr>
        <w:pStyle w:val="FirstParagraph"/>
      </w:pPr>
      <w:r>
        <w:t xml:space="preserve">Recognizing the bandwidth constraints in parts of</w:t>
      </w:r>
      <w:r>
        <w:t xml:space="preserve"> </w:t>
      </w:r>
      <w:r>
        <w:rPr>
          <w:bCs/>
          <w:b/>
        </w:rPr>
        <w:t xml:space="preserve">Senegal</w:t>
      </w:r>
      <w:r>
        <w:t xml:space="preserve">, the team optimized Chef to download and compile resources efficiently. They utilized local caching mirrors within their data center in</w:t>
      </w:r>
      <w:r>
        <w:t xml:space="preserve"> </w:t>
      </w:r>
      <w:r>
        <w:rPr>
          <w:bCs/>
          <w:b/>
        </w:rPr>
        <w:t xml:space="preserve">Dakar</w:t>
      </w:r>
      <w:r>
        <w:t xml:space="preserve"> </w:t>
      </w:r>
      <w:r>
        <w:t xml:space="preserve">to reduce external bandwidth usage during node bootstrapping and updates.</w:t>
      </w:r>
    </w:p>
    <w:bookmarkEnd w:id="25"/>
    <w:bookmarkEnd w:id="26"/>
    <w:bookmarkStart w:id="27" w:name="results-and-benefits"/>
    <w:p>
      <w:pPr>
        <w:pStyle w:val="Heading2"/>
      </w:pPr>
      <w:r>
        <w:t xml:space="preserve">Results and Benefits</w:t>
      </w:r>
    </w:p>
    <w:p>
      <w:pPr>
        <w:pStyle w:val="FirstParagraph"/>
      </w:pPr>
      <w:r>
        <w:t xml:space="preserve">The adoption of Chef yielded transformative results for DakarFintech:</w:t>
      </w:r>
    </w:p>
    <w:p>
      <w:pPr>
        <w:numPr>
          <w:ilvl w:val="0"/>
          <w:numId w:val="1002"/>
        </w:numPr>
        <w:pStyle w:val="Compact"/>
      </w:pPr>
      <w:r>
        <w:rPr>
          <w:bCs/>
          <w:b/>
        </w:rPr>
        <w:t xml:space="preserve">Reduced Deployment Time:</w:t>
      </w:r>
      <w:r>
        <w:t xml:space="preserve"> </w:t>
      </w:r>
      <w:r>
        <w:t xml:space="preserve">Deployment cycles decreased from days to minutes. Automated provisioning allowed new servers to be spun up in</w:t>
      </w:r>
      <w:r>
        <w:t xml:space="preserve"> </w:t>
      </w:r>
      <w:r>
        <w:rPr>
          <w:bCs/>
          <w:b/>
        </w:rPr>
        <w:t xml:space="preserve">Dakar</w:t>
      </w:r>
      <w:r>
        <w:t xml:space="preserve">'s data centers in under five minutes.</w:t>
      </w:r>
    </w:p>
    <w:p>
      <w:pPr>
        <w:numPr>
          <w:ilvl w:val="0"/>
          <w:numId w:val="1002"/>
        </w:numPr>
        <w:pStyle w:val="Compact"/>
      </w:pPr>
      <w:r>
        <w:rPr>
          <w:bCs/>
          <w:b/>
        </w:rPr>
        <w:t xml:space="preserve">Elimination of Configuration Drift:</w:t>
      </w:r>
      <w:r>
        <w:t xml:space="preserve"> </w:t>
      </w:r>
      <w:r>
        <w:t xml:space="preserve">With Chef enforcing desired states, configuration drift was reduced by 95%. This significantly improved system stability and reduced the time engineers spent troubleshooting environment-specific issues.</w:t>
      </w:r>
    </w:p>
    <w:p>
      <w:pPr>
        <w:numPr>
          <w:ilvl w:val="0"/>
          <w:numId w:val="1002"/>
        </w:numPr>
        <w:pStyle w:val="Compact"/>
      </w:pPr>
      <w:r>
        <w:rPr>
          <w:bCs/>
          <w:b/>
        </w:rPr>
        <w:t xml:space="preserve">Enhanced Compliance:</w:t>
      </w:r>
      <w:r>
        <w:t xml:space="preserve"> </w:t>
      </w:r>
      <w:r>
        <w:t xml:space="preserve">Chef InSpec reports provided automated compliance documentation, streamlining audits by regulatory bodies in</w:t>
      </w:r>
      <w:r>
        <w:t xml:space="preserve"> </w:t>
      </w:r>
      <w:r>
        <w:rPr>
          <w:bCs/>
          <w:b/>
        </w:rPr>
        <w:t xml:space="preserve">Senegal</w:t>
      </w:r>
      <w:r>
        <w:t xml:space="preserve">. The ability to prove infrastructure consistency became a key asset during regulatory reviews.</w:t>
      </w:r>
    </w:p>
    <w:p>
      <w:pPr>
        <w:numPr>
          <w:ilvl w:val="0"/>
          <w:numId w:val="1002"/>
        </w:numPr>
        <w:pStyle w:val="Compact"/>
      </w:pPr>
      <w:r>
        <w:rPr>
          <w:bCs/>
          <w:b/>
        </w:rPr>
        <w:t xml:space="preserve">Team Productivity:</w:t>
      </w:r>
      <w:r>
        <w:t xml:space="preserve"> </w:t>
      </w:r>
      <w:r>
        <w:t xml:space="preserve">Developers gained more autonomy. They could now provision their own test environments using Chef, reducing the bottleneck on the central DevOps team.</w:t>
      </w:r>
    </w:p>
    <w:bookmarkEnd w:id="27"/>
    <w:bookmarkStart w:id="28" w:name="lessons-learned"/>
    <w:p>
      <w:pPr>
        <w:pStyle w:val="Heading2"/>
      </w:pPr>
      <w:r>
        <w:t xml:space="preserve">Lessons Learned</w:t>
      </w:r>
    </w:p>
    <w:p>
      <w:pPr>
        <w:pStyle w:val="FirstParagraph"/>
      </w:pPr>
      <w:r>
        <w:t xml:space="preserve">The journey of implementing Chef in</w:t>
      </w:r>
      <w:r>
        <w:t xml:space="preserve"> </w:t>
      </w:r>
      <w:r>
        <w:rPr>
          <w:bCs/>
          <w:b/>
        </w:rPr>
        <w:t xml:space="preserve">Dakar, Senegal</w:t>
      </w:r>
      <w:r>
        <w:t xml:space="preserve">, highlighted several key lessons. First, cultural adoption is as critical as technical implementation. Training staff in</w:t>
      </w:r>
      <w:r>
        <w:t xml:space="preserve"> </w:t>
      </w:r>
      <w:r>
        <w:rPr>
          <w:bCs/>
          <w:b/>
        </w:rPr>
        <w:t xml:space="preserve">Dakar</w:t>
      </w:r>
      <w:r>
        <w:t xml:space="preserve"> </w:t>
      </w:r>
      <w:r>
        <w:t xml:space="preserve">on Ruby syntax and Chef concepts required significant investment but paid off in long-term sustainability.</w:t>
      </w:r>
    </w:p>
    <w:p>
      <w:pPr>
        <w:pStyle w:val="BodyText"/>
      </w:pPr>
      <w:r>
        <w:t xml:space="preserve">Second, the importance of local infrastructure optimization cannot be overstated. By caching Chef artifacts locally, DakarFintech mitigated the risks associated with intermittent internet connectivity in certain regions of</w:t>
      </w:r>
      <w:r>
        <w:t xml:space="preserve"> </w:t>
      </w:r>
      <w:r>
        <w:rPr>
          <w:bCs/>
          <w:b/>
        </w:rPr>
        <w:t xml:space="preserve">Senegal</w:t>
      </w:r>
      <w:r>
        <w:t xml:space="preserve">.</w:t>
      </w:r>
    </w:p>
    <w:bookmarkEnd w:id="28"/>
    <w:bookmarkStart w:id="29" w:name="conclusion"/>
    <w:p>
      <w:pPr>
        <w:pStyle w:val="Heading2"/>
      </w:pPr>
      <w:r>
        <w:t xml:space="preserve">Conclusion</w:t>
      </w:r>
    </w:p>
    <w:p>
      <w:pPr>
        <w:pStyle w:val="FirstParagraph"/>
      </w:pPr>
      <w:r>
        <w:t xml:space="preserve">This case study demonstrates that even in emerging markets like</w:t>
      </w:r>
      <w:r>
        <w:t xml:space="preserve"> </w:t>
      </w:r>
      <w:r>
        <w:rPr>
          <w:bCs/>
          <w:b/>
        </w:rPr>
        <w:t xml:space="preserve">Senegal</w:t>
      </w:r>
      <w:r>
        <w:t xml:space="preserve">, adopting advanced automation tools like Chef is not only feasible but essential for scaling modern technology businesses. By standardizing infrastructure management, DakarFintech has built a resilient, compliant, and agile platform capable of supporting its growth. The successful deployment of Chef in</w:t>
      </w:r>
      <w:r>
        <w:t xml:space="preserve"> </w:t>
      </w:r>
      <w:r>
        <w:rPr>
          <w:bCs/>
          <w:b/>
        </w:rPr>
        <w:t xml:space="preserve">Dakar</w:t>
      </w:r>
      <w:r>
        <w:t xml:space="preserve"> </w:t>
      </w:r>
      <w:r>
        <w:t xml:space="preserve">serves as a model for other organizations in West Africa seeking to modernize their IT operations and compete on a global scale.</w:t>
      </w:r>
    </w:p>
    <w:p>
      <w:pPr>
        <w:pStyle w:val="BodyText"/>
      </w:pPr>
      <w:r>
        <w:t xml:space="preserve">As the digital economy in</w:t>
      </w:r>
      <w:r>
        <w:t xml:space="preserve"> </w:t>
      </w:r>
      <w:r>
        <w:rPr>
          <w:bCs/>
          <w:b/>
        </w:rPr>
        <w:t xml:space="preserve">Senegal</w:t>
      </w:r>
      <w:r>
        <w:t xml:space="preserve"> </w:t>
      </w:r>
      <w:r>
        <w:t xml:space="preserve">continues to expand, tools like Chef will play a crucial role in ensuring that infrastructure keeps pace with innovation. The experience of DakarFintech proves that with the right strategy, local teams can leverage global best practices to solve unique regional challenges.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Deploying Chef in Senegal, Dakar</dc:title>
  <dc:creator/>
  <cp:keywords/>
  <dcterms:created xsi:type="dcterms:W3CDTF">2026-07-29T08:08:33Z</dcterms:created>
  <dcterms:modified xsi:type="dcterms:W3CDTF">2026-07-29T08:08:33Z</dcterms:modified>
</cp:coreProperties>
</file>

<file path=docProps/custom.xml><?xml version="1.0" encoding="utf-8"?>
<Properties xmlns="http://schemas.openxmlformats.org/officeDocument/2006/custom-properties" xmlns:vt="http://schemas.openxmlformats.org/officeDocument/2006/docPropsVTypes"/>
</file>