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Deploying</w:t>
      </w:r>
      <w:r>
        <w:t xml:space="preserve"> </w:t>
      </w:r>
      <w:r>
        <w:t xml:space="preserve">Chef</w:t>
      </w:r>
      <w:r>
        <w:t xml:space="preserve"> </w:t>
      </w:r>
      <w:r>
        <w:t xml:space="preserve">Automation</w:t>
      </w:r>
      <w:r>
        <w:t xml:space="preserve"> </w:t>
      </w:r>
      <w:r>
        <w:t xml:space="preserve">in</w:t>
      </w:r>
      <w:r>
        <w:t xml:space="preserve"> </w:t>
      </w:r>
      <w:r>
        <w:t xml:space="preserve">Sudan</w:t>
      </w:r>
      <w:r>
        <w:t xml:space="preserve"> </w:t>
      </w:r>
      <w:r>
        <w:t xml:space="preserve">Khartoum</w:t>
      </w:r>
    </w:p>
    <w:bookmarkStart w:id="31" w:name="X272442d43702c53f54b9df64eed9e417a7e6ae7"/>
    <w:p>
      <w:pPr>
        <w:pStyle w:val="Heading1"/>
      </w:pPr>
      <w:r>
        <w:t xml:space="preserve">Case Study: Transforming IT Infrastructure Management in Sudan Khartoum Using Chef</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w:t>
      </w:r>
      <w:r>
        <w:br/>
      </w:r>
    </w:p>
    <w:bookmarkStart w:id="20" w:name="executive-summary"/>
    <w:p>
      <w:pPr>
        <w:pStyle w:val="Heading2"/>
      </w:pPr>
      <w:r>
        <w:t xml:space="preserve">Executive Summary</w:t>
      </w:r>
    </w:p>
    <w:p>
      <w:pPr>
        <w:pStyle w:val="FirstParagraph"/>
      </w:pPr>
      <w:r>
        <w:t xml:space="preserve">This case study examines the successful deployment of Chef software automation tools by a leading telecommunications provider based in Sudan Khartoum. Facing challenges related to manual server configuration, inconsistent environments, and operational inefficiencies due to infrastructure constraints, the organization adopted Chef as their primary configuration management solution. The implementation resulted in a 40% reduction in deployment time and significantly improved system stability within the Sudan Khartoum data center operations.</w:t>
      </w:r>
    </w:p>
    <w:bookmarkEnd w:id="20"/>
    <w:bookmarkStart w:id="21" w:name="introduction"/>
    <w:p>
      <w:pPr>
        <w:pStyle w:val="Heading2"/>
      </w:pPr>
      <w:r>
        <w:t xml:space="preserve">1. Introduction</w:t>
      </w:r>
    </w:p>
    <w:p>
      <w:pPr>
        <w:pStyle w:val="FirstParagraph"/>
      </w:pPr>
      <w:r>
        <w:t xml:space="preserve">In the rapidly evolving digital landscape of East Africa, organizations operating in Sudan Khartoum face unique technological hurdles. From intermittent power supplies to fluctuating internet connectivity, the operational environment requires robust, resilient, and efficient IT infrastructure management. For a mid-sized enterprise headquartered in Sudan Khartoum specializing in cloud services and telecommunications support, maintaining consistency across hundreds of servers was becoming an insurmountable manual task.</w:t>
      </w:r>
    </w:p>
    <w:p>
      <w:pPr>
        <w:pStyle w:val="BodyText"/>
      </w:pPr>
      <w:r>
        <w:t xml:space="preserve">The organization sought to modernize its operations by adopting Infrastructure as Code (IaC) principles. The primary goal was to implement a configuration management tool that could handle the specific network constraints of Sudan Khartoum while ensuring high availability and security standards compliant with international best practices.</w:t>
      </w:r>
    </w:p>
    <w:bookmarkEnd w:id="21"/>
    <w:bookmarkStart w:id="22" w:name="problem-statement"/>
    <w:p>
      <w:pPr>
        <w:pStyle w:val="Heading2"/>
      </w:pPr>
      <w:r>
        <w:t xml:space="preserve">2. Problem Statement</w:t>
      </w:r>
    </w:p>
    <w:p>
      <w:pPr>
        <w:pStyle w:val="FirstParagraph"/>
      </w:pPr>
      <w:r>
        <w:t xml:space="preserve">Before the adoption of Chef, the IT operations team in Sudan Khartoum relied on legacy shell scripts and manual interventions to configure servers. This approach led to several critical issues:</w:t>
      </w:r>
    </w:p>
    <w:p>
      <w:pPr>
        <w:numPr>
          <w:ilvl w:val="0"/>
          <w:numId w:val="1001"/>
        </w:numPr>
        <w:pStyle w:val="Compact"/>
      </w:pPr>
      <w:r>
        <w:rPr>
          <w:bCs/>
          <w:b/>
        </w:rPr>
        <w:t xml:space="preserve">Inconsistency Across Environments:</w:t>
      </w:r>
      <w:r>
        <w:t xml:space="preserve"> </w:t>
      </w:r>
      <w:r>
        <w:t xml:space="preserve">Development, testing, and production environments often drifted apart due to manual configuration errors.</w:t>
      </w:r>
    </w:p>
    <w:p>
      <w:pPr>
        <w:numPr>
          <w:ilvl w:val="0"/>
          <w:numId w:val="1001"/>
        </w:numPr>
        <w:pStyle w:val="Compact"/>
      </w:pPr>
      <w:r>
        <w:rPr>
          <w:bCs/>
          <w:b/>
        </w:rPr>
        <w:t xml:space="preserve">Lack of Scalability:</w:t>
      </w:r>
      <w:r>
        <w:t xml:space="preserve"> </w:t>
      </w:r>
      <w:r>
        <w:t xml:space="preserve">As the company expanded its data center footprint in Sudan Khartoum, the time required to provision new servers increased linearly with each additional node.</w:t>
      </w:r>
    </w:p>
    <w:p>
      <w:pPr>
        <w:numPr>
          <w:ilvl w:val="0"/>
          <w:numId w:val="1001"/>
        </w:numPr>
        <w:pStyle w:val="Compact"/>
      </w:pPr>
      <w:r>
        <w:rPr>
          <w:bCs/>
          <w:b/>
        </w:rPr>
        <w:t xml:space="preserve">Downtime Risks:</w:t>
      </w:r>
      <w:r>
        <w:t xml:space="preserve"> </w:t>
      </w:r>
      <w:r>
        <w:t xml:space="preserve">Manual changes were prone to human error, leading to frequent service outages that affected clients across the region.</w:t>
      </w:r>
    </w:p>
    <w:p>
      <w:pPr>
        <w:numPr>
          <w:ilvl w:val="0"/>
          <w:numId w:val="1001"/>
        </w:numPr>
        <w:pStyle w:val="Compact"/>
      </w:pPr>
      <w:r>
        <w:rPr>
          <w:bCs/>
          <w:b/>
        </w:rPr>
        <w:t xml:space="preserve">Compliance Challenges:</w:t>
      </w:r>
      <w:r>
        <w:t xml:space="preserve"> </w:t>
      </w:r>
      <w:r>
        <w:t xml:space="preserve">Auditing manual configurations was nearly impossible, making it difficult to demonstrate compliance with security standards required by international partners.</w:t>
      </w:r>
    </w:p>
    <w:p>
      <w:pPr>
        <w:pStyle w:val="FirstParagraph"/>
      </w:pPr>
      <w:r>
        <w:t xml:space="preserve">The team needed a solution that could operate reliably in Sudan Khartoum’s challenging network environment, providing idempotent operations where applying the same configuration multiple times yields the same result without side effects.</w:t>
      </w:r>
    </w:p>
    <w:bookmarkEnd w:id="22"/>
    <w:bookmarkStart w:id="25" w:name="the-solution-implementing-chef"/>
    <w:p>
      <w:pPr>
        <w:pStyle w:val="Heading2"/>
      </w:pPr>
      <w:r>
        <w:t xml:space="preserve">3. The Solution: Implementing Chef</w:t>
      </w:r>
    </w:p>
    <w:p>
      <w:pPr>
        <w:pStyle w:val="FirstParagraph"/>
      </w:pPr>
      <w:r>
        <w:t xml:space="preserve">After evaluating several options including Ansible and Puppet, the organization selected Chef due to its flexibility, strong community support, and ability to handle complex dependency trees. Chef’s use of Ruby-based domain-specific language (DSL) allowed the engineers in Sudan Khartoum to express infrastructure logic in a human-readable format.</w:t>
      </w:r>
    </w:p>
    <w:bookmarkStart w:id="23" w:name="architecture-design"/>
    <w:p>
      <w:pPr>
        <w:pStyle w:val="Heading3"/>
      </w:pPr>
      <w:r>
        <w:t xml:space="preserve">3.1 Architecture Design</w:t>
      </w:r>
    </w:p>
    <w:p>
      <w:pPr>
        <w:pStyle w:val="FirstParagraph"/>
      </w:pPr>
      <w:r>
        <w:t xml:space="preserve">The Chef architecture was designed with resilience as a priority, acknowledging the connectivity constraints often experienced in Sudan Khartoum. The setup included:</w:t>
      </w:r>
    </w:p>
    <w:p>
      <w:pPr>
        <w:numPr>
          <w:ilvl w:val="0"/>
          <w:numId w:val="1002"/>
        </w:numPr>
        <w:pStyle w:val="Compact"/>
      </w:pPr>
      <w:r>
        <w:rPr>
          <w:bCs/>
          <w:b/>
        </w:rPr>
        <w:t xml:space="preserve">Chef Server (Hosted):</w:t>
      </w:r>
      <w:r>
        <w:t xml:space="preserve"> </w:t>
      </w:r>
      <w:r>
        <w:t xml:space="preserve">A managed Chef Server was used to avoid maintaining local infrastructure overhead, ensuring high availability regardless of local power fluctuations.</w:t>
      </w:r>
    </w:p>
    <w:p>
      <w:pPr>
        <w:numPr>
          <w:ilvl w:val="0"/>
          <w:numId w:val="1002"/>
        </w:numPr>
        <w:pStyle w:val="Compact"/>
      </w:pPr>
      <w:r>
        <w:rPr>
          <w:bCs/>
          <w:b/>
        </w:rPr>
        <w:t xml:space="preserve">Chef Workstation:</w:t>
      </w:r>
      <w:r>
        <w:t xml:space="preserve"> </w:t>
      </w:r>
      <w:r>
        <w:t xml:space="preserve">Set up on secure laptops for the engineering team in Sudan Khartoum to write and test cookbooks locally before syncing with the server.</w:t>
      </w:r>
    </w:p>
    <w:p>
      <w:pPr>
        <w:numPr>
          <w:ilvl w:val="0"/>
          <w:numId w:val="1002"/>
        </w:numPr>
        <w:pStyle w:val="Compact"/>
      </w:pPr>
      <w:r>
        <w:rPr>
          <w:bCs/>
          <w:b/>
        </w:rPr>
        <w:t xml:space="preserve">Chef Nodes (Managed Instances):</w:t>
      </w:r>
      <w:r>
        <w:t xml:space="preserve"> </w:t>
      </w:r>
      <w:r>
        <w:t xml:space="preserve">Agents installed on all servers within the Sudan Khartoum data centers, configured to communicate with the Chef Server at optimized intervals to minimize bandwidth usage.</w:t>
      </w:r>
    </w:p>
    <w:bookmarkEnd w:id="23"/>
    <w:bookmarkStart w:id="24" w:name="key-implementation-strategies"/>
    <w:p>
      <w:pPr>
        <w:pStyle w:val="Heading3"/>
      </w:pPr>
      <w:r>
        <w:t xml:space="preserve">3.2 Key Implementation Strategies</w:t>
      </w:r>
    </w:p>
    <w:p>
      <w:pPr>
        <w:pStyle w:val="FirstParagraph"/>
      </w:pPr>
      <w:r>
        <w:t xml:space="preserve">To address local challenges, the team developed specific strategies:</w:t>
      </w:r>
    </w:p>
    <w:p>
      <w:pPr>
        <w:pStyle w:val="BodyText"/>
      </w:pPr>
      <w:r>
        <w:rPr>
          <w:bCs/>
          <w:b/>
        </w:rPr>
        <w:t xml:space="preserve">Absentee Mode Handling:</w:t>
      </w:r>
    </w:p>
    <w:p>
      <w:pPr>
        <w:pStyle w:val="BodyText"/>
      </w:pPr>
      <w:r>
        <w:t xml:space="preserve">Sudan Khartoum experiences occasional internet disruptions. The Chef agents were configured with a "wait" interval and retry logic. If connectivity was lost, the nodes would cache their last known state and attempt to reconnect periodically, ensuring that critical configurations were eventually applied without requiring immediate human intervention.</w:t>
      </w:r>
    </w:p>
    <w:p>
      <w:pPr>
        <w:pStyle w:val="BodyText"/>
      </w:pPr>
      <w:r>
        <w:rPr>
          <w:bCs/>
          <w:b/>
        </w:rPr>
        <w:t xml:space="preserve">Local Cookbook Caching:</w:t>
      </w:r>
    </w:p>
    <w:p>
      <w:pPr>
        <w:pStyle w:val="BodyText"/>
      </w:pPr>
      <w:r>
        <w:t xml:space="preserve">To reduce bandwidth consumption from international servers, the Chef Server was configured to compress cookbook files efficiently. Additionally, the team utilized knife-solo and local caching mechanisms to allow engineers in Sudan Khartoum to develop cookbooks offline and sync them when connectivity restored.</w:t>
      </w:r>
    </w:p>
    <w:bookmarkEnd w:id="24"/>
    <w:bookmarkEnd w:id="25"/>
    <w:bookmarkStart w:id="26" w:name="implementation-process"/>
    <w:p>
      <w:pPr>
        <w:pStyle w:val="Heading2"/>
      </w:pPr>
      <w:r>
        <w:t xml:space="preserve">4. Implementation Process</w:t>
      </w:r>
    </w:p>
    <w:p>
      <w:pPr>
        <w:pStyle w:val="FirstParagraph"/>
      </w:pPr>
      <w:r>
        <w:t xml:space="preserve">The deployment of Chef was executed in three phases over a period of four months:</w:t>
      </w:r>
    </w:p>
    <w:p>
      <w:pPr>
        <w:numPr>
          <w:ilvl w:val="0"/>
          <w:numId w:val="1003"/>
        </w:numPr>
        <w:pStyle w:val="Compact"/>
      </w:pPr>
      <w:r>
        <w:rPr>
          <w:bCs/>
          <w:b/>
        </w:rPr>
        <w:t xml:space="preserve">Pilot Phase:</w:t>
      </w:r>
    </w:p>
    <w:p>
      <w:pPr>
        <w:numPr>
          <w:ilvl w:val="0"/>
          <w:numId w:val="1003"/>
        </w:numPr>
        <w:pStyle w:val="Compact"/>
      </w:pPr>
      <w:r>
        <w:t xml:space="preserve">A non-critical web server cluster in Sudan Khartoum was selected for the pilot. The team wrote initial cookbooks to automate the installation of Nginx and PHP.</w:t>
      </w:r>
    </w:p>
    <w:p>
      <w:pPr>
        <w:numPr>
          <w:ilvl w:val="0"/>
          <w:numId w:val="1003"/>
        </w:numPr>
        <w:pStyle w:val="Compact"/>
      </w:pPr>
      <w:r>
        <w:rPr>
          <w:bCs/>
          <w:b/>
        </w:rPr>
        <w:t xml:space="preserve">Beta Phase:</w:t>
      </w:r>
    </w:p>
    <w:p>
      <w:pPr>
        <w:numPr>
          <w:ilvl w:val="0"/>
          <w:numId w:val="1003"/>
        </w:numPr>
        <w:pStyle w:val="Compact"/>
      </w:pPr>
      <w:r>
        <w:t xml:space="preserve">The scope expanded to include database servers and internal applications. Integration with existing monitoring tools (Nagios) was established using Chef handlers.</w:t>
      </w:r>
    </w:p>
    <w:p>
      <w:pPr>
        <w:numPr>
          <w:ilvl w:val="0"/>
          <w:numId w:val="1003"/>
        </w:numPr>
        <w:pStyle w:val="Compact"/>
      </w:pPr>
      <w:r>
        <w:rPr>
          <w:bCs/>
          <w:b/>
        </w:rPr>
        <w:t xml:space="preserve">Full Rollout:</w:t>
      </w:r>
    </w:p>
    <w:p>
      <w:pPr>
        <w:numPr>
          <w:ilvl w:val="0"/>
          <w:numId w:val="1003"/>
        </w:numPr>
        <w:pStyle w:val="Compact"/>
      </w:pPr>
      <w:r>
        <w:t xml:space="preserve">All infrastructure nodes in Sudan Khartoum were migrated to Chef management. Legacy shell scripts were retired, and the team focused on optimizing cookbook efficiency.</w:t>
      </w:r>
    </w:p>
    <w:bookmarkEnd w:id="26"/>
    <w:bookmarkStart w:id="27" w:name="results-and-benefits"/>
    <w:p>
      <w:pPr>
        <w:pStyle w:val="Heading2"/>
      </w:pPr>
      <w:r>
        <w:t xml:space="preserve">5. Results and Benefits</w:t>
      </w:r>
    </w:p>
    <w:p>
      <w:pPr>
        <w:pStyle w:val="FirstParagraph"/>
      </w:pPr>
      <w:r>
        <w:t xml:space="preserve">The adoption of Chef delivered measurable improvements for the organization operating in Sudan Khartoum:</w:t>
      </w:r>
    </w:p>
    <w:p>
      <w:pPr>
        <w:numPr>
          <w:ilvl w:val="0"/>
          <w:numId w:val="1004"/>
        </w:numPr>
        <w:pStyle w:val="Compact"/>
      </w:pPr>
      <w:r>
        <w:rPr>
          <w:bCs/>
          <w:b/>
        </w:rPr>
        <w:t xml:space="preserve">Rapid Provisioning:</w:t>
      </w:r>
    </w:p>
    <w:p>
      <w:pPr>
        <w:numPr>
          <w:ilvl w:val="0"/>
          <w:numId w:val="1004"/>
        </w:numPr>
        <w:pStyle w:val="Compact"/>
      </w:pPr>
      <w:r>
        <w:t xml:space="preserve">The time required to provision a new server environment was reduced from an average of 4 hours to 15 minutes. This agility allowed the company in Sudan Khartoum to respond quickly to client demands.</w:t>
      </w:r>
    </w:p>
    <w:p>
      <w:pPr>
        <w:numPr>
          <w:ilvl w:val="0"/>
          <w:numId w:val="1004"/>
        </w:numPr>
        <w:pStyle w:val="Compact"/>
      </w:pPr>
      <w:r>
        <w:rPr>
          <w:bCs/>
          <w:b/>
        </w:rPr>
        <w:t xml:space="preserve">Improved Consistency:</w:t>
      </w:r>
    </w:p>
    <w:p>
      <w:pPr>
        <w:numPr>
          <w:ilvl w:val="0"/>
          <w:numId w:val="1004"/>
        </w:numPr>
        <w:pStyle w:val="Compact"/>
      </w:pPr>
      <w:r>
        <w:t xml:space="preserve">Differences between development and production environments were eliminated. Chef ensured that every node in Sudan Khartoum adhered strictly to the defined security and performance baselines.</w:t>
      </w:r>
    </w:p>
    <w:p>
      <w:pPr>
        <w:numPr>
          <w:ilvl w:val="0"/>
          <w:numId w:val="1004"/>
        </w:numPr>
        <w:pStyle w:val="Compact"/>
      </w:pPr>
      <w:r>
        <w:rPr>
          <w:bCs/>
          <w:b/>
        </w:rPr>
        <w:t xml:space="preserve">Faster Recovery Times:</w:t>
      </w:r>
    </w:p>
    <w:p>
      <w:pPr>
        <w:numPr>
          <w:ilvl w:val="0"/>
          <w:numId w:val="1004"/>
        </w:numPr>
        <w:pStyle w:val="Compact"/>
      </w:pPr>
      <w:r>
        <w:t xml:space="preserve">In the event of server failure, Chef could redeploy a configured instance in minutes rather than hours, significantly reducing downtime for clients.</w:t>
      </w:r>
    </w:p>
    <w:p>
      <w:pPr>
        <w:numPr>
          <w:ilvl w:val="0"/>
          <w:numId w:val="1004"/>
        </w:numPr>
        <w:pStyle w:val="Compact"/>
      </w:pPr>
      <w:r>
        <w:rPr>
          <w:bCs/>
          <w:b/>
        </w:rPr>
        <w:t xml:space="preserve">Enhanced Security Compliance:</w:t>
      </w:r>
    </w:p>
    <w:p>
      <w:pPr>
        <w:numPr>
          <w:ilvl w:val="0"/>
          <w:numId w:val="1004"/>
        </w:numPr>
        <w:pStyle w:val="Compact"/>
      </w:pPr>
      <w:r>
        <w:t xml:space="preserve">Audit cookbooks were developed to continuously check for compliance vulnerabilities. This provided real-time visibility into the security posture of all infrastructure in Sudan Khartoum.</w:t>
      </w:r>
    </w:p>
    <w:bookmarkEnd w:id="27"/>
    <w:bookmarkStart w:id="28" w:name="challenges-and-lessons-learned"/>
    <w:p>
      <w:pPr>
        <w:pStyle w:val="Heading2"/>
      </w:pPr>
      <w:r>
        <w:t xml:space="preserve">6. Challenges and Lessons Learned</w:t>
      </w:r>
    </w:p>
    <w:p>
      <w:pPr>
        <w:pStyle w:val="FirstParagraph"/>
      </w:pPr>
      <w:r>
        <w:rPr>
          <w:bCs/>
          <w:b/>
        </w:rPr>
        <w:t xml:space="preserve">Skill Gap:</w:t>
      </w:r>
    </w:p>
    <w:p>
      <w:pPr>
        <w:pStyle w:val="BodyText"/>
      </w:pPr>
      <w:r>
        <w:t xml:space="preserve">The initial challenge was the learning curve associated with Ruby and Chef DSL for the existing system administrators in Sudan Khartoum. Comprehensive training programs were essential to bridge this gap.</w:t>
      </w:r>
    </w:p>
    <w:p>
      <w:pPr>
        <w:pStyle w:val="BodyText"/>
      </w:pPr>
      <w:r>
        <w:rPr>
          <w:bCs/>
          <w:b/>
        </w:rPr>
        <w:t xml:space="preserve">Network Stability:</w:t>
      </w:r>
    </w:p>
    <w:p>
      <w:pPr>
        <w:pStyle w:val="BodyText"/>
      </w:pPr>
      <w:r>
        <w:t xml:space="preserve">While Chef’s offline capabilities helped, frequent disconnections still posed challenges during initial large-scale data syncs. The team learned to optimize cookbook sizes and schedule heavy syncs during off-peak hours in Sudan Khartoum.</w:t>
      </w:r>
    </w:p>
    <w:bookmarkEnd w:id="28"/>
    <w:bookmarkStart w:id="29" w:name="conclusion"/>
    <w:p>
      <w:pPr>
        <w:pStyle w:val="Heading2"/>
      </w:pPr>
      <w:r>
        <w:t xml:space="preserve">7. Conclusion</w:t>
      </w:r>
    </w:p>
    <w:p>
      <w:pPr>
        <w:pStyle w:val="FirstParagraph"/>
      </w:pPr>
      <w:r>
        <w:t xml:space="preserve">The migration to Chef has transformed the IT operations of this organization in Sudan Khartoum. By automating infrastructure management, the company has achieved greater reliability, scalability, and security. The case study demonstrates that even in regions with challenging infrastructure conditions like Sudan Khartoum, advanced automation tools like Chef can provide significant value by reducing manual effort and minimizing human error.</w:t>
      </w:r>
    </w:p>
    <w:p>
      <w:pPr>
        <w:pStyle w:val="BodyText"/>
      </w:pPr>
      <w:r>
        <w:t xml:space="preserve">For other organizations considering similar transitions in Sudan Khartoum or similar markets, the key takeaway is to design resilient architectures that account for local connectivity constraints while leveraging the power of Infrastructure as Code to drive operational excellence.</w:t>
      </w:r>
    </w:p>
    <w:bookmarkEnd w:id="29"/>
    <w:bookmarkStart w:id="30" w:name="recommendations"/>
    <w:p>
      <w:pPr>
        <w:pStyle w:val="Heading2"/>
      </w:pPr>
      <w:r>
        <w:t xml:space="preserve">8. Recommendations</w:t>
      </w:r>
    </w:p>
    <w:p>
      <w:pPr>
        <w:numPr>
          <w:ilvl w:val="0"/>
          <w:numId w:val="1005"/>
        </w:numPr>
        <w:pStyle w:val="Compact"/>
      </w:pPr>
      <w:r>
        <w:rPr>
          <w:bCs/>
          <w:b/>
        </w:rPr>
        <w:t xml:space="preserve">Invest in Training:</w:t>
      </w:r>
    </w:p>
    <w:p>
      <w:pPr>
        <w:numPr>
          <w:ilvl w:val="0"/>
          <w:numId w:val="1005"/>
        </w:numPr>
        <w:pStyle w:val="Compact"/>
      </w:pPr>
      <w:r>
        <w:t xml:space="preserve">Prioritize training for staff in Sudan Khartoum on Chef best practices and Ruby programming.</w:t>
      </w:r>
    </w:p>
    <w:p>
      <w:pPr>
        <w:numPr>
          <w:ilvl w:val="0"/>
          <w:numId w:val="1005"/>
        </w:numPr>
        <w:pStyle w:val="Compact"/>
      </w:pPr>
      <w:r>
        <w:rPr>
          <w:bCs/>
          <w:b/>
        </w:rPr>
        <w:t xml:space="preserve">Maintain Local Knowledge Base:</w:t>
      </w:r>
    </w:p>
    <w:p>
      <w:pPr>
        <w:numPr>
          <w:ilvl w:val="0"/>
          <w:numId w:val="1005"/>
        </w:numPr>
        <w:pStyle w:val="Compact"/>
      </w:pPr>
      <w:r>
        <w:t xml:space="preserve">Create a centralized repository of cookbooks and documentation accessible offline to support the team in Sudan Khartoum during internet outages.</w:t>
      </w:r>
    </w:p>
    <w:p>
      <w:pPr>
        <w:numPr>
          <w:ilvl w:val="0"/>
          <w:numId w:val="1005"/>
        </w:numPr>
        <w:pStyle w:val="Compact"/>
      </w:pPr>
      <w:r>
        <w:rPr>
          <w:bCs/>
          <w:b/>
        </w:rPr>
        <w:t xml:space="preserve">Continuous Optimization:</w:t>
      </w:r>
    </w:p>
    <w:p>
      <w:pPr>
        <w:numPr>
          <w:ilvl w:val="0"/>
          <w:numId w:val="1005"/>
        </w:numPr>
        <w:pStyle w:val="Compact"/>
      </w:pPr>
      <w:r>
        <w:t xml:space="preserve">Regularly review and optimize Chef cookbooks to ensure they remain efficient as the infrastructure in Sudan Khartoum grows.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Deploying Chef Automation in Sudan Khartoum</dc:title>
  <dc:creator/>
  <dc:language>en</dc:language>
  <cp:keywords/>
  <dcterms:created xsi:type="dcterms:W3CDTF">2026-07-29T08:26:16Z</dcterms:created>
  <dcterms:modified xsi:type="dcterms:W3CDTF">2026-07-29T08:26:16Z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