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Culinary</w:t>
      </w:r>
      <w:r>
        <w:t xml:space="preserve"> </w:t>
      </w:r>
      <w:r>
        <w:t xml:space="preserve">Revolution</w:t>
      </w:r>
      <w:r>
        <w:t xml:space="preserve"> </w:t>
      </w:r>
      <w:r>
        <w:t xml:space="preserve">of</w:t>
      </w:r>
      <w:r>
        <w:t xml:space="preserve"> </w:t>
      </w:r>
      <w:r>
        <w:t xml:space="preserve">Chef</w:t>
      </w:r>
      <w:r>
        <w:t xml:space="preserve"> </w:t>
      </w:r>
      <w:r>
        <w:t xml:space="preserve">in</w:t>
      </w:r>
      <w:r>
        <w:t xml:space="preserve"> </w:t>
      </w:r>
      <w:r>
        <w:t xml:space="preserve">Thailand,</w:t>
      </w:r>
      <w:r>
        <w:t xml:space="preserve"> </w:t>
      </w:r>
      <w:r>
        <w:t xml:space="preserve">Bangkok</w:t>
      </w:r>
    </w:p>
    <w:bookmarkStart w:id="28" w:name="Xc7458dbc2d0f7e5ab5b48ec46d1203858c7d824"/>
    <w:p>
      <w:pPr>
        <w:pStyle w:val="Heading1"/>
      </w:pPr>
      <w:r>
        <w:t xml:space="preserve">Culinary Innovation and Cultural Harmony: A Case Study of the 'Chef' Phenomenon in Thailand, Bangkok</w:t>
      </w:r>
    </w:p>
    <w:p>
      <w:pPr>
        <w:pStyle w:val="FirstParagraph"/>
      </w:pPr>
      <w:r>
        <w:rPr>
          <w:bCs/>
          <w:b/>
        </w:rPr>
        <w:t xml:space="preserve">Date:</w:t>
      </w:r>
      <w:r>
        <w:t xml:space="preserve"> </w:t>
      </w:r>
      <w:r>
        <w:t xml:space="preserve">October 2023</w:t>
      </w:r>
      <w:r>
        <w:br/>
      </w:r>
      <w:r>
        <w:rPr>
          <w:bCs/>
          <w:b/>
        </w:rPr>
        <w:t xml:space="preserve">Subject:</w:t>
      </w:r>
      <w:r>
        <w:t xml:space="preserve">The Evolution of Modern Dining Experiences</w:t>
      </w:r>
      <w:r>
        <w:br/>
      </w:r>
      <w:r>
        <w:rPr>
          <w:bCs/>
          <w:b/>
        </w:rPr>
        <w:t xml:space="preserve">Location Focus:</w:t>
      </w:r>
      <w:r>
        <w:t xml:space="preserve"> </w:t>
      </w:r>
      <w:r>
        <w:t xml:space="preserve">Thailand, Bangkok</w:t>
      </w:r>
    </w:p>
    <w:bookmarkStart w:id="20" w:name="executive-summary"/>
    <w:p>
      <w:pPr>
        <w:pStyle w:val="Heading2"/>
      </w:pPr>
      <w:r>
        <w:t xml:space="preserve">Executive Summary</w:t>
      </w:r>
    </w:p>
    <w:p>
      <w:pPr>
        <w:pStyle w:val="FirstParagraph"/>
      </w:pPr>
      <w:r>
        <w:t xml:space="preserve">Bangkok has long been recognized as the culinary capital of Asia, a city where ancient traditions meet modern innovation. This case study explores the dynamic role of the contemporary 'Chef' within this vibrant ecosystem. It examines how leading chefs in Thailand, Bangkok are not merely cooks but cultural ambassadors who are reshaping global perceptions of Thai cuisine. By analyzing specific operational models, marketing strategies, and culinary philosophies adopted by top-tier establishments in the capital, this document highlights how the modern chef is driving economic growth, tourism appeal, and cultural preservation simultaneously.</w:t>
      </w:r>
    </w:p>
    <w:bookmarkEnd w:id="20"/>
    <w:bookmarkStart w:id="21" w:name="introduction-the-bangkok-context"/>
    <w:p>
      <w:pPr>
        <w:pStyle w:val="Heading2"/>
      </w:pPr>
      <w:r>
        <w:t xml:space="preserve">Introduction: The Bangkok Context</w:t>
      </w:r>
    </w:p>
    <w:p>
      <w:pPr>
        <w:pStyle w:val="FirstParagraph"/>
      </w:pPr>
      <w:r>
        <w:t xml:space="preserve">To understand the significance of a Chef in this context, one must first appreciate the unique landscape of Thailand. Bangkok is a city defined by its sensory overload—the chaos of traffic juxtaposed with serene temples, and street food stalls sitting mere meters away from Michelin-starred restaurants. In such an environment, the role of the Chef transcends simple food preparation. The Chef in Thailand must navigate a complex web of expectations: respecting heritage while embracing innovation, catering to local palates while appealing to international tourists seeking authenticity.</w:t>
      </w:r>
    </w:p>
    <w:p>
      <w:pPr>
        <w:pStyle w:val="BodyText"/>
      </w:pPr>
      <w:r>
        <w:t xml:space="preserve">The thesis of this case study is that the modern Chef in Thailand serves as a critical bridge between tradition and globalization. This transformation is most visible in Bangkok, where competition is fierce, and consumer sophistication has reached new heights. The successful Chef here does not just serve food; they curate an experience that tells a story about Thai identity.</w:t>
      </w:r>
    </w:p>
    <w:bookmarkEnd w:id="21"/>
    <w:bookmarkStart w:id="22" w:name="strategic-objectives-of-the-modern-chef"/>
    <w:p>
      <w:pPr>
        <w:pStyle w:val="Heading2"/>
      </w:pPr>
      <w:r>
        <w:t xml:space="preserve">Strategic Objectives of the Modern Chef</w:t>
      </w:r>
    </w:p>
    <w:p>
      <w:pPr>
        <w:pStyle w:val="FirstParagraph"/>
      </w:pPr>
      <w:r>
        <w:t xml:space="preserve">The primary objective for any high-profile Chef operating in Thailand today is to achieve culinary excellence without sacrificing cultural integrity. This involves several key strategic pillars:</w:t>
      </w:r>
    </w:p>
    <w:p>
      <w:pPr>
        <w:numPr>
          <w:ilvl w:val="0"/>
          <w:numId w:val="1001"/>
        </w:numPr>
        <w:pStyle w:val="Compact"/>
      </w:pPr>
      <w:r>
        <w:rPr>
          <w:bCs/>
          <w:b/>
        </w:rPr>
        <w:t xml:space="preserve">Culinary Authenticity vs. Innovation:</w:t>
      </w:r>
      <w:r>
        <w:t xml:space="preserve"> </w:t>
      </w:r>
      <w:r>
        <w:t xml:space="preserve">Chefs must balance the deep respect for traditional Thai flavors—such as the harmony of sweet, sour, salty, bitter, and spicy—with modern cooking techniques. For instance, a Chef might utilize sous-vide technology to perfect a traditional Tom Yum broth base or deconstruct a classic Som Tam (papaya salad) into an elegant appetizer.</w:t>
      </w:r>
    </w:p>
    <w:p>
      <w:pPr>
        <w:numPr>
          <w:ilvl w:val="0"/>
          <w:numId w:val="1001"/>
        </w:numPr>
        <w:pStyle w:val="Compact"/>
      </w:pPr>
      <w:r>
        <w:rPr>
          <w:bCs/>
          <w:b/>
        </w:rPr>
        <w:t xml:space="preserve">Sourcing Sustainability:</w:t>
      </w:r>
      <w:r>
        <w:t xml:space="preserve"> </w:t>
      </w:r>
      <w:r>
        <w:t xml:space="preserve">In Thailand, agriculture is central to the economy and culture. Leading Chefs in Bangkok are increasingly focusing on hyper-local sourcing. They work directly with farmers in provinces surrounding the capital to ensure fresh ingredients while supporting local economies. This "farm-to-table" approach resonates deeply with both locals and environmentally conscious international tourists.</w:t>
      </w:r>
    </w:p>
    <w:p>
      <w:pPr>
        <w:numPr>
          <w:ilvl w:val="0"/>
          <w:numId w:val="1001"/>
        </w:numPr>
        <w:pStyle w:val="Compact"/>
      </w:pPr>
      <w:r>
        <w:rPr>
          <w:bCs/>
          <w:b/>
        </w:rPr>
        <w:t xml:space="preserve">Cultural Storytelling:</w:t>
      </w:r>
      <w:r>
        <w:t xml:space="preserve"> </w:t>
      </w:r>
      <w:r>
        <w:t xml:space="preserve">Every dish served by a Chef in this region is an opportunity for storytelling. The narrative often involves historical anecdotes, regional specialties from different parts of Thailand, or the personal journey of the Chef themselves. This emotional connection elevates dining from a transaction to an experience.</w:t>
      </w:r>
    </w:p>
    <w:bookmarkEnd w:id="22"/>
    <w:bookmarkStart w:id="23" w:name="X83f21d4fe91c05e93f8165e0cfbdac07d67262b"/>
    <w:p>
      <w:pPr>
        <w:pStyle w:val="Heading2"/>
      </w:pPr>
      <w:r>
        <w:t xml:space="preserve">Operational Analysis: Challenges and Solutions</w:t>
      </w:r>
    </w:p>
    <w:p>
      <w:pPr>
        <w:pStyle w:val="FirstParagraph"/>
      </w:pPr>
      <w:r>
        <w:t xml:space="preserve">Operating a restaurant in Bangkok presents unique challenges. High humidity affects ingredient storage and shelf-life, requiring Chefs to implement rigorous quality control measures. Additionally, the labor market in Thailand's hospitality sector is competitive, necessitating robust training programs where Master Chefs mentor junior staff. This apprenticeship model is crucial for preserving traditional skills while teaching modern management practices.</w:t>
      </w:r>
    </w:p>
    <w:p>
      <w:pPr>
        <w:pStyle w:val="BodyText"/>
      </w:pPr>
      <w:r>
        <w:t xml:space="preserve">Furthermore, the digital landscape in Bangkok is pervasive. Chefs are expected to be active on social media platforms like Instagram and TikTok. Their ability to create visually stunning dishes that "go viral" is often as important as their culinary skill. This has led to a new breed of Chef who balances kitchen duties with brand management, engaging directly with customers online.</w:t>
      </w:r>
    </w:p>
    <w:bookmarkEnd w:id="23"/>
    <w:bookmarkStart w:id="24" w:name="market-impact-and-economic-contribution"/>
    <w:p>
      <w:pPr>
        <w:pStyle w:val="Heading2"/>
      </w:pPr>
      <w:r>
        <w:t xml:space="preserve">Market Impact and Economic Contribution</w:t>
      </w:r>
    </w:p>
    <w:p>
      <w:pPr>
        <w:pStyle w:val="FirstParagraph"/>
      </w:pPr>
      <w:r>
        <w:t xml:space="preserve">The impact of the modern Chef extends beyond the restaurant walls. In Thailand, food tourism is a major driver of GDP. When a Chef gains international recognition, it brings significant attention to their city, in this case, Bangkok. Tourists flock to experience the "authentic" flavors curated by these experts. This phenomenon creates a ripple effect throughout the supply chain, benefiting fishermen from the Andaman Sea, rice farmers in Isan (Northeastern Thailand), and spice traders in Chinatown.</w:t>
      </w:r>
    </w:p>
    <w:p>
      <w:pPr>
        <w:pStyle w:val="BodyText"/>
      </w:pPr>
      <w:r>
        <w:t xml:space="preserve">Moreover, Chefs play a vital role in soft power diplomacy. By promoting Thai cuisine globally through cookbooks, television appearances, and culinary exchanges, these professionals enhance Thailand's image as a land of hospitality and culture. This positive branding encourages further investment in the tourism and hospitality sectors of Thailand.</w:t>
      </w:r>
    </w:p>
    <w:bookmarkEnd w:id="24"/>
    <w:bookmarkStart w:id="25" w:name="X14c0c7000e257921acbb6aa48fe91e3cee104b6"/>
    <w:p>
      <w:pPr>
        <w:pStyle w:val="Heading2"/>
      </w:pPr>
      <w:r>
        <w:t xml:space="preserve">Case Example: The Fusion of Heritage and Modernity</w:t>
      </w:r>
    </w:p>
    <w:p>
      <w:pPr>
        <w:pStyle w:val="FirstParagraph"/>
      </w:pPr>
      <w:r>
        <w:t xml:space="preserve">Consider a representative establishment in Bangkok that exemplifies these principles. The Chef at this venue combines classical French techniques with traditional Thai ingredients. A signature dish might feature Wagyu beef, sourced locally, paired with a sauce made from tamarind and palm sugar, garnished with edible flowers found in Thai gardens.</w:t>
      </w:r>
    </w:p>
    <w:p>
      <w:pPr>
        <w:pStyle w:val="BodyText"/>
      </w:pPr>
      <w:r>
        <w:t xml:space="preserve">This approach satisfies two demographics: local elites who desire a premium dining experience that still feels familiar to their palate, and international visitors seeking high-end gastronomy rooted in local culture. The success of this model demonstrates the versatility of the Chef's role. It proves that innovation does not require abandoning tradition; rather, it requires a deep understanding of both.</w:t>
      </w:r>
    </w:p>
    <w:bookmarkEnd w:id="25"/>
    <w:bookmarkStart w:id="26" w:name="future-outlook"/>
    <w:p>
      <w:pPr>
        <w:pStyle w:val="Heading2"/>
      </w:pPr>
      <w:r>
        <w:t xml:space="preserve">Future Outlook</w:t>
      </w:r>
    </w:p>
    <w:p>
      <w:pPr>
        <w:pStyle w:val="FirstParagraph"/>
      </w:pPr>
      <w:r>
        <w:t xml:space="preserve">Looking ahead, the role of the Chef in Thailand is poised to expand further into sustainability and technology. As climate change impacts agriculture, Chefs will need to innovate with drought-resistant crops and alternative proteins while maintaining flavor profiles. Additionally, the integration of AI in kitchen logistics could help manage costs and reduce waste, allowing Chefs to focus more on creativity.</w:t>
      </w:r>
    </w:p>
    <w:p>
      <w:pPr>
        <w:pStyle w:val="BodyText"/>
      </w:pPr>
      <w:r>
        <w:t xml:space="preserve">In Bangkok specifically, the rise of boutique dining experiences suggests a future where personalized interactions between Chef and guest become more common. Interactive kitchens and chef's table concepts are likely to grow, offering diners an intimate look at the culinary process.</w:t>
      </w:r>
    </w:p>
    <w:bookmarkEnd w:id="26"/>
    <w:bookmarkStart w:id="27" w:name="conclusion"/>
    <w:p>
      <w:pPr>
        <w:pStyle w:val="Heading2"/>
      </w:pPr>
      <w:r>
        <w:t xml:space="preserve">Conclusion</w:t>
      </w:r>
    </w:p>
    <w:p>
      <w:pPr>
        <w:pStyle w:val="FirstParagraph"/>
      </w:pPr>
      <w:r>
        <w:t xml:space="preserve">In conclusion, the case study of the Chef in Thailand, Bangkok reveals a multifaceted professional who acts as a custodian of culture and a pioneer of innovation. The success stories emerging from this region highlight that when Chefs are empowered to explore their creativity within the framework of their heritage, they can drive significant economic and cultural benefits. For stakeholders in tourism, hospitality, and culinary education in Thailand, investing in the development of Chef talent is not just about improving restaurants; it is about strengthening the nation's identity on the global stage. The future of Bangkok's culinary scene remains bright, driven by those who dare to imagine new possibilities for ancient flavors.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Culinary Revolution of Chef in Thailand, Bangkok</dc:title>
  <dc:creator/>
  <cp:keywords/>
  <dcterms:created xsi:type="dcterms:W3CDTF">2026-07-29T03:25:19Z</dcterms:created>
  <dcterms:modified xsi:type="dcterms:W3CDTF">2026-07-29T03:25:19Z</dcterms:modified>
</cp:coreProperties>
</file>

<file path=docProps/custom.xml><?xml version="1.0" encoding="utf-8"?>
<Properties xmlns="http://schemas.openxmlformats.org/officeDocument/2006/custom-properties" xmlns:vt="http://schemas.openxmlformats.org/officeDocument/2006/docPropsVTypes"/>
</file>