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1" w:name="X1f6fd4fec0dd5e420f70cc738b76d6e7f556bdf"/>
    <w:p>
      <w:pPr>
        <w:pStyle w:val="Heading1"/>
      </w:pPr>
      <w:r>
        <w:t xml:space="preserve">Case Study Optimization of Industrial Processes and Environmental Compliance for a Chemical Engineer in Bangladesh Dhaka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r>
        <w:t xml:space="preserve">Dhaka, Bangladesh</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Case Study</w:t>
        </w:r>
      </w:hyperlink>
      <w:r>
        <w:t xml:space="preserve">, the primary focus of this document,is dedicated to examining the multifaceted role of a</w:t>
      </w:r>
      <w:r>
        <w:t xml:space="preserve"> </w:t>
      </w:r>
      <w:hyperlink w:anchor="Xa39a3ee5e6b4b0d3255bfef95601890afd80709">
        <w:r>
          <w:rPr>
            <w:rStyle w:val="Hyperlink"/>
          </w:rPr>
          <w:t xml:space="preserve">Chemical Engineer</w:t>
        </w:r>
      </w:hyperlink>
      <w:r>
        <w:t xml:space="preserve"> </w:t>
      </w:r>
      <w:r>
        <w:t xml:space="preserve">operating within the complex industrial landscape of</w:t>
      </w:r>
      <w:r>
        <w:t xml:space="preserve"> </w:t>
      </w:r>
      <w:r>
        <w:rPr>
          <w:bCs/>
          <w:b/>
        </w:rPr>
        <w:t xml:space="preserve">Bangladesh Dhaka</w:t>
      </w:r>
      <w:r>
        <w:t xml:space="preserve">. The rapid urbanization and industrialization of Bangladesh have positioned it as one of the fastest-growing economies in South Asia. However, this growth has brought significant challenges regarding environmental sustainability, regulatory compliance, and operational efficiency. This document explores how a skilled</w:t>
      </w:r>
      <w:r>
        <w:t xml:space="preserve"> </w:t>
      </w:r>
      <w:hyperlink w:anchor="Xa39a3ee5e6b4b0d3255bfef95601890afd80709">
        <w:r>
          <w:rPr>
            <w:rStyle w:val="Hyperlink"/>
          </w:rPr>
          <w:t xml:space="preserve">Chemical Engineer</w:t>
        </w:r>
      </w:hyperlink>
      <w:r>
        <w:t xml:space="preserve"> </w:t>
      </w:r>
      <w:r>
        <w:t xml:space="preserve">navigates these challenges in</w:t>
      </w:r>
      <w:r>
        <w:t xml:space="preserve"> </w:t>
      </w:r>
      <w:r>
        <w:rPr>
          <w:bCs/>
          <w:b/>
        </w:rPr>
        <w:t xml:space="preserve">Bangladesh Dhaka</w:t>
      </w:r>
      <w:r>
        <w:t xml:space="preserve">, specifically focusing on water treatment technologies and manufacturing process optimization.</w:t>
      </w:r>
    </w:p>
    <w:bookmarkEnd w:id="20"/>
    <w:bookmarkStart w:id="21" w:name="Xec87342f0f65adafbbbeef0bfef7e77e0d570b8"/>
    <w:p>
      <w:pPr>
        <w:pStyle w:val="Heading2"/>
      </w:pPr>
      <w:r>
        <w:t xml:space="preserve">2. Background: The Industrial Context of Bangladesh Dhaka</w:t>
      </w:r>
    </w:p>
    <w:p>
      <w:pPr>
        <w:pStyle w:val="FirstParagraph"/>
      </w:pPr>
      <w:r>
        <w:rPr>
          <w:bCs/>
          <w:b/>
        </w:rPr>
        <w:t xml:space="preserve">Bangladesh Dhaka</w:t>
      </w:r>
    </w:p>
    <w:p>
      <w:pPr>
        <w:pStyle w:val="BodyText"/>
      </w:pPr>
      <w:r>
        <w:t xml:space="preserve">The</w:t>
      </w:r>
      <w:r>
        <w:t xml:space="preserve"> </w:t>
      </w:r>
      <w:hyperlink w:anchor="Xa39a3ee5e6b4b0d3255bfef95601890afd80709">
        <w:r>
          <w:rPr>
            <w:rStyle w:val="Hyperlink"/>
          </w:rPr>
          <w:t xml:space="preserve">Chemical Engineer</w:t>
        </w:r>
      </w:hyperlink>
      <w:r>
        <w:t xml:space="preserve"> </w:t>
      </w:r>
      <w:r>
        <w:t xml:space="preserve">plays a pivotal role in bridging the gap between theoretical chemical processes and practical industrial application. In</w:t>
      </w:r>
      <w:r>
        <w:t xml:space="preserve"> </w:t>
      </w:r>
      <w:r>
        <w:rPr>
          <w:bCs/>
          <w:b/>
        </w:rPr>
        <w:t xml:space="preserve">Bangladesh Dhaka</w:t>
      </w:r>
      <w:r>
        <w:t xml:space="preserve">, the demand for engineers who can adapt global best practices to local resource constraints is at an all-time high. This case study highlights a specific scenario where modernization was required to meet both production targets and environmental mandates.</w:t>
      </w:r>
    </w:p>
    <w:bookmarkEnd w:id="21"/>
    <w:bookmarkStart w:id="22" w:name="problem-statement"/>
    <w:p>
      <w:pPr>
        <w:pStyle w:val="Heading2"/>
      </w:pPr>
      <w:r>
        <w:t xml:space="preserve">3. Problem Statement</w:t>
      </w:r>
    </w:p>
    <w:p>
      <w:pPr>
        <w:pStyle w:val="FirstParagraph"/>
      </w:pPr>
      <w:r>
        <w:t xml:space="preserve">The subject of this</w:t>
      </w:r>
      <w:r>
        <w:t xml:space="preserve"> </w:t>
      </w:r>
      <w:hyperlink w:anchor="Xa39a3ee5e6b4b0d3255bfef95601890afd80709">
        <w:r>
          <w:rPr>
            <w:rStyle w:val="Hyperlink"/>
          </w:rPr>
          <w:t xml:space="preserve">Case Study</w:t>
        </w:r>
      </w:hyperlink>
      <w:r>
        <w:t xml:space="preserve"> </w:t>
      </w:r>
      <w:r>
        <w:t xml:space="preserve">is a mid-sized pharmaceutical manufacturing facility located in the Ashulia Industrial Area, just north of</w:t>
      </w:r>
      <w:r>
        <w:t xml:space="preserve"> </w:t>
      </w:r>
      <w:r>
        <w:rPr>
          <w:bCs/>
          <w:b/>
        </w:rPr>
        <w:t xml:space="preserve">Bangladesh Dhaka</w:t>
      </w:r>
      <w:r>
        <w:t xml:space="preserve">. The plant faced three critical issues:</w:t>
      </w:r>
    </w:p>
    <w:p>
      <w:pPr>
        <w:numPr>
          <w:ilvl w:val="0"/>
          <w:numId w:val="1001"/>
        </w:numPr>
        <w:pStyle w:val="Compact"/>
      </w:pPr>
      <w:r>
        <w:rPr>
          <w:bCs/>
          <w:b/>
        </w:rPr>
        <w:t xml:space="preserve">Inefficient Water Usage:</w:t>
      </w:r>
      <w:r>
        <w:t xml:space="preserve">The facility consumed excessive amounts of fresh water for cooling and cleaning processes, leading to high operational costs and strain on local municipal supplies.</w:t>
      </w:r>
    </w:p>
    <w:p>
      <w:pPr>
        <w:numPr>
          <w:ilvl w:val="0"/>
          <w:numId w:val="1001"/>
        </w:numPr>
        <w:pStyle w:val="Compact"/>
      </w:pPr>
      <w:r>
        <w:rPr>
          <w:bCs/>
          <w:b/>
        </w:rPr>
        <w:t xml:space="preserve">Wastewater Non-Compliance:</w:t>
      </w:r>
      <w:r>
        <w:t xml:space="preserve">The existing effluent treatment plant (ETP) was outdated. It frequently failed to meet the stringent effluent discharge standards set by the Bangladesh Department of Environment, resulting in potential fines and operational shutdowns.</w:t>
      </w:r>
    </w:p>
    <w:p>
      <w:pPr>
        <w:numPr>
          <w:ilvl w:val="0"/>
          <w:numId w:val="1001"/>
        </w:numPr>
        <w:pStyle w:val="Compact"/>
      </w:pPr>
      <w:r>
        <w:rPr>
          <w:bCs/>
          <w:b/>
        </w:rPr>
        <w:t xml:space="preserve">Energy Inefficiency:</w:t>
      </w:r>
      <w:r>
        <w:t xml:space="preserve">The distillation units were operating at low thermal efficiency, contributing to high fuel consumption and a significant carbon footprint.</w:t>
      </w:r>
    </w:p>
    <w:bookmarkEnd w:id="22"/>
    <w:bookmarkStart w:id="27" w:name="the-role-of-the-chemical-engineer"/>
    <w:p>
      <w:pPr>
        <w:pStyle w:val="Heading2"/>
      </w:pPr>
      <w:r>
        <w:t xml:space="preserve">4. The Role of the Chemical Engineer</w:t>
      </w:r>
    </w:p>
    <w:p>
      <w:pPr>
        <w:pStyle w:val="FirstParagraph"/>
      </w:pPr>
      <w:r>
        <w:t xml:space="preserve">A senior</w:t>
      </w:r>
      <w:r>
        <w:t xml:space="preserve"> </w:t>
      </w:r>
      <w:hyperlink w:anchor="Xa39a3ee5e6b4b0d3255bfef95601890afd80709">
        <w:r>
          <w:rPr>
            <w:rStyle w:val="Hyperlink"/>
          </w:rPr>
          <w:t xml:space="preserve">Chemical Engineer</w:t>
        </w:r>
      </w:hyperlink>
      <w:r>
        <w:t xml:space="preserve">, employed by an international engineering consultancy firm, was contracted to lead a diagnostic and improvement project in</w:t>
      </w:r>
      <w:r>
        <w:t xml:space="preserve"> </w:t>
      </w:r>
      <w:r>
        <w:rPr>
          <w:bCs/>
          <w:b/>
        </w:rPr>
        <w:t xml:space="preserve">Bangladesh Dhaka</w:t>
      </w:r>
      <w:r>
        <w:t xml:space="preserve">. The engineer’s responsibilities were diverse, requiring technical expertise in fluid dynamics, thermodynamics, and environmental chemistry. The primary objective was to redesign the water circulation system and upgrade the ETP without halting production.</w:t>
      </w:r>
    </w:p>
    <w:bookmarkStart w:id="23" w:name="diagnostic-phase"/>
    <w:p>
      <w:pPr>
        <w:pStyle w:val="Heading3"/>
      </w:pPr>
      <w:r>
        <w:t xml:space="preserve">4.1 Diagnostic Phase</w:t>
      </w:r>
    </w:p>
    <w:p>
      <w:pPr>
        <w:pStyle w:val="FirstParagraph"/>
      </w:pPr>
      <w:r>
        <w:t xml:space="preserve">The first step involved a comprehensive audit of the current processes. The</w:t>
      </w:r>
      <w:r>
        <w:t xml:space="preserve"> </w:t>
      </w:r>
      <w:hyperlink w:anchor="Xa39a3ee5e6b4b0d3255bfef95601890afd80709">
        <w:r>
          <w:rPr>
            <w:rStyle w:val="Hyperlink"/>
          </w:rPr>
          <w:t xml:space="preserve">Chemical Engineer</w:t>
        </w:r>
      </w:hyperlink>
      <w:r>
        <w:t xml:space="preserve"> </w:t>
      </w:r>
      <w:r>
        <w:t xml:space="preserve">conducted mass and energy balance calculations to identify inefficiencies. Using simulation software, they modeled various scenarios for water recycling and heat recovery. In the context of</w:t>
      </w:r>
      <w:r>
        <w:t xml:space="preserve"> </w:t>
      </w:r>
      <w:r>
        <w:rPr>
          <w:bCs/>
          <w:b/>
        </w:rPr>
        <w:t xml:space="preserve">Bangladesh Dhaka</w:t>
      </w:r>
      <w:r>
        <w:t xml:space="preserve">, local conditions such as high ambient temperatures and humidity were critical variables in the design phase.</w:t>
      </w:r>
    </w:p>
    <w:bookmarkEnd w:id="23"/>
    <w:bookmarkStart w:id="24" w:name="solution-design-water-recycling-loop"/>
    <w:p>
      <w:pPr>
        <w:pStyle w:val="Heading3"/>
      </w:pPr>
      <w:r>
        <w:t xml:space="preserve">4.2 Solution Design: Water Recycling Loop</w:t>
      </w:r>
    </w:p>
    <w:p>
      <w:pPr>
        <w:pStyle w:val="FirstParagraph"/>
      </w:pPr>
      <w:r>
        <w:t xml:space="preserve">To address the water scarcity issue, the</w:t>
      </w:r>
      <w:r>
        <w:t xml:space="preserve"> </w:t>
      </w:r>
      <w:hyperlink w:anchor="Xa39a3ee5e6b4b0d3255bfef95601890afd80709">
        <w:r>
          <w:rPr>
            <w:rStyle w:val="Hyperlink"/>
          </w:rPr>
          <w:t xml:space="preserve">Chemical Engineer</w:t>
        </w:r>
      </w:hyperlink>
      <w:r>
        <w:t xml:space="preserve"> </w:t>
      </w:r>
      <w:r>
        <w:t xml:space="preserve">designed a closed-loop cooling system with reverse osmosis (RO) integration. This system allowed for 85% of process water to be recycled back into the production line. The design accounted for local variations in raw water quality, ensuring that membrane fouling was minimized through pre-treatment steps tailored to the specific groundwater composition found in</w:t>
      </w:r>
      <w:r>
        <w:t xml:space="preserve"> </w:t>
      </w:r>
      <w:r>
        <w:rPr>
          <w:bCs/>
          <w:b/>
        </w:rPr>
        <w:t xml:space="preserve">Bangladesh Dhaka</w:t>
      </w:r>
      <w:r>
        <w:t xml:space="preserve">.</w:t>
      </w:r>
    </w:p>
    <w:bookmarkEnd w:id="24"/>
    <w:bookmarkStart w:id="25" w:name="Xbfb3cc5bee67985b4b3a7697d7491f6194ef308"/>
    <w:p>
      <w:pPr>
        <w:pStyle w:val="Heading3"/>
      </w:pPr>
      <w:r>
        <w:t xml:space="preserve">4.3 Solution Design: Advanced Wastewater Treatment</w:t>
      </w:r>
    </w:p>
    <w:p>
      <w:pPr>
        <w:pStyle w:val="FirstParagraph"/>
      </w:pPr>
      <w:r>
        <w:t xml:space="preserve">The upgrade to the ETP involved replacing biological treatment units with a hybrid system combining advanced oxidation processes (AOP) and membrane bioreactors (MBR). The</w:t>
      </w:r>
      <w:r>
        <w:t xml:space="preserve"> </w:t>
      </w:r>
      <w:hyperlink w:anchor="Xa39a3ee5e6b4b0d3255bfef95601890afd80709">
        <w:r>
          <w:rPr>
            <w:rStyle w:val="Hyperlink"/>
          </w:rPr>
          <w:t xml:space="preserve">Chemical Engineer</w:t>
        </w:r>
      </w:hyperlink>
      <w:r>
        <w:t xml:space="preserve"> </w:t>
      </w:r>
      <w:r>
        <w:t xml:space="preserve">selected these technologies because they offered higher treatment efficiency in smaller footprints, which was crucial given the land constraints in densely populated industrial zones of</w:t>
      </w:r>
      <w:r>
        <w:t xml:space="preserve"> </w:t>
      </w:r>
      <w:r>
        <w:rPr>
          <w:bCs/>
          <w:b/>
        </w:rPr>
        <w:t xml:space="preserve">Bangladesh Dhaka</w:t>
      </w:r>
      <w:r>
        <w:t xml:space="preserve">. Furthermore, the treated water met zero liquid discharge (ZLD) goals for specific toxic components, ensuring full compliance with DoE regulations.</w:t>
      </w:r>
    </w:p>
    <w:bookmarkEnd w:id="25"/>
    <w:bookmarkStart w:id="26" w:name="solution-design-heat-integration"/>
    <w:p>
      <w:pPr>
        <w:pStyle w:val="Heading3"/>
      </w:pPr>
      <w:r>
        <w:t xml:space="preserve">4.4 Solution Design: Heat Integration</w:t>
      </w:r>
    </w:p>
    <w:p>
      <w:pPr>
        <w:pStyle w:val="FirstParagraph"/>
      </w:pPr>
      <w:r>
        <w:t xml:space="preserve">To improve energy efficiency, the</w:t>
      </w:r>
      <w:r>
        <w:t xml:space="preserve"> </w:t>
      </w:r>
      <w:hyperlink w:anchor="Xa39a3ee5e6b4b0d3255bfef95601890afd80709">
        <w:r>
          <w:rPr>
            <w:rStyle w:val="Hyperlink"/>
          </w:rPr>
          <w:t xml:space="preserve">Chemical Engineer</w:t>
        </w:r>
      </w:hyperlink>
      <w:r>
        <w:t xml:space="preserve"> </w:t>
      </w:r>
      <w:r>
        <w:t xml:space="preserve">implemented heat exchanger networks that captured waste heat from distillation columns to pre-heat incoming raw materials. This pinch analysis approach reduced natural gas consumption by approximately 20%, significantly lowering both operational costs and greenhouse gas emissions.</w:t>
      </w:r>
    </w:p>
    <w:bookmarkEnd w:id="26"/>
    <w:bookmarkEnd w:id="27"/>
    <w:bookmarkStart w:id="28" w:name="X0753cac0d767db9576446b1949166799a45eccd"/>
    <w:p>
      <w:pPr>
        <w:pStyle w:val="Heading2"/>
      </w:pPr>
      <w:r>
        <w:t xml:space="preserve">5. Implementation Challenges in Bangladesh Dhaka</w:t>
      </w:r>
    </w:p>
    <w:p>
      <w:pPr>
        <w:pStyle w:val="FirstParagraph"/>
      </w:pPr>
      <w:r>
        <w:t xml:space="preserve">The execution of this</w:t>
      </w:r>
      <w:r>
        <w:t xml:space="preserve"> </w:t>
      </w:r>
      <w:hyperlink w:anchor="Xa39a3ee5e6b4b0d3255bfef95601890afd80709">
        <w:r>
          <w:rPr>
            <w:rStyle w:val="Hyperlink"/>
          </w:rPr>
          <w:t xml:space="preserve">Case Study</w:t>
        </w:r>
      </w:hyperlink>
      <w:r>
        <w:t xml:space="preserve">'s proposed solutions was not without hurdles. The</w:t>
      </w:r>
      <w:r>
        <w:t xml:space="preserve"> </w:t>
      </w:r>
      <w:hyperlink w:anchor="Xa39a3ee5e6b4b0d3255bfef95601890afd80709">
        <w:r>
          <w:rPr>
            <w:rStyle w:val="Hyperlink"/>
          </w:rPr>
          <w:t xml:space="preserve">Chemical Engineer</w:t>
        </w:r>
      </w:hyperlink>
      <w:r>
        <w:t xml:space="preserve"> </w:t>
      </w:r>
      <w:r>
        <w:t xml:space="preserve">had to navigate several local challenges specific to operating in</w:t>
      </w:r>
      <w:r>
        <w:t xml:space="preserve"> </w:t>
      </w:r>
      <w:r>
        <w:rPr>
          <w:bCs/>
          <w:b/>
        </w:rPr>
        <w:t xml:space="preserve">Bangladesh Dhaka</w:t>
      </w:r>
      <w:r>
        <w:t xml:space="preserve">:</w:t>
      </w:r>
    </w:p>
    <w:p>
      <w:pPr>
        <w:numPr>
          <w:ilvl w:val="0"/>
          <w:numId w:val="1002"/>
        </w:numPr>
        <w:pStyle w:val="Compact"/>
      </w:pPr>
      <w:r>
        <w:rPr>
          <w:bCs/>
          <w:b/>
        </w:rPr>
        <w:t xml:space="preserve">Spatial Constraints:</w:t>
      </w:r>
      <w:r>
        <w:t xml:space="preserve">The plant layout offered limited space for new equipment. The engineer utilized 3D modeling to optimize the placement of new filtration units and heat exchangers within existing structures.</w:t>
      </w:r>
    </w:p>
    <w:p>
      <w:pPr>
        <w:numPr>
          <w:ilvl w:val="0"/>
          <w:numId w:val="1002"/>
        </w:numPr>
        <w:pStyle w:val="Compact"/>
      </w:pPr>
      <w:r>
        <w:rPr>
          <w:bCs/>
          <w:b/>
        </w:rPr>
        <w:t xml:space="preserve">Supply Chain Logistics:</w:t>
      </w:r>
      <w:r>
        <w:t xml:space="preserve">Sourcing specialized membranes and pumps required importing materials due to limited local availability. This led to delays, which the</w:t>
      </w:r>
      <w:r>
        <w:t xml:space="preserve"> </w:t>
      </w:r>
      <w:hyperlink w:anchor="Xa39a3ee5e6b4b0d3255bfef95601890afd80709">
        <w:r>
          <w:rPr>
            <w:rStyle w:val="Hyperlink"/>
          </w:rPr>
          <w:t xml:space="preserve">Chemical Engineer</w:t>
        </w:r>
      </w:hyperlink>
      <w:r>
        <w:t xml:space="preserve"> </w:t>
      </w:r>
      <w:r>
        <w:t xml:space="preserve">mitigated by working closely with suppliers in India and China, ensuring timely delivery through the port of Chittagong.</w:t>
      </w:r>
    </w:p>
    <w:p>
      <w:pPr>
        <w:numPr>
          <w:ilvl w:val="0"/>
          <w:numId w:val="1002"/>
        </w:numPr>
        <w:pStyle w:val="Compact"/>
      </w:pPr>
      <w:r>
        <w:rPr>
          <w:bCs/>
          <w:b/>
        </w:rPr>
        <w:t xml:space="preserve">Skill Gap:</w:t>
      </w:r>
      <w:r>
        <w:t xml:space="preserve">The existing maintenance staff lacked training on modern automated systems. The engineer developed comprehensive training manuals and conducted workshops to upskill the local workforce, a critical step for long-term sustainability.</w:t>
      </w:r>
    </w:p>
    <w:bookmarkEnd w:id="28"/>
    <w:bookmarkStart w:id="29" w:name="results-and-impact"/>
    <w:p>
      <w:pPr>
        <w:pStyle w:val="Heading2"/>
      </w:pPr>
      <w:r>
        <w:t xml:space="preserve">6. Results and Impact</w:t>
      </w:r>
    </w:p>
    <w:p>
      <w:pPr>
        <w:pStyle w:val="FirstParagraph"/>
      </w:pPr>
      <w:r>
        <w:t xml:space="preserve">The implementation of the engineered solutions yielded remarkable results, validating the importance of specialized</w:t>
      </w:r>
      <w:r>
        <w:t xml:space="preserve"> </w:t>
      </w:r>
      <w:hyperlink w:anchor="Xa39a3ee5e6b4b0d3255bfef95601890afd80709">
        <w:r>
          <w:rPr>
            <w:rStyle w:val="Hyperlink"/>
          </w:rPr>
          <w:t xml:space="preserve">Chemical Engineer</w:t>
        </w:r>
      </w:hyperlink>
      <w:r>
        <w:t xml:space="preserve"> </w:t>
      </w:r>
      <w:r>
        <w:t xml:space="preserve">expertise in</w:t>
      </w:r>
      <w:r>
        <w:t xml:space="preserve"> </w:t>
      </w:r>
      <w:r>
        <w:rPr>
          <w:bCs/>
          <w:b/>
        </w:rPr>
        <w:t xml:space="preserve">Bangladesh Dhaka’s</w:t>
      </w:r>
      <w:r>
        <w:t xml:space="preserve"> </w:t>
      </w:r>
      <w:r>
        <w:t xml:space="preserve">industrial sector:</w:t>
      </w:r>
    </w:p>
    <w:p>
      <w:pPr>
        <w:numPr>
          <w:ilvl w:val="0"/>
          <w:numId w:val="1003"/>
        </w:numPr>
        <w:pStyle w:val="Compact"/>
      </w:pPr>
      <w:r>
        <w:rPr>
          <w:bCs/>
          <w:b/>
        </w:rPr>
        <w:t xml:space="preserve">Cost Savings:</w:t>
      </w:r>
      <w:r>
        <w:t xml:space="preserve">The facility reduced its water procurement costs by 60% and energy bills by 25%. The return on investment for the project was achieved within two years.</w:t>
      </w:r>
    </w:p>
    <w:p>
      <w:pPr>
        <w:numPr>
          <w:ilvl w:val="0"/>
          <w:numId w:val="1003"/>
        </w:numPr>
        <w:pStyle w:val="Compact"/>
      </w:pPr>
      <w:r>
        <w:rPr>
          <w:bCs/>
          <w:b/>
        </w:rPr>
        <w:t xml:space="preserve">Regulatory Compliance:</w:t>
      </w:r>
      <w:r>
        <w:t xml:space="preserve">The upgraded ETP consistently met all environmental standards, eliminating the risk of fines and enhancing the company’s corporate social responsibility profile in</w:t>
      </w:r>
      <w:r>
        <w:t xml:space="preserve"> </w:t>
      </w:r>
      <w:r>
        <w:rPr>
          <w:bCs/>
          <w:b/>
        </w:rPr>
        <w:t xml:space="preserve">Bangladesh Dhaka</w:t>
      </w:r>
      <w:r>
        <w:t xml:space="preserve">.</w:t>
      </w:r>
    </w:p>
    <w:p>
      <w:pPr>
        <w:numPr>
          <w:ilvl w:val="0"/>
          <w:numId w:val="1003"/>
        </w:numPr>
        <w:pStyle w:val="Compact"/>
      </w:pPr>
      <w:r>
        <w:t xml:space="preserve">Sustainability:: The reduction in freshwater withdrawal and energy consumption significantly lowered the plant’s environmental footprint, aligning with global sustainability goals.</w:t>
      </w:r>
    </w:p>
    <w:bookmarkEnd w:id="29"/>
    <w:bookmarkStart w:id="30"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demonstrates that the role of a</w:t>
      </w:r>
      <w:r>
        <w:t xml:space="preserve"> </w:t>
      </w:r>
      <w:hyperlink w:anchor="Xa39a3ee5e6b4b0d3255bfef95601890afd80709">
        <w:r>
          <w:rPr>
            <w:rStyle w:val="Hyperlink"/>
          </w:rPr>
          <w:t xml:space="preserve">Chemical Engineer</w:t>
        </w:r>
      </w:hyperlink>
      <w:r>
        <w:t xml:space="preserve"> </w:t>
      </w:r>
      <w:r>
        <w:t xml:space="preserve">extends beyond mere technical problem-solving; it involves strategic planning, environmental stewardship, and adaptability to local contexts. In</w:t>
      </w:r>
      <w:r>
        <w:t xml:space="preserve"> </w:t>
      </w:r>
      <w:r>
        <w:rPr>
          <w:bCs/>
          <w:b/>
        </w:rPr>
        <w:t xml:space="preserve">Bangladesh Dhaka</w:t>
      </w:r>
      <w:r>
        <w:t xml:space="preserve">, where industrial growth must be balanced with ecological preservation, chemical engineers are indispensable assets.</w:t>
      </w:r>
    </w:p>
    <w:p>
      <w:pPr>
        <w:pStyle w:val="BodyText"/>
      </w:pPr>
      <w:r>
        <w:t xml:space="preserve">The success of the pharmaceutical facility project highlights how targeted engineering interventions can drive economic efficiency while ensuring regulatory compliance. As</w:t>
      </w:r>
      <w:r>
        <w:t xml:space="preserve"> </w:t>
      </w:r>
      <w:r>
        <w:rPr>
          <w:bCs/>
          <w:b/>
        </w:rPr>
        <w:t xml:space="preserve">Bangladesh Dhaka</w:t>
      </w:r>
      <w:r>
        <w:t xml:space="preserve"> </w:t>
      </w:r>
      <w:r>
        <w:t xml:space="preserve">continues to evolve as a global manufacturing hub, the demand for such specialized expertise will only grow. Future industries in the region must prioritize hiring and empowering</w:t>
      </w:r>
      <w:r>
        <w:t xml:space="preserve"> </w:t>
      </w:r>
      <w:hyperlink w:anchor="Xa39a3ee5e6b4b0d3255bfef95601890afd80709">
        <w:r>
          <w:rPr>
            <w:rStyle w:val="Hyperlink"/>
          </w:rPr>
          <w:t xml:space="preserve">Chemical Engineer</w:t>
        </w:r>
      </w:hyperlink>
      <w:r>
        <w:t xml:space="preserve"> </w:t>
      </w:r>
      <w:r>
        <w:t xml:space="preserve">professionals who can innovate within local constraints to create sustainable, efficient, and profitable operations.</w:t>
      </w:r>
    </w:p>
    <w:p>
      <w:pPr>
        <w:pStyle w:val="BodyText"/>
      </w:pPr>
      <w:r>
        <w:t xml:space="preserve">The lessons learned from this</w:t>
      </w:r>
      <w:r>
        <w:t xml:space="preserve"> </w:t>
      </w:r>
      <w:hyperlink w:anchor="Xa39a3ee5e6b4b0d3255bfef95601890afd80709">
        <w:r>
          <w:rPr>
            <w:rStyle w:val="Hyperlink"/>
          </w:rPr>
          <w:t xml:space="preserve">Case Study</w:t>
        </w:r>
      </w:hyperlink>
      <w:r>
        <w:t xml:space="preserve"> </w:t>
      </w:r>
      <w:r>
        <w:t xml:space="preserve">serve as a blueprint for other industrial sectors in</w:t>
      </w:r>
      <w:r>
        <w:t xml:space="preserve"> </w:t>
      </w:r>
      <w:r>
        <w:rPr>
          <w:bCs/>
          <w:b/>
        </w:rPr>
        <w:t xml:space="preserve">Bangladesh Dhaka</w:t>
      </w:r>
      <w:r>
        <w:t xml:space="preserve">, including textiles, ceramics, and electronics. By adopting similar engineering principles—focused on resource efficiency and environmental compliance—industries can contribute to the sustainable development of the nation while maintaining global competitiveness.</w:t>
      </w:r>
    </w:p>
    <w:p>
      <w:pPr>
        <w:pStyle w:val="BodyText"/>
      </w:pPr>
      <w:r>
        <w:rPr>
          <w:iCs/>
          <w:i/>
        </w:rPr>
        <w:t xml:space="preserve">Note: This document is a fictional case study created for educational and illustrative purposes regarding the profession of Chemical Engineering in Bangladesh Dhaka.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Bangladesh Dhaka</dc:title>
  <dc:creator/>
  <dc:language>en</dc:language>
  <cp:keywords/>
  <dcterms:created xsi:type="dcterms:W3CDTF">2026-07-29T20:51:48Z</dcterms:created>
  <dcterms:modified xsi:type="dcterms:W3CDTF">2026-07-29T20:51:48Z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