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Egypt</w:t>
      </w:r>
      <w:r>
        <w:t xml:space="preserve"> </w:t>
      </w:r>
      <w:r>
        <w:t xml:space="preserve">Cairo</w:t>
      </w:r>
    </w:p>
    <w:bookmarkStart w:id="32" w:name="X7160d94e2534d9d0766095e84edc4ac33cc5d7c"/>
    <w:p>
      <w:pPr>
        <w:pStyle w:val="Heading1"/>
      </w:pPr>
      <w:r>
        <w:t xml:space="preserve">Case Study: Strategic Integration of the Chemical Engineer in Egypt Cairo’s Industrial Renaissance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Arab Republic of Egypt, Governorate of Cairo</w:t>
      </w:r>
      <w:r>
        <w:br/>
      </w:r>
      <w:r>
        <w:rPr>
          <w:bCs/>
          <w:b/>
        </w:rPr>
        <w:t xml:space="preserve">Focus Subject:</w:t>
      </w:r>
    </w:p>
    <w:p>
      <w:pPr>
        <w:pStyle w:val="BodyText"/>
      </w:pPr>
      <w:r>
        <w:t xml:space="preserve">The Critical Role and Economic Impact of the</w:t>
      </w:r>
      <w:r>
        <w:t xml:space="preserve"> </w:t>
      </w:r>
      <w:r>
        <w:rPr>
          <w:iCs/>
          <w:i/>
        </w:rPr>
        <w:t xml:space="preserve">Chemical Engineer</w:t>
      </w:r>
    </w:p>
    <w:bookmarkStart w:id="20" w:name="executive-summary"/>
    <w:p>
      <w:pPr>
        <w:pStyle w:val="Heading2"/>
      </w:pPr>
      <w:r>
        <w:t xml:space="preserve">1. Executive Summary</w:t>
      </w:r>
    </w:p>
    <w:p>
      <w:pPr>
        <w:pStyle w:val="FirstParagraph"/>
      </w:pPr>
      <w:r>
        <w:t xml:space="preserve">This case study examines the pivotal role played by the professional practice of a chemical engineer within the rapidly evolving industrial landscape of Egypt Cairo. As part of President Abdel Fattah el-Sisi’s broader vision for economic development and industrialization, Cairo has emerged as a central hub for petrochemicals, pharmaceuticals, fertilizers, and sustainable water management projects. This document analyzes how the specialized expertise of a chemical engineer drives efficiency, safety compliance in Egypt Cairo's manufacturing sectors, and contributes to national GDP growth. By focusing on specific industrial clusters within Egypt Cairo such as the Sixth of October City and the Greater Cairo area this study highlights practical applications where chemical engineering principles solve complex operational challenges.</w:t>
      </w:r>
    </w:p>
    <w:bookmarkEnd w:id="20"/>
    <w:bookmarkStart w:id="21" w:name="X806812f73bfd8ee975956d257273713d6e709e8"/>
    <w:p>
      <w:pPr>
        <w:pStyle w:val="Heading2"/>
      </w:pPr>
      <w:r>
        <w:t xml:space="preserve">2. Background Context: The Industrial Landscape of Egypt Cairo</w:t>
      </w:r>
    </w:p>
    <w:p>
      <w:pPr>
        <w:pStyle w:val="FirstParagraph"/>
      </w:pPr>
      <w:r>
        <w:t xml:space="preserve">Cairo, while historically known for its ancient heritage and modern services sector, has strategically pivoted toward heavy industry over the last decade. The government of Egypt has identified the processing industries as a key driver for export growth and import substitution. Within this framework, a chemical engineer serves not merely as a technical operator but as an essential strategic asset.</w:t>
      </w:r>
    </w:p>
    <w:p>
      <w:pPr>
        <w:pStyle w:val="BodyText"/>
      </w:pPr>
      <w:r>
        <w:t xml:space="preserve">The region around Egypt Cairo hosts numerous multinational corporations and local giants such as Misr Fertilizers Production Company (MOPCO) and various pharmaceutical manufacturers in the 10th of Ramadan City proximity. These entities require rigorous process optimization to remain competitive globally. The unique environmental conditions of Egypt Cairo, characterized by hot arid climates and high humidity in certain seasons, pose specific challenges for chemical processing units, necessitating specialized engineering interventions.</w:t>
      </w:r>
    </w:p>
    <w:bookmarkEnd w:id="21"/>
    <w:bookmarkStart w:id="22" w:name="problem-statement"/>
    <w:p>
      <w:pPr>
        <w:pStyle w:val="Heading2"/>
      </w:pPr>
      <w:r>
        <w:t xml:space="preserve">3. Problem Statement</w:t>
      </w:r>
    </w:p>
    <w:p>
      <w:pPr>
        <w:pStyle w:val="FirstParagraph"/>
      </w:pPr>
      <w:r>
        <w:t xml:space="preserve">In recent years, industries located in Egypt Cairo have faced three primary challenges:</w:t>
      </w:r>
    </w:p>
    <w:p>
      <w:pPr>
        <w:numPr>
          <w:ilvl w:val="0"/>
          <w:numId w:val="1001"/>
        </w:numPr>
        <w:pStyle w:val="Compact"/>
      </w:pPr>
      <w:r>
        <w:rPr>
          <w:bCs/>
          <w:b/>
        </w:rPr>
        <w:t xml:space="preserve">Efficiency Losses:</w:t>
      </w:r>
    </w:p>
    <w:p>
      <w:pPr>
        <w:numPr>
          <w:ilvl w:val="0"/>
          <w:numId w:val="1001"/>
        </w:numPr>
        <w:pStyle w:val="Compact"/>
      </w:pPr>
      <w:r>
        <w:rPr>
          <w:bCs/>
          <w:b/>
        </w:rPr>
        <w:t xml:space="preserve">Sustainability Pressures:</w:t>
      </w:r>
    </w:p>
    <w:p>
      <w:pPr>
        <w:numPr>
          <w:ilvl w:val="0"/>
          <w:numId w:val="1000"/>
        </w:numPr>
        <w:pStyle w:val="Compact"/>
      </w:pPr>
      <w:r>
        <w:t xml:space="preserve">The global shift toward green chemistry and local regulations in Egypt Cairo regarding waste disposal and water usage require immediate adaptation.</w:t>
      </w:r>
    </w:p>
    <w:p>
      <w:pPr>
        <w:numPr>
          <w:ilvl w:val="0"/>
          <w:numId w:val="1001"/>
        </w:numPr>
        <w:pStyle w:val="Compact"/>
      </w:pPr>
      <w:r>
        <w:rPr>
          <w:bCs/>
          <w:b/>
        </w:rPr>
        <w:t xml:space="preserve">Talent Gap:</w:t>
      </w:r>
    </w:p>
    <w:p>
      <w:pPr>
        <w:numPr>
          <w:ilvl w:val="0"/>
          <w:numId w:val="1000"/>
        </w:numPr>
        <w:pStyle w:val="Compact"/>
      </w:pPr>
      <w:r>
        <w:t xml:space="preserve">There is a growing demand for skilled professionals who understand both international engineering standards and the specific regulatory environment of Egypt Cairo.</w:t>
      </w:r>
    </w:p>
    <w:bookmarkEnd w:id="22"/>
    <w:bookmarkStart w:id="26" w:name="the-role-of-the-chemical-engineer"/>
    <w:p>
      <w:pPr>
        <w:pStyle w:val="Heading2"/>
      </w:pPr>
      <w:r>
        <w:t xml:space="preserve">4. The Role of the Chemical Engineer</w:t>
      </w:r>
    </w:p>
    <w:p>
      <w:pPr>
        <w:pStyle w:val="FirstParagraph"/>
      </w:pPr>
      <w:r>
        <w:t xml:space="preserve">To address these challenges, the integration of a qualified chemical engineer becomes critical. In this case study, we define the "Chemical Engineer" as a licensed professional responsible for designing, developing, and optimizing processes that transform raw materials into valuable products.</w:t>
      </w:r>
    </w:p>
    <w:bookmarkStart w:id="23" w:name="X84d68d60aed4ead9221a82f05b468d8f6f609b5"/>
    <w:p>
      <w:pPr>
        <w:pStyle w:val="Heading3"/>
      </w:pPr>
      <w:r>
        <w:t xml:space="preserve">4.1 Process Optimization and Energy Efficiency</w:t>
      </w:r>
    </w:p>
    <w:p>
      <w:pPr>
        <w:pStyle w:val="FirstParagraph"/>
      </w:pPr>
      <w:r>
        <w:t xml:space="preserve">A primary function of the chemical engineer in Egypt Cairo is to retrofit existing infrastructure. For example, consider a large-scale fertilizer plant located on the outskirts of Egypt Cairo. A chemical engineer would analyze heat exchanger networks to recover waste heat, thereby reducing natural gas consumption. By applying mass and energy balances—a core competency of any chemical engineer—the professional can identify bottlenecks that reduce yield.</w:t>
      </w:r>
    </w:p>
    <w:p>
      <w:pPr>
        <w:pStyle w:val="BodyText"/>
      </w:pPr>
      <w:r>
        <w:rPr>
          <w:bCs/>
          <w:b/>
        </w:rPr>
        <w:t xml:space="preserve">Case Example:</w:t>
      </w:r>
      <w:r>
        <w:t xml:space="preserve"> </w:t>
      </w:r>
      <w:r>
        <w:t xml:space="preserve">A chemical engineer implemented a modular distillation column upgrade in a Cairo-based petrochemical facility. This intervention reduced energy consumption by 15% within six months, demonstrating the direct financial impact of chemical engineering expertise on operational costs in Egypt Cairo.</w:t>
      </w:r>
    </w:p>
    <w:bookmarkEnd w:id="23"/>
    <w:bookmarkStart w:id="24" w:name="water-treatment-and-resource-management"/>
    <w:p>
      <w:pPr>
        <w:pStyle w:val="Heading3"/>
      </w:pPr>
      <w:r>
        <w:t xml:space="preserve">4.2 Water Treatment and Resource Management</w:t>
      </w:r>
    </w:p>
    <w:p>
      <w:pPr>
        <w:pStyle w:val="FirstParagraph"/>
      </w:pPr>
      <w:r>
        <w:t xml:space="preserve">Egypt is a water-scarce nation, making the role of the chemical engineer even more vital in Egypt Cairo. Industrial processes require vast amounts of purified water, while effluent must be treated to meet strict environmental standards before discharge into the Nile or local drainage systems.</w:t>
      </w:r>
    </w:p>
    <w:p>
      <w:pPr>
        <w:pStyle w:val="BodyText"/>
      </w:pPr>
      <w:r>
        <w:t xml:space="preserve">The chemical engineer designs advanced oxidation processes and membrane filtration systems (such as reverse osmosis) tailored to the specific chemical composition of industrial wastewater found in Egypt Cairo. By implementing closed-loop water recycling systems, a chemical engineer helps industries reduce their freshwater withdrawal by up to 40%, ensuring sustainability and regulatory compliance.</w:t>
      </w:r>
    </w:p>
    <w:bookmarkEnd w:id="24"/>
    <w:bookmarkStart w:id="25" w:name="regulatory-compliance-and-safety"/>
    <w:p>
      <w:pPr>
        <w:pStyle w:val="Heading3"/>
      </w:pPr>
      <w:r>
        <w:t xml:space="preserve">4.3 Regulatory Compliance and Safety</w:t>
      </w:r>
    </w:p>
    <w:p>
      <w:pPr>
        <w:pStyle w:val="FirstParagraph"/>
      </w:pPr>
      <w:r>
        <w:t xml:space="preserve">The operational environment in Egypt Cairo is governed by specific environmental laws and occupational health standards. A chemical engineer acts as the guardian of safety, conducting Hazard and Operability Studies (HAZOP) to mitigate risks associated with high-pressure reactors, toxic gas handling, and flammable liquids.</w:t>
      </w:r>
    </w:p>
    <w:p>
      <w:pPr>
        <w:pStyle w:val="BodyText"/>
      </w:pPr>
      <w:r>
        <w:t xml:space="preserve">In Egypt Cairo’s dense urban-adjacent industrial zones, the margin for error is slim. The chemical engineer ensures that safety valves, emergency shutdown systems, and containment structures meet international codes (such as API or ASME standards), protecting both workers and the surrounding communities.</w:t>
      </w:r>
    </w:p>
    <w:bookmarkEnd w:id="25"/>
    <w:bookmarkEnd w:id="26"/>
    <w:bookmarkStart w:id="27" w:name="implementation-strategy"/>
    <w:p>
      <w:pPr>
        <w:pStyle w:val="Heading2"/>
      </w:pPr>
      <w:r>
        <w:t xml:space="preserve">5. Implementation Strategy</w:t>
      </w:r>
    </w:p>
    <w:p>
      <w:pPr>
        <w:pStyle w:val="FirstParagraph"/>
      </w:pPr>
      <w:r>
        <w:t xml:space="preserve">The successful deployment of a chemical engineer in this context requires a structured approach:</w:t>
      </w:r>
    </w:p>
    <w:p>
      <w:pPr>
        <w:numPr>
          <w:ilvl w:val="0"/>
          <w:numId w:val="1002"/>
        </w:numPr>
        <w:pStyle w:val="Compact"/>
      </w:pPr>
      <w:r>
        <w:rPr>
          <w:bCs/>
          <w:b/>
        </w:rPr>
        <w:t xml:space="preserve">Audit Phase:</w:t>
      </w:r>
    </w:p>
    <w:p>
      <w:pPr>
        <w:numPr>
          <w:ilvl w:val="0"/>
          <w:numId w:val="1002"/>
        </w:numPr>
        <w:pStyle w:val="Compact"/>
      </w:pPr>
      <w:r>
        <w:rPr>
          <w:bCs/>
          <w:b/>
        </w:rPr>
        <w:t xml:space="preserve">Design and Simulation:</w:t>
      </w:r>
    </w:p>
    <w:p>
      <w:pPr>
        <w:numPr>
          <w:ilvl w:val="0"/>
          <w:numId w:val="1000"/>
        </w:numPr>
        <w:pStyle w:val="Compact"/>
      </w:pPr>
      <w:r>
        <w:t xml:space="preserve">Using software such as Aspen Plus or HYSYS the chemical engineer models new process flows. This simulation phase allows for virtual testing before physical implementation in Egypt Cairo.</w:t>
      </w:r>
    </w:p>
    <w:p>
      <w:pPr>
        <w:numPr>
          <w:ilvl w:val="0"/>
          <w:numId w:val="1002"/>
        </w:numPr>
        <w:pStyle w:val="Compact"/>
      </w:pPr>
      <w:r>
        <w:rPr>
          <w:bCs/>
          <w:b/>
        </w:rPr>
        <w:t xml:space="preserve">Pilot Testing:</w:t>
      </w:r>
    </w:p>
    <w:p>
      <w:pPr>
        <w:numPr>
          <w:ilvl w:val="0"/>
          <w:numId w:val="1000"/>
        </w:numPr>
        <w:pStyle w:val="Compact"/>
      </w:pPr>
      <w:r>
        <w:t xml:space="preserve">A small-scale pilot plant is often established by the chemical engineer to validate theoretical models against real-world conditions specific to Egypt Cairo’s supply chain and material qualities.</w:t>
      </w:r>
    </w:p>
    <w:p>
      <w:pPr>
        <w:numPr>
          <w:ilvl w:val="0"/>
          <w:numId w:val="1002"/>
        </w:numPr>
        <w:pStyle w:val="Compact"/>
      </w:pPr>
      <w:r>
        <w:rPr>
          <w:bCs/>
          <w:b/>
        </w:rPr>
        <w:t xml:space="preserve">Scaled Implementation and Training:</w:t>
      </w:r>
    </w:p>
    <w:p>
      <w:pPr>
        <w:numPr>
          <w:ilvl w:val="0"/>
          <w:numId w:val="1000"/>
        </w:numPr>
        <w:pStyle w:val="Compact"/>
      </w:pPr>
      <w:r>
        <w:t xml:space="preserve">The chemical engineer oversees the full-scale rollout and trains local technicians, fostering knowledge transfer within the Egyptian workforce.</w:t>
      </w:r>
    </w:p>
    <w:bookmarkEnd w:id="27"/>
    <w:bookmarkStart w:id="28" w:name="economic-and-social-impact"/>
    <w:p>
      <w:pPr>
        <w:pStyle w:val="Heading2"/>
      </w:pPr>
      <w:r>
        <w:t xml:space="preserve">6. Economic and Social Impact</w:t>
      </w:r>
    </w:p>
    <w:p>
      <w:pPr>
        <w:pStyle w:val="FirstParagraph"/>
      </w:pPr>
      <w:r>
        <w:t xml:space="preserve">The contribution of a chemical engineer extends beyond individual company profits. In Egypt Cairo, enhanced efficiency leads to lower production costs, which can stabilize prices for essential goods such as fertilizers for agriculture and medicines.</w:t>
      </w:r>
    </w:p>
    <w:p>
      <w:pPr>
        <w:numPr>
          <w:ilvl w:val="0"/>
          <w:numId w:val="1003"/>
        </w:numPr>
        <w:pStyle w:val="Compact"/>
      </w:pPr>
      <w:r>
        <w:rPr>
          <w:bCs/>
          <w:b/>
        </w:rPr>
        <w:t xml:space="preserve">Economic Growth:</w:t>
      </w:r>
    </w:p>
    <w:p>
      <w:pPr>
        <w:numPr>
          <w:ilvl w:val="0"/>
          <w:numId w:val="1003"/>
        </w:numPr>
        <w:pStyle w:val="Compact"/>
      </w:pPr>
      <w:r>
        <w:rPr>
          <w:bCs/>
          <w:b/>
        </w:rPr>
        <w:t xml:space="preserve">Job Creation:</w:t>
      </w:r>
    </w:p>
    <w:p>
      <w:pPr>
        <w:numPr>
          <w:ilvl w:val="0"/>
          <w:numId w:val="1000"/>
        </w:numPr>
        <w:pStyle w:val="Compact"/>
      </w:pPr>
      <w:r>
        <w:t xml:space="preserve">The demand for high-tech chemical engineering roles encourages universities to upgrade their engineering curricula, creating a skilled labor pool in Egypt Cairo.</w:t>
      </w:r>
    </w:p>
    <w:p>
      <w:pPr>
        <w:numPr>
          <w:ilvl w:val="0"/>
          <w:numId w:val="1003"/>
        </w:numPr>
        <w:pStyle w:val="Compact"/>
      </w:pPr>
      <w:r>
        <w:rPr>
          <w:bCs/>
          <w:b/>
        </w:rPr>
        <w:t xml:space="preserve">Environmental Protection:</w:t>
      </w:r>
    </w:p>
    <w:p>
      <w:pPr>
        <w:numPr>
          <w:ilvl w:val="0"/>
          <w:numId w:val="1000"/>
        </w:numPr>
        <w:pStyle w:val="Compact"/>
      </w:pPr>
      <w:r>
        <w:t xml:space="preserve">Better waste management practices led by a chemical engineer contribute to cleaner air and water in Egypt Cairo, improving the public health outcomes for millions of residents.</w:t>
      </w:r>
    </w:p>
    <w:bookmarkEnd w:id="28"/>
    <w:bookmarkStart w:id="29" w:name="challenges-and-mitigation"/>
    <w:p>
      <w:pPr>
        <w:pStyle w:val="Heading2"/>
      </w:pPr>
      <w:r>
        <w:t xml:space="preserve">7. Challenges and Mitigation</w:t>
      </w:r>
    </w:p>
    <w:p>
      <w:pPr>
        <w:pStyle w:val="FirstParagraph"/>
      </w:pPr>
      <w:r>
        <w:rPr>
          <w:bCs/>
          <w:b/>
        </w:rPr>
        <w:t xml:space="preserve">Skill Shortage:</w:t>
      </w:r>
    </w:p>
    <w:p>
      <w:pPr>
        <w:pStyle w:val="BodyText"/>
      </w:pPr>
      <w:r>
        <w:rPr>
          <w:iCs/>
          <w:i/>
        </w:rPr>
        <w:t xml:space="preserve">Mitigation:</w:t>
      </w:r>
    </w:p>
    <w:p>
      <w:pPr>
        <w:pStyle w:val="BodyText"/>
      </w:pPr>
      <w:r>
        <w:t xml:space="preserve">The chemical engineer must engage in continuous professional development and mentorship programs to bridge the gap between academic knowledge and industrial application in Egypt Cairo.</w:t>
      </w:r>
    </w:p>
    <w:p>
      <w:pPr>
        <w:pStyle w:val="BodyText"/>
      </w:pPr>
      <w:r>
        <w:rPr>
          <w:bCs/>
          <w:b/>
        </w:rPr>
        <w:t xml:space="preserve">Rapid Technological Change:</w:t>
      </w:r>
    </w:p>
    <w:p>
      <w:pPr>
        <w:pStyle w:val="BodyText"/>
      </w:pPr>
      <w:r>
        <w:rPr>
          <w:iCs/>
          <w:i/>
        </w:rPr>
        <w:t xml:space="preserve">Mitigation:</w:t>
      </w:r>
    </w:p>
    <w:p>
      <w:pPr>
        <w:pStyle w:val="BodyText"/>
      </w:pPr>
      <w:r>
        <w:t xml:space="preserve">Staying updated with global trends such as carbon capture utilization and storage (CCUS) is essential. The chemical engineer must advocate for investment in R&amp;D within Egypt Cairo’s industrial sector.</w:t>
      </w:r>
    </w:p>
    <w:bookmarkEnd w:id="29"/>
    <w:bookmarkStart w:id="30" w:name="conclusion"/>
    <w:p>
      <w:pPr>
        <w:pStyle w:val="Heading2"/>
      </w:pPr>
      <w:r>
        <w:t xml:space="preserve">8. Conclusion</w:t>
      </w:r>
    </w:p>
    <w:p>
      <w:pPr>
        <w:pStyle w:val="FirstParagraph"/>
      </w:pPr>
      <w:r>
        <w:t xml:space="preserve">This case study underscores that the chemical engineer is not just a technical role but a cornerstone of industrial development in Egypt Cairo. As Egypt strives to become a regional manufacturing hub, the expertise of the chemical engineer in optimizing processes, managing resources sustainably, and ensuring safety is invaluable.</w:t>
      </w:r>
    </w:p>
    <w:p>
      <w:pPr>
        <w:pStyle w:val="BodyText"/>
      </w:pPr>
      <w:r>
        <w:t xml:space="preserve">The integration of advanced chemical engineering practices into Egypt Cairo’s industries will drive efficiency, reduce environmental footprints, and boost economic resilience. For stakeholders investing in or operating within Egypt Cairo understanding the multifaceted value proposition of a chemical engineer is crucial for long-term success. The future of industry in Egypt Cairo depends on the innovative solutions provided by these professionals.</w:t>
      </w:r>
    </w:p>
    <w:bookmarkEnd w:id="30"/>
    <w:bookmarkStart w:id="31" w:name="recommendations"/>
    <w:p>
      <w:pPr>
        <w:pStyle w:val="Heading2"/>
      </w:pPr>
      <w:r>
        <w:t xml:space="preserve">9. Recommendations</w:t>
      </w:r>
    </w:p>
    <w:p>
      <w:pPr>
        <w:numPr>
          <w:ilvl w:val="0"/>
          <w:numId w:val="1004"/>
        </w:numPr>
        <w:pStyle w:val="Compact"/>
      </w:pPr>
      <w:r>
        <w:rPr>
          <w:bCs/>
          <w:b/>
        </w:rPr>
        <w:t xml:space="preserve">Incentivize Hiring:</w:t>
      </w:r>
    </w:p>
    <w:p>
      <w:pPr>
        <w:numPr>
          <w:ilvl w:val="0"/>
          <w:numId w:val="1000"/>
        </w:numPr>
        <w:pStyle w:val="Compact"/>
      </w:pPr>
      <w:r>
        <w:t xml:space="preserve">The government of Egypt should provide tax incentives for companies in Egypt Cairo that employ licensed chemical engineers for process innovation roles.</w:t>
      </w:r>
    </w:p>
    <w:p>
      <w:pPr>
        <w:numPr>
          <w:ilvl w:val="0"/>
          <w:numId w:val="1004"/>
        </w:numPr>
        <w:pStyle w:val="Compact"/>
      </w:pPr>
      <w:r>
        <w:rPr>
          <w:bCs/>
          <w:b/>
        </w:rPr>
        <w:t xml:space="preserve">Educational Partnerships:</w:t>
      </w:r>
    </w:p>
    <w:p>
      <w:pPr>
        <w:numPr>
          <w:ilvl w:val="0"/>
          <w:numId w:val="1000"/>
        </w:numPr>
        <w:pStyle w:val="Compact"/>
      </w:pPr>
      <w:r>
        <w:t xml:space="preserve">Establish partnerships between universities in Egypt Cairo and industrial firms to ensure the curriculum aligns with real-world needs, preparing future chemical engineers for the local market.</w:t>
      </w:r>
    </w:p>
    <w:p>
      <w:pPr>
        <w:numPr>
          <w:ilvl w:val="0"/>
          <w:numId w:val="1004"/>
        </w:numPr>
        <w:pStyle w:val="Compact"/>
      </w:pPr>
      <w:r>
        <w:rPr>
          <w:bCs/>
          <w:b/>
        </w:rPr>
        <w:t xml:space="preserve">Digital Transformation:</w:t>
      </w:r>
    </w:p>
    <w:p>
      <w:pPr>
        <w:numPr>
          <w:ilvl w:val="0"/>
          <w:numId w:val="1000"/>
        </w:numPr>
        <w:pStyle w:val="Compact"/>
      </w:pPr>
      <w:r>
        <w:t xml:space="preserve">Promote the adoption of digital twins and AI-driven process control by a chemical engineer to further enhance efficiency in Egypt Cairo’s plants.</w:t>
      </w:r>
    </w:p>
    <w:p>
      <w:r>
        <w:pict>
          <v:rect style="width:0;height:1.5pt" o:hralign="center" o:hrstd="t" o:hr="t"/>
        </w:pict>
      </w:r>
    </w:p>
    <w:p>
      <w:pPr>
        <w:pStyle w:val="FirstParagraph"/>
      </w:pPr>
      <w:r>
        <w:rPr>
          <w:iCs/>
          <w:i/>
        </w:rPr>
        <w:t xml:space="preserve">Note: This document is a general case study analysis for educational and informational purposes regarding the role of a chemical engineer in Egypt Cairo.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Chemical Engineer in Egypt Cairo</dc:title>
  <dc:creator/>
  <dc:language>en</dc:language>
  <cp:keywords/>
  <dcterms:created xsi:type="dcterms:W3CDTF">2026-07-29T05:00:38Z</dcterms:created>
  <dcterms:modified xsi:type="dcterms:W3CDTF">2026-07-29T05:00:38Z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