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1" w:name="X9f4f2c4faa12919e935469b6b7b28a6016f9710"/>
    <w:p>
      <w:pPr>
        <w:pStyle w:val="Heading1"/>
      </w:pPr>
      <w:r>
        <w:t xml:space="preserve">Case Study: The Role and Impact of a Chemical Engineer in India, New Delhi</w:t>
      </w:r>
    </w:p>
    <w:p>
      <w:pPr>
        <w:pStyle w:val="FirstParagraph"/>
      </w:pPr>
      <w:r>
        <w:rPr>
          <w:bCs/>
          <w:b/>
        </w:rPr>
        <w:t xml:space="preserve">Date:</w:t>
      </w:r>
      <w:r>
        <w:t xml:space="preserve"> </w:t>
      </w:r>
      <w:r>
        <w:t xml:space="preserve">October 26, 2023</w:t>
      </w:r>
      <w:r>
        <w:br/>
      </w:r>
      <w:r>
        <w:rPr>
          <w:iCs/>
          <w:i/>
        </w:rPr>
        <w:t xml:space="preserve">Analyzing the Critical Function of Chemical Engineering within the Capital’s Industrial and Environmental Landscape</w:t>
      </w:r>
    </w:p>
    <w:bookmarkStart w:id="20" w:name="executive-summary"/>
    <w:p>
      <w:pPr>
        <w:pStyle w:val="Heading2"/>
      </w:pPr>
      <w:r>
        <w:t xml:space="preserve">1. Executive Summary</w:t>
      </w:r>
    </w:p>
    <w:p>
      <w:pPr>
        <w:pStyle w:val="FirstParagraph"/>
      </w:pPr>
      <w:r>
        <w:t xml:space="preserve">This case study examines the multifaceted role of a</w:t>
      </w:r>
      <w:r>
        <w:t xml:space="preserve"> </w:t>
      </w:r>
      <w:r>
        <w:rPr>
          <w:bCs/>
          <w:b/>
        </w:rPr>
        <w:t xml:space="preserve">Chemical Engineer</w:t>
      </w:r>
      <w:r>
        <w:t xml:space="preserve"> </w:t>
      </w:r>
      <w:r>
        <w:t xml:space="preserve">operating specifically within</w:t>
      </w:r>
      <w:r>
        <w:t xml:space="preserve"> </w:t>
      </w:r>
      <w:r>
        <w:rPr>
          <w:bCs/>
          <w:b/>
        </w:rPr>
        <w:t xml:space="preserve">New Delhi, India</w:t>
      </w:r>
      <w:r>
        <w:t xml:space="preserve">. As one of the most densely populated metropolitan areas in the world and a crucial economic hub for South Asia, New Delhi presents a unique intersection of industrial demand, regulatory complexity, and environmental urgency. The primary objective is to illustrate how chemical engineering principles are applied not only to drive manufacturing efficiency but also to solve critical public health and sustainability challenges specific to the region. By focusing on the local context of</w:t>
      </w:r>
      <w:r>
        <w:t xml:space="preserve"> </w:t>
      </w:r>
      <w:r>
        <w:rPr>
          <w:bCs/>
          <w:b/>
        </w:rPr>
        <w:t xml:space="preserve">India New Delhi</w:t>
      </w:r>
      <w:r>
        <w:t xml:space="preserve">, this document highlights the transition from traditional heavy industry towards sustainable, green chemistry solutions.</w:t>
      </w:r>
    </w:p>
    <w:bookmarkEnd w:id="20"/>
    <w:bookmarkStart w:id="21" w:name="X87136feed576939172d1ee1bd409519ba700164"/>
    <w:p>
      <w:pPr>
        <w:pStyle w:val="Heading2"/>
      </w:pPr>
      <w:r>
        <w:t xml:space="preserve">2. Background: The Industrial Context of India New Delhi</w:t>
      </w:r>
    </w:p>
    <w:p>
      <w:pPr>
        <w:pStyle w:val="FirstParagraph"/>
      </w:pPr>
      <w:r>
        <w:rPr>
          <w:bCs/>
          <w:b/>
        </w:rPr>
        <w:t xml:space="preserve">New Delhi, India</w:t>
      </w:r>
      <w:r>
        <w:t xml:space="preserve">, serves as the national capital and a political center, but it is also surrounded by significant industrial clusters in neighboring states such as Haryana and Uttar Pradesh, while maintaining its own substantial industrial base within the National Capital Region (NCR). Historically, the region relied heavily on petrochemicals, pharmaceuticals, textiles dyeing, and cement manufacturing. However,</w:t>
      </w:r>
      <w:r>
        <w:t xml:space="preserve"> </w:t>
      </w:r>
      <w:r>
        <w:rPr>
          <w:bCs/>
          <w:b/>
        </w:rPr>
        <w:t xml:space="preserve">India New Delhi</w:t>
      </w:r>
      <w:r>
        <w:t xml:space="preserve"> </w:t>
      </w:r>
      <w:r>
        <w:t xml:space="preserve">is currently undergoing a massive transformation driven by stringent environmental regulations enforced by the Delhi Pollution Control Committee (DPCC) and central government initiatives under "Swachh Bharat" and "Make in India."</w:t>
      </w:r>
    </w:p>
    <w:p>
      <w:pPr>
        <w:pStyle w:val="BodyText"/>
      </w:pPr>
      <w:r>
        <w:t xml:space="preserve">The</w:t>
      </w:r>
      <w:r>
        <w:t xml:space="preserve"> </w:t>
      </w:r>
      <w:r>
        <w:rPr>
          <w:bCs/>
          <w:b/>
        </w:rPr>
        <w:t xml:space="preserve">Chemical Engineer</w:t>
      </w:r>
      <w:r>
        <w:rPr>
          <w:iCs/>
          <w:i/>
        </w:rPr>
        <w:t xml:space="preserve">,</w:t>
      </w:r>
      <w:r>
        <w:t xml:space="preserve"> </w:t>
      </w:r>
      <w:r>
        <w:t xml:space="preserve">serving as the technical bridge between raw material processing and final product utility, finds themselves at the epicenter of this transformation. In</w:t>
      </w:r>
      <w:r>
        <w:t xml:space="preserve"> </w:t>
      </w:r>
      <w:r>
        <w:rPr>
          <w:bCs/>
          <w:b/>
        </w:rPr>
        <w:t xml:space="preserve">India New Delhi</w:t>
      </w:r>
      <w:r>
        <w:t xml:space="preserve">, the mandate has shifted from merely maximizing output to minimizing environmental footprint while maintaining economic viability. This case study focuses on a hypothetical but representative scenario involving a mid-sized pharmaceutical and specialty chemicals manufacturing unit located in an industrial estate in East Delhi, illustrating the typical challenges and solutions encountered by professionals in this field.</w:t>
      </w:r>
    </w:p>
    <w:bookmarkEnd w:id="21"/>
    <w:bookmarkStart w:id="22" w:name="problem-statement"/>
    <w:p>
      <w:pPr>
        <w:pStyle w:val="Heading2"/>
      </w:pPr>
      <w:r>
        <w:t xml:space="preserve">3. Problem Statement</w:t>
      </w:r>
    </w:p>
    <w:p>
      <w:pPr>
        <w:pStyle w:val="FirstParagraph"/>
      </w:pPr>
      <w:r>
        <w:t xml:space="preserve">The focal point of this case study is "Apex Chem Solutions," a facility situated in</w:t>
      </w:r>
      <w:r>
        <w:t xml:space="preserve"> </w:t>
      </w:r>
      <w:r>
        <w:rPr>
          <w:bCs/>
          <w:b/>
        </w:rPr>
        <w:t xml:space="preserve">New Delhi, India</w:t>
      </w:r>
      <w:r>
        <w:t xml:space="preserve">. The company faced three distinct challenges:</w:t>
      </w:r>
    </w:p>
    <w:p>
      <w:pPr>
        <w:numPr>
          <w:ilvl w:val="0"/>
          <w:numId w:val="1001"/>
        </w:numPr>
        <w:pStyle w:val="Compact"/>
      </w:pPr>
      <w:r>
        <w:rPr>
          <w:bCs/>
          <w:b/>
        </w:rPr>
        <w:t xml:space="preserve">Air Quality Compliance:</w:t>
      </w:r>
      <w:r>
        <w:t xml:space="preserve">Numerous industrial processes released volatile organic compounds (VOCs) and particulate matter. Given that Delhi frequently struggles with severe air quality index (AQI) levels, the plant was under heavy scrutiny to reduce emissions.</w:t>
      </w:r>
    </w:p>
    <w:p>
      <w:pPr>
        <w:numPr>
          <w:ilvl w:val="0"/>
          <w:numId w:val="1001"/>
        </w:numPr>
        <w:pStyle w:val="Compact"/>
      </w:pPr>
      <w:r>
        <w:rPr>
          <w:bCs/>
          <w:b/>
        </w:rPr>
        <w:t xml:space="preserve">Waste Management Efficiency:</w:t>
      </w:r>
      <w:r>
        <w:t xml:space="preserve">The traditional method of disposing of chemical byproducts was becoming prohibitively expensive due to rising waste disposal costs and stricter hazardous waste management rules in</w:t>
      </w:r>
      <w:r>
        <w:t xml:space="preserve"> </w:t>
      </w:r>
      <w:r>
        <w:rPr>
          <w:bCs/>
          <w:b/>
        </w:rPr>
        <w:t xml:space="preserve">India</w:t>
      </w:r>
      <w:r>
        <w:t xml:space="preserve">.</w:t>
      </w:r>
    </w:p>
    <w:p>
      <w:pPr>
        <w:numPr>
          <w:ilvl w:val="0"/>
          <w:numId w:val="1001"/>
        </w:numPr>
        <w:pStyle w:val="Compact"/>
      </w:pPr>
      <w:r>
        <w:rPr>
          <w:bCs/>
          <w:b/>
        </w:rPr>
        <w:t xml:space="preserve">Energy Consumption:</w:t>
      </w:r>
      <w:r>
        <w:t xml:space="preserve">Rising energy costs and carbon footprint goals required a redesign of the thermal processing units to improve energy efficiency.</w:t>
      </w:r>
    </w:p>
    <w:p>
      <w:pPr>
        <w:pStyle w:val="FirstParagraph"/>
      </w:pPr>
      <w:r>
        <w:t xml:space="preserve">The challenge for the lead</w:t>
      </w:r>
      <w:r>
        <w:t xml:space="preserve"> </w:t>
      </w:r>
      <w:r>
        <w:rPr>
          <w:bCs/>
          <w:b/>
        </w:rPr>
        <w:t xml:space="preserve">Chemical Engineer</w:t>
      </w:r>
      <w:r>
        <w:rPr>
          <w:iCs/>
          <w:i/>
        </w:rPr>
        <w:t xml:space="preserve">,</w:t>
      </w:r>
      <w:r>
        <w:t xml:space="preserve"> </w:t>
      </w:r>
      <w:r>
        <w:t xml:space="preserve">was to redesign these processes without halting production, ensuring that</w:t>
      </w:r>
      <w:r>
        <w:t xml:space="preserve"> </w:t>
      </w:r>
      <w:r>
        <w:rPr>
          <w:bCs/>
          <w:b/>
        </w:rPr>
        <w:t xml:space="preserve">New Delhi, India</w:t>
      </w:r>
      <w:r>
        <w:t xml:space="preserve">'s regulatory standards were met while keeping operational costs manageable.</w:t>
      </w:r>
    </w:p>
    <w:bookmarkEnd w:id="22"/>
    <w:bookmarkStart w:id="26" w:name="Xb3016a0b88d54b13d58f8457e40332ae14a8be9"/>
    <w:p>
      <w:pPr>
        <w:pStyle w:val="Heading2"/>
      </w:pPr>
      <w:r>
        <w:t xml:space="preserve">4. Methodology and Engineering Interventions</w:t>
      </w:r>
    </w:p>
    <w:p>
      <w:pPr>
        <w:pStyle w:val="FirstParagraph"/>
      </w:pPr>
      <w:r>
        <w:t xml:space="preserve">The</w:t>
      </w:r>
      <w:r>
        <w:t xml:space="preserve"> </w:t>
      </w:r>
      <w:r>
        <w:rPr>
          <w:bCs/>
          <w:b/>
        </w:rPr>
        <w:t xml:space="preserve">Chemical Engineer</w:t>
      </w:r>
      <w:r>
        <w:rPr>
          <w:iCs/>
          <w:i/>
        </w:rPr>
        <w:t xml:space="preserve">,</w:t>
      </w:r>
      <w:r>
        <w:t xml:space="preserve"> </w:t>
      </w:r>
      <w:r>
        <w:t xml:space="preserve">tackled these issues through a systematic application of process design and thermodynamic analysis, tailored to the specific infrastructure constraints of</w:t>
      </w:r>
      <w:r>
        <w:t xml:space="preserve"> </w:t>
      </w:r>
      <w:r>
        <w:rPr>
          <w:bCs/>
          <w:b/>
        </w:rPr>
        <w:t xml:space="preserve">New Delhi, India</w:t>
      </w:r>
      <w:r>
        <w:t xml:space="preserve">.</w:t>
      </w:r>
    </w:p>
    <w:bookmarkStart w:id="23" w:name="implementation-of-green-solvents"/>
    <w:p>
      <w:pPr>
        <w:pStyle w:val="Heading3"/>
      </w:pPr>
      <w:r>
        <w:t xml:space="preserve">4.1 Implementation of Green Solvents</w:t>
      </w:r>
    </w:p>
    <w:p>
      <w:pPr>
        <w:pStyle w:val="FirstParagraph"/>
      </w:pPr>
      <w:r>
        <w:t xml:space="preserve">To address VOC emissions, the</w:t>
      </w:r>
      <w:r>
        <w:t xml:space="preserve"> </w:t>
      </w:r>
      <w:r>
        <w:rPr>
          <w:bCs/>
          <w:b/>
        </w:rPr>
        <w:t xml:space="preserve">Chemical Engineer</w:t>
      </w:r>
      <w:r>
        <w:rPr>
          <w:iCs/>
          <w:i/>
        </w:rPr>
        <w:t xml:space="preserve">,</w:t>
      </w:r>
      <w:r>
        <w:t xml:space="preserve"> </w:t>
      </w:r>
      <w:r>
        <w:t xml:space="preserve">sought to replace traditional petroleum-based solvents with bio-based or water-soluble alternatives where possible. This required extensive laboratory testing to ensure product purity remained unaffected. In the context of</w:t>
      </w:r>
      <w:r>
        <w:t xml:space="preserve"> </w:t>
      </w:r>
      <w:r>
        <w:rPr>
          <w:bCs/>
          <w:b/>
        </w:rPr>
        <w:t xml:space="preserve">New Delhi, India</w:t>
      </w:r>
      <w:r>
        <w:t xml:space="preserve">, this move was critical not just for compliance but for community health relations.</w:t>
      </w:r>
    </w:p>
    <w:bookmarkEnd w:id="23"/>
    <w:bookmarkStart w:id="24" w:name="X3d796e999f5bdfbe719919575c83e930cb2aa45"/>
    <w:p>
      <w:pPr>
        <w:pStyle w:val="Heading3"/>
      </w:pPr>
      <w:r>
        <w:t xml:space="preserve">4.2 Heat Integration and Process Optimization</w:t>
      </w:r>
    </w:p>
    <w:p>
      <w:pPr>
        <w:pStyle w:val="FirstParagraph"/>
      </w:pPr>
      <w:r>
        <w:t xml:space="preserve">A major source of energy inefficiency was waste heat from exothermic reactions. The engineer designed a heat exchange network (HEN) that captured excess heat from one process stream to pre-heat the incoming raw materials for another. This intervention, standard in chemical engineering but critical in</w:t>
      </w:r>
      <w:r>
        <w:t xml:space="preserve"> </w:t>
      </w:r>
      <w:r>
        <w:rPr>
          <w:bCs/>
          <w:b/>
        </w:rPr>
        <w:t xml:space="preserve">New Delhi, India</w:t>
      </w:r>
      <w:r>
        <w:t xml:space="preserve">'s high-energy-cost environment, resulted in a 15% reduction in natural gas consumption.</w:t>
      </w:r>
    </w:p>
    <w:bookmarkEnd w:id="24"/>
    <w:bookmarkStart w:id="25" w:name="advanced-effluent-treatment-systems"/>
    <w:p>
      <w:pPr>
        <w:pStyle w:val="Heading3"/>
      </w:pPr>
      <w:r>
        <w:t xml:space="preserve">4.3 Advanced Effluent Treatment Systems</w:t>
      </w:r>
    </w:p>
    <w:p>
      <w:pPr>
        <w:pStyle w:val="FirstParagraph"/>
      </w:pPr>
      <w:r>
        <w:t xml:space="preserve">To manage liquid waste,</w:t>
      </w:r>
      <w:r>
        <w:rPr>
          <w:bCs/>
          <w:b/>
        </w:rPr>
        <w:t xml:space="preserve">Chemical Engineer</w:t>
      </w:r>
      <w:r>
        <w:t xml:space="preserve">s implemented an advanced oxidation process (AOP) coupled with membrane bioreactors. This allowed the facility to recycle up to 60% of its wastewater back into the cooling towers, significantly reducing freshwater draw from the municipal supply—a vital consideration for</w:t>
      </w:r>
      <w:r>
        <w:t xml:space="preserve"> </w:t>
      </w:r>
      <w:r>
        <w:rPr>
          <w:bCs/>
          <w:b/>
        </w:rPr>
        <w:t xml:space="preserve">New Delhi, India</w:t>
      </w:r>
      <w:r>
        <w:t xml:space="preserve">, which often faces water scarcity issues.</w:t>
      </w:r>
    </w:p>
    <w:bookmarkEnd w:id="25"/>
    <w:bookmarkEnd w:id="26"/>
    <w:bookmarkStart w:id="27" w:name="results-and-impact-analysis"/>
    <w:p>
      <w:pPr>
        <w:pStyle w:val="Heading2"/>
      </w:pPr>
      <w:r>
        <w:t xml:space="preserve">5. Results and Impact Analysis</w:t>
      </w:r>
    </w:p>
    <w:p>
      <w:pPr>
        <w:pStyle w:val="FirstParagraph"/>
      </w:pPr>
      <w:r>
        <w:t xml:space="preserve">The interventions led to measurable success across environmental and economic metrics:</w:t>
      </w:r>
    </w:p>
    <w:p>
      <w:pPr>
        <w:numPr>
          <w:ilvl w:val="0"/>
          <w:numId w:val="1002"/>
        </w:numPr>
        <w:pStyle w:val="Compact"/>
      </w:pPr>
      <w:r>
        <w:rPr>
          <w:bCs/>
          <w:b/>
        </w:rPr>
        <w:t xml:space="preserve">Emission Reduction:</w:t>
      </w:r>
      <w:r>
        <w:t xml:space="preserve">VOC emissions decreased by 40%, bringing the facility well within the permissible limits set for</w:t>
      </w:r>
      <w:r>
        <w:t xml:space="preserve"> </w:t>
      </w:r>
      <w:r>
        <w:rPr>
          <w:bCs/>
          <w:b/>
        </w:rPr>
        <w:t xml:space="preserve">New Delhi, India</w:t>
      </w:r>
      <w:r>
        <w:t xml:space="preserve">.</w:t>
      </w:r>
    </w:p>
    <w:p>
      <w:pPr>
        <w:numPr>
          <w:ilvl w:val="0"/>
          <w:numId w:val="1002"/>
        </w:numPr>
        <w:pStyle w:val="Compact"/>
      </w:pPr>
      <w:r>
        <w:rPr>
          <w:bCs/>
          <w:b/>
        </w:rPr>
        <w:t xml:space="preserve">Cost Savings:</w:t>
      </w:r>
      <w:r>
        <w:t xml:space="preserve">The energy optimization and water recycling led to annual operational savings of approximately 12%.</w:t>
      </w:r>
    </w:p>
    <w:p>
      <w:pPr>
        <w:numPr>
          <w:ilvl w:val="0"/>
          <w:numId w:val="1002"/>
        </w:numPr>
        <w:pStyle w:val="Compact"/>
      </w:pPr>
      <w:r>
        <w:rPr>
          <w:bCs/>
          <w:b/>
        </w:rPr>
        <w:t xml:space="preserve">Social License to Operate:</w:t>
      </w:r>
      <w:r>
        <w:t xml:space="preserve">The reduction in odor and particulate matter improved relations with the local community, reducing complaints filed with local authorities in</w:t>
      </w:r>
      <w:r>
        <w:t xml:space="preserve"> </w:t>
      </w:r>
      <w:r>
        <w:rPr>
          <w:bCs/>
          <w:b/>
        </w:rPr>
        <w:t xml:space="preserve">New Delhi, India</w:t>
      </w:r>
      <w:r>
        <w:t xml:space="preserve">.</w:t>
      </w:r>
    </w:p>
    <w:bookmarkEnd w:id="27"/>
    <w:bookmarkStart w:id="28" w:name="Xe61758b9961b5bf5dd02920226e4589b54dd6f4"/>
    <w:p>
      <w:pPr>
        <w:pStyle w:val="Heading2"/>
      </w:pPr>
      <w:r>
        <w:t xml:space="preserve">6. Discussion: The Broader Implications for India New Delhi</w:t>
      </w:r>
    </w:p>
    <w:p>
      <w:pPr>
        <w:pStyle w:val="FirstParagraph"/>
      </w:pPr>
      <w:r>
        <w:t xml:space="preserve">This case study underscores that a</w:t>
      </w:r>
      <w:r>
        <w:t xml:space="preserve"> </w:t>
      </w:r>
      <w:r>
        <w:rPr>
          <w:bCs/>
          <w:b/>
        </w:rPr>
        <w:t xml:space="preserve">Chemical Engineer</w:t>
      </w:r>
      <w:r>
        <w:rPr>
          <w:iCs/>
          <w:i/>
        </w:rPr>
        <w:t xml:space="preserve">,</w:t>
      </w:r>
      <w:r>
        <w:t xml:space="preserve"> </w:t>
      </w:r>
      <w:r>
        <w:t xml:space="preserve">serving as the primary technical expert, plays a pivotal role in sustainable urban development in</w:t>
      </w:r>
      <w:r>
        <w:t xml:space="preserve"> </w:t>
      </w:r>
      <w:r>
        <w:rPr>
          <w:bCs/>
          <w:b/>
        </w:rPr>
        <w:t xml:space="preserve">New Delhi, India</w:t>
      </w:r>
      <w:r>
        <w:t xml:space="preserve">. It is no longer sufficient to focus solely on yield; the modern engineer must be adept at environmental engineering, regulatory compliance, and sustainability science.</w:t>
      </w:r>
    </w:p>
    <w:p>
      <w:pPr>
        <w:pStyle w:val="BodyText"/>
      </w:pPr>
      <w:r>
        <w:t xml:space="preserve">In</w:t>
      </w:r>
      <w:r>
        <w:t xml:space="preserve"> </w:t>
      </w:r>
      <w:r>
        <w:rPr>
          <w:bCs/>
          <w:b/>
        </w:rPr>
        <w:t xml:space="preserve">New Delhi, India</w:t>
      </w:r>
      <w:r>
        <w:t xml:space="preserve">, the pressure to innovate is immense. The case highlights that chemical engineering solutions are directly applicable to national goals such as clean air initiatives and water security. The engineer acts as an innovator who translates global best practices into local realities. For instance, the adoption of membrane technologies in</w:t>
      </w:r>
      <w:r>
        <w:t xml:space="preserve"> </w:t>
      </w:r>
      <w:r>
        <w:rPr>
          <w:bCs/>
          <w:b/>
        </w:rPr>
        <w:t xml:space="preserve">India New Delhi</w:t>
      </w:r>
      <w:r>
        <w:t xml:space="preserve"> </w:t>
      </w:r>
      <w:r>
        <w:t xml:space="preserve">helps mitigate the strain on city water supplies, a pressing issue for millions.</w:t>
      </w:r>
    </w:p>
    <w:p>
      <w:pPr>
        <w:pStyle w:val="BodyText"/>
      </w:pPr>
      <w:r>
        <w:t xml:space="preserve">Chemical Engineer</w:t>
      </w:r>
      <w:r>
        <w:rPr>
          <w:iCs/>
          <w:i/>
        </w:rPr>
        <w:t xml:space="preserve">,</w:t>
      </w:r>
      <w:r>
        <w:t xml:space="preserve"> </w:t>
      </w:r>
      <w:r>
        <w:t xml:space="preserve">taking charge of these technologies ensures that</w:t>
      </w:r>
      <w:r>
        <w:t xml:space="preserve"> </w:t>
      </w:r>
      <w:r>
        <w:rPr>
          <w:bCs/>
          <w:b/>
        </w:rPr>
        <w:t xml:space="preserve">New Delhi, India</w:t>
      </w:r>
      <w:r>
        <w:t xml:space="preserve">'s industrial sector remains competitive globally while adhering to local ecological constraints.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Chemical Engineer</w:t>
      </w:r>
      <w:r>
        <w:rPr>
          <w:iCs/>
          <w:i/>
        </w:rPr>
        <w:t xml:space="preserve">,</w:t>
      </w:r>
      <w:r>
        <w:t xml:space="preserve"> </w:t>
      </w:r>
      <w:r>
        <w:t xml:space="preserve">In this case study has been demonstrated as critical to balancing industrial growth with environmental stewardship in</w:t>
      </w:r>
      <w:r>
        <w:t xml:space="preserve"> </w:t>
      </w:r>
      <w:r>
        <w:rPr>
          <w:bCs/>
          <w:b/>
        </w:rPr>
        <w:t xml:space="preserve">New Delhi, India</w:t>
      </w:r>
      <w:r>
        <w:t xml:space="preserve">. By implementing targeted process improvements, waste recycling systems, and emission controls,</w:t>
      </w:r>
      <w:r>
        <w:rPr>
          <w:bCs/>
          <w:b/>
        </w:rPr>
        <w:t xml:space="preserve">Chemical Engineer</w:t>
      </w:r>
      <w:r>
        <w:t xml:space="preserve">s enable industries to thrive without compromising the health of the capital's residents or the environment.</w:t>
      </w:r>
    </w:p>
    <w:p>
      <w:pPr>
        <w:pStyle w:val="BodyText"/>
      </w:pPr>
      <w:r>
        <w:t xml:space="preserve">As</w:t>
      </w:r>
      <w:r>
        <w:t xml:space="preserve"> </w:t>
      </w:r>
      <w:r>
        <w:rPr>
          <w:bCs/>
          <w:b/>
        </w:rPr>
        <w:t xml:space="preserve">New Delhi, India</w:t>
      </w:r>
      <w:r>
        <w:t xml:space="preserve">, continues to urbanize and industrialize, the demand for skilled chemical engineers who understand both technical processes and regulatory landscapes will only grow. This case study serves as a blueprint for how engineering excellence can drive sustainability in one of the world's most challenging metropolitan environments.</w:t>
      </w:r>
    </w:p>
    <w:bookmarkEnd w:id="29"/>
    <w:bookmarkStart w:id="30" w:name="recommendations"/>
    <w:p>
      <w:pPr>
        <w:pStyle w:val="Heading2"/>
      </w:pPr>
      <w:r>
        <w:t xml:space="preserve">8. Recommendations</w:t>
      </w:r>
    </w:p>
    <w:p>
      <w:pPr>
        <w:pStyle w:val="FirstParagraph"/>
      </w:pPr>
      <w:r>
        <w:t xml:space="preserve">To further enhance the impact of</w:t>
      </w:r>
      <w:r>
        <w:t xml:space="preserve"> </w:t>
      </w:r>
      <w:r>
        <w:rPr>
          <w:bCs/>
          <w:b/>
        </w:rPr>
        <w:t xml:space="preserve">Chemical Engineer</w:t>
      </w:r>
      <w:r>
        <w:rPr>
          <w:iCs/>
          <w:i/>
        </w:rPr>
        <w:t xml:space="preserve">,</w:t>
      </w:r>
      <w:r>
        <w:t xml:space="preserve"> </w:t>
      </w:r>
      <w:r>
        <w:t xml:space="preserve">serving in</w:t>
      </w:r>
      <w:r>
        <w:t xml:space="preserve"> </w:t>
      </w:r>
      <w:r>
        <w:rPr>
          <w:bCs/>
          <w:b/>
        </w:rPr>
        <w:t xml:space="preserve">New Delhi, India</w:t>
      </w:r>
      <w:r>
        <w:t xml:space="preserve">, it is recommended that:</w:t>
      </w:r>
    </w:p>
    <w:p>
      <w:pPr>
        <w:numPr>
          <w:ilvl w:val="0"/>
          <w:numId w:val="1003"/>
        </w:numPr>
        <w:pStyle w:val="Compact"/>
      </w:pPr>
      <w:r>
        <w:t xml:space="preserve">Funding be allocated for research into low-cost waste treatment technologies suitable for Indian climatic conditions.</w:t>
      </w:r>
    </w:p>
    <w:p>
      <w:pPr>
        <w:numPr>
          <w:ilvl w:val="0"/>
          <w:numId w:val="1003"/>
        </w:numPr>
        <w:pStyle w:val="Compact"/>
      </w:pPr>
      <w:r>
        <w:t xml:space="preserve">Collaboration between academic institutions and industrial plants in</w:t>
      </w:r>
      <w:r>
        <w:t xml:space="preserve"> </w:t>
      </w:r>
      <w:r>
        <w:rPr>
          <w:bCs/>
          <w:b/>
        </w:rPr>
        <w:t xml:space="preserve">New Delhi, India</w:t>
      </w:r>
      <w:r>
        <w:t xml:space="preserve">, be strengthened to foster innovation.</w:t>
      </w:r>
    </w:p>
    <w:p>
      <w:pPr>
        <w:numPr>
          <w:ilvl w:val="0"/>
          <w:numId w:val="1003"/>
        </w:numPr>
        <w:pStyle w:val="Compact"/>
      </w:pPr>
      <w:r>
        <w:rPr>
          <w:bCs/>
          <w:b/>
        </w:rPr>
        <w:t xml:space="preserve">Chemical Engineer</w:t>
      </w:r>
      <w:r>
        <w:t xml:space="preserve">s continue to advocate for stricter enforcement of environmental standards, ensuring a level playing field for all industries.</w:t>
      </w:r>
    </w:p>
    <w:p>
      <w:pPr>
        <w:pStyle w:val="FirstParagraph"/>
      </w:pPr>
      <w:r>
        <w:t xml:space="preserve">This document affirms that the future of sustainable industry in</w:t>
      </w:r>
      <w:r>
        <w:t xml:space="preserve"> </w:t>
      </w:r>
      <w:r>
        <w:rPr>
          <w:bCs/>
          <w:b/>
        </w:rPr>
        <w:t xml:space="preserve">New Delhi, India</w:t>
      </w:r>
      <w:r>
        <w:t xml:space="preserve">, is inextricably linked to the expertise and proactive problem-solving capabilities of its chemical engineers.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Chemical Engineer in India, New Delhi</dc:title>
  <dc:creator/>
  <cp:keywords/>
  <dcterms:created xsi:type="dcterms:W3CDTF">2026-07-29T11:37:41Z</dcterms:created>
  <dcterms:modified xsi:type="dcterms:W3CDTF">2026-07-29T11:37:41Z</dcterms:modified>
</cp:coreProperties>
</file>

<file path=docProps/custom.xml><?xml version="1.0" encoding="utf-8"?>
<Properties xmlns="http://schemas.openxmlformats.org/officeDocument/2006/custom-properties" xmlns:vt="http://schemas.openxmlformats.org/officeDocument/2006/docPropsVTypes"/>
</file>