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Chemical</w:t>
      </w:r>
      <w:r>
        <w:t xml:space="preserve"> </w:t>
      </w:r>
      <w:r>
        <w:t xml:space="preserve">Engineers</w:t>
      </w:r>
      <w:r>
        <w:t xml:space="preserve"> </w:t>
      </w:r>
      <w:r>
        <w:t xml:space="preserve">in</w:t>
      </w:r>
      <w:r>
        <w:t xml:space="preserve"> </w:t>
      </w:r>
      <w:r>
        <w:t xml:space="preserve">Pakistan</w:t>
      </w:r>
      <w:r>
        <w:t xml:space="preserve"> </w:t>
      </w:r>
      <w:r>
        <w:t xml:space="preserve">Islamabad</w:t>
      </w:r>
    </w:p>
    <w:bookmarkStart w:id="29" w:name="X9f5516dd6f3327bb6934170a0bf3106b53bc023"/>
    <w:p>
      <w:pPr>
        <w:pStyle w:val="Heading1"/>
      </w:pPr>
      <w:r>
        <w:t xml:space="preserve">Bridging Progress and Sustainability: A Case Study of the Chemical Engineer in Pakistan Islamabad</w:t>
      </w:r>
    </w:p>
    <w:p>
      <w:pPr>
        <w:pStyle w:val="FirstParagraph"/>
      </w:pPr>
      <w:r>
        <w:rPr>
          <w:bCs/>
          <w:b/>
        </w:rPr>
        <w:t xml:space="preserve">Date:</w:t>
      </w:r>
      <w:r>
        <w:t xml:space="preserve"> </w:t>
      </w:r>
      <w:r>
        <w:t xml:space="preserve">October 24, 2023</w:t>
      </w:r>
      <w:r>
        <w:br/>
      </w:r>
      <w:r>
        <w:rPr>
          <w:bCs/>
          <w:b/>
        </w:rPr>
        <w:t xml:space="preserve">Subject:</w:t>
      </w:r>
      <w:r>
        <w:t xml:space="preserve">The Critical Impact of Chemical Engineering on Industrial Growth and Environmental Stewardship in Pakistan Islamabad.</w:t>
      </w:r>
    </w:p>
    <w:bookmarkStart w:id="20" w:name="executive-summary"/>
    <w:p>
      <w:pPr>
        <w:pStyle w:val="Heading2"/>
      </w:pPr>
      <w:r>
        <w:t xml:space="preserve">Executive Summary</w:t>
      </w:r>
    </w:p>
    <w:p>
      <w:pPr>
        <w:pStyle w:val="FirstParagraph"/>
      </w:pPr>
      <w:r>
        <w:t xml:space="preserve">In the rapidly evolving landscape of South Asian industrialization,</w:t>
      </w:r>
      <w:r>
        <w:t xml:space="preserve"> </w:t>
      </w:r>
      <w:r>
        <w:rPr>
          <w:bCs/>
          <w:b/>
        </w:rPr>
        <w:t xml:space="preserve">Pakistan Islamabad</w:t>
      </w:r>
      <w:r>
        <w:t xml:space="preserve"> </w:t>
      </w:r>
      <w:r>
        <w:t xml:space="preserve">stands out not merely as a political capital, but as a burgeoning hub for technical innovation and sustainable development. Central to this transformation is the profession of the</w:t>
      </w:r>
      <w:r>
        <w:t xml:space="preserve"> </w:t>
      </w:r>
      <w:r>
        <w:rPr>
          <w:bCs/>
          <w:b/>
        </w:rPr>
        <w:t xml:space="preserve">Chemical Engineer</w:t>
      </w:r>
      <w:r>
        <w:t xml:space="preserve">. This case study explores how chemical engineering principles are being applied within the specific context of Islamabad's industrial zones, such as Bahria Industrial Town and Phase-II Industrial Area. The document details how these professionals are addressing critical challenges related to water purification, waste management, pharmaceutical manufacturing, and energy efficiency.</w:t>
      </w:r>
    </w:p>
    <w:bookmarkEnd w:id="20"/>
    <w:bookmarkStart w:id="21" w:name="X24dd0be47faa4e2e9da4daf2b10eec66a53d527"/>
    <w:p>
      <w:pPr>
        <w:pStyle w:val="Heading2"/>
      </w:pPr>
      <w:r>
        <w:t xml:space="preserve">Background: The Context of Pakistan Islamabad</w:t>
      </w:r>
    </w:p>
    <w:p>
      <w:pPr>
        <w:pStyle w:val="FirstParagraph"/>
      </w:pPr>
      <w:r>
        <w:rPr>
          <w:bCs/>
          <w:b/>
        </w:rPr>
        <w:t xml:space="preserve">Pakistan Islamabad</w:t>
      </w:r>
      <w:r>
        <w:t xml:space="preserve">, the federal capital territory of Pakistan, is characterized by a unique demographic and economic profile. Unlike Karachi or Lahore which are historic industrial giants with older infrastructure, Islamabad represents modern planning and stricter environmental regulations. The city has seen a surge in Small and Medium Enterprises (SMEs) ranging from food processing to advanced pharmaceuticals. However, this growth comes with significant pressure on local resources, particularly water and energy.</w:t>
      </w:r>
    </w:p>
    <w:p>
      <w:pPr>
        <w:pStyle w:val="BodyText"/>
      </w:pPr>
      <w:r>
        <w:t xml:space="preserve">The government of</w:t>
      </w:r>
      <w:r>
        <w:t xml:space="preserve"> </w:t>
      </w:r>
      <w:r>
        <w:rPr>
          <w:bCs/>
          <w:b/>
        </w:rPr>
        <w:t xml:space="preserve">Pakistan Islamabad</w:t>
      </w:r>
      <w:r>
        <w:t xml:space="preserve"> </w:t>
      </w:r>
      <w:r>
        <w:t xml:space="preserve">has introduced stringent environmental protection laws enforced by the Capital Development Authority (CDA) and the Pakistan Environmental Protection Agency (Pak-EPA). This regulatory environment creates a high demand for specialized technical expertise. It is here that the</w:t>
      </w:r>
      <w:r>
        <w:t xml:space="preserve"> </w:t>
      </w:r>
      <w:r>
        <w:rPr>
          <w:bCs/>
          <w:b/>
        </w:rPr>
        <w:t xml:space="preserve">Chemical Engineer</w:t>
      </w:r>
      <w:r>
        <w:t xml:space="preserve"> </w:t>
      </w:r>
      <w:r>
        <w:t xml:space="preserve">transitions from a theoretical role to an essential operational necessity.</w:t>
      </w:r>
    </w:p>
    <w:bookmarkEnd w:id="21"/>
    <w:bookmarkStart w:id="25" w:name="X88b7c095c9954c47371f160869ee676ea952528"/>
    <w:p>
      <w:pPr>
        <w:pStyle w:val="Heading2"/>
      </w:pPr>
      <w:r>
        <w:t xml:space="preserve">The Role of the Chemical Engineer in Industrial Zones</w:t>
      </w:r>
    </w:p>
    <w:p>
      <w:pPr>
        <w:pStyle w:val="FirstParagraph"/>
      </w:pPr>
      <w:r>
        <w:t xml:space="preserve">In the industrial sectors of</w:t>
      </w:r>
      <w:r>
        <w:t xml:space="preserve"> </w:t>
      </w:r>
      <w:r>
        <w:rPr>
          <w:bCs/>
          <w:b/>
        </w:rPr>
        <w:t xml:space="preserve">Pakistan Islamabad</w:t>
      </w:r>
      <w:r>
        <w:t xml:space="preserve">, the</w:t>
      </w:r>
    </w:p>
    <w:p>
      <w:pPr>
        <w:pStyle w:val="BodyText"/>
      </w:pPr>
      <w:r>
        <w:t xml:space="preserve">Chemical Engineer</w:t>
      </w:r>
    </w:p>
    <w:bookmarkStart w:id="22" w:name="water-treatment-and-resource-management"/>
    <w:p>
      <w:pPr>
        <w:pStyle w:val="Heading3"/>
      </w:pPr>
      <w:r>
        <w:t xml:space="preserve">1. Water Treatment and Resource Management</w:t>
      </w:r>
    </w:p>
    <w:p>
      <w:pPr>
        <w:pStyle w:val="FirstParagraph"/>
      </w:pPr>
      <w:r>
        <w:rPr>
          <w:bCs/>
          <w:b/>
        </w:rPr>
        <w:t xml:space="preserve">Pakistan Islamabad</w:t>
      </w:r>
    </w:p>
    <w:p>
      <w:pPr>
        <w:pStyle w:val="BodyText"/>
      </w:pPr>
      <w:r>
        <w:t xml:space="preserve">Furthermore they design closed-loop water systems that recycle process water back into manufacturing lines. This is crucial in</w:t>
      </w:r>
      <w:r>
        <w:t xml:space="preserve"> </w:t>
      </w:r>
      <w:r>
        <w:rPr>
          <w:bCs/>
          <w:b/>
        </w:rPr>
        <w:t xml:space="preserve">Pakistan Islamabad</w:t>
      </w:r>
      <w:r>
        <w:t xml:space="preserve">, where conservation of freshwater resources is a national priority. By calculating mass balances and optimizing reaction conditions, chemical engineers reduce wastewater output by up to 40% in local factories.</w:t>
      </w:r>
    </w:p>
    <w:bookmarkEnd w:id="22"/>
    <w:bookmarkStart w:id="23" w:name="pharmaceutical-manufacturing-excellence"/>
    <w:p>
      <w:pPr>
        <w:pStyle w:val="Heading3"/>
      </w:pPr>
      <w:r>
        <w:t xml:space="preserve">2. Pharmaceutical Manufacturing Excellence</w:t>
      </w:r>
    </w:p>
    <w:p>
      <w:pPr>
        <w:pStyle w:val="FirstParagraph"/>
      </w:pPr>
      <w:r>
        <w:t xml:space="preserve">The pharmaceutical sector is a cornerstone of the economy in</w:t>
      </w:r>
      <w:r>
        <w:t xml:space="preserve"> </w:t>
      </w:r>
      <w:r>
        <w:rPr>
          <w:bCs/>
          <w:b/>
        </w:rPr>
        <w:t xml:space="preserve">Pakistan Islamabad</w:t>
      </w:r>
      <w:r>
        <w:t xml:space="preserve">. Several multinational and local pharmaceutical companies have established research and production facilities here. The role of the</w:t>
      </w:r>
      <w:r>
        <w:t xml:space="preserve"> </w:t>
      </w:r>
      <w:r>
        <w:rPr>
          <w:bCs/>
          <w:b/>
        </w:rPr>
        <w:t xml:space="preserve">Chemical Engineer</w:t>
      </w:r>
      <w:r>
        <w:t xml:space="preserve"> </w:t>
      </w:r>
      <w:r>
        <w:t xml:space="preserve">in this sector is critical for ensuring Good Manufacturing Practices (GMP). They design bioreactors, manage crystallization processes for active pharmaceutical ingredients (APIs), and ensure that heat and mass transfer efficiencies are maximized.</w:t>
      </w:r>
    </w:p>
    <w:p>
      <w:pPr>
        <w:pStyle w:val="BodyText"/>
      </w:pPr>
      <w:r>
        <w:t xml:space="preserve">A recent case within a major pharmaceutical plant in Islamabad highlights how a chemical engineer optimized the drying process of tablet coatings. By adjusting temperature gradients and airflow rates, they reduced energy consumption by 15% while maintaining product integrity. This directly contributes to the economic viability of businesses in</w:t>
      </w:r>
      <w:r>
        <w:t xml:space="preserve"> </w:t>
      </w:r>
      <w:r>
        <w:rPr>
          <w:bCs/>
          <w:b/>
        </w:rPr>
        <w:t xml:space="preserve">Pakistan Islamabad</w:t>
      </w:r>
      <w:r>
        <w:t xml:space="preserve">.</w:t>
      </w:r>
    </w:p>
    <w:bookmarkEnd w:id="23"/>
    <w:bookmarkStart w:id="24" w:name="Xcebad37545d21c2c464108144d3693198921e28"/>
    <w:p>
      <w:pPr>
        <w:pStyle w:val="Heading3"/>
      </w:pPr>
      <w:r>
        <w:t xml:space="preserve">3. Environmental Compliance and Waste Management</w:t>
      </w:r>
    </w:p>
    <w:p>
      <w:pPr>
        <w:pStyle w:val="FirstParagraph"/>
      </w:pPr>
      <w:r>
        <w:t xml:space="preserve">With strict regulations enforced by environmental bodies in</w:t>
      </w:r>
      <w:r>
        <w:t xml:space="preserve"> </w:t>
      </w:r>
      <w:r>
        <w:rPr>
          <w:bCs/>
          <w:b/>
        </w:rPr>
        <w:t xml:space="preserve">Pakistan Islamabad</w:t>
      </w:r>
      <w:r>
        <w:t xml:space="preserve">, industries cannot afford to ignore waste disposal protocols. Chemical engineers are tasked with designing effluent treatment plants (ETPs) that treat industrial wastewater before it is released into the environment or reused. They utilize chemical precipitation, neutralization, and biological treatment methods to remove harmful pollutants such as heavy metals and organic compounds.</w:t>
      </w:r>
    </w:p>
    <w:p>
      <w:pPr>
        <w:pStyle w:val="BodyText"/>
      </w:pPr>
      <w:r>
        <w:t xml:space="preserve">In the context of solid waste, chemical engineers in Islamabad are exploring gasification and pyrolysis technologies to convert industrial plastic waste into energy. This circular economy approach not only solves a disposal problem but also provides an alternative energy source for the factories themselves, aligning with national renewable energy goals.</w:t>
      </w:r>
    </w:p>
    <w:bookmarkEnd w:id="24"/>
    <w:bookmarkEnd w:id="25"/>
    <w:bookmarkStart w:id="26" w:name="X3c66e6e7b1cbbd9c7753a01bab2c8012bde26a3"/>
    <w:p>
      <w:pPr>
        <w:pStyle w:val="Heading2"/>
      </w:pPr>
      <w:r>
        <w:t xml:space="preserve">Challenges Faced by Chemical Engineers in Pakistan Islamabad</w:t>
      </w:r>
    </w:p>
    <w:p>
      <w:pPr>
        <w:pStyle w:val="FirstParagraph"/>
      </w:pPr>
      <w:r>
        <w:t xml:space="preserve">Despite the progress, chemical engineers operating in</w:t>
      </w:r>
      <w:r>
        <w:t xml:space="preserve"> </w:t>
      </w:r>
      <w:r>
        <w:rPr>
          <w:bCs/>
          <w:b/>
        </w:rPr>
        <w:t xml:space="preserve">Pakistan Islamabad</w:t>
      </w:r>
      <w:r>
        <w:t xml:space="preserve"> </w:t>
      </w:r>
      <w:r>
        <w:t xml:space="preserve">face distinct challenges. First is the "Brain Drain," where highly skilled graduates often migrate to Gulf countries or Western nations for better opportunities. This creates a talent gap in local industries.</w:t>
      </w:r>
    </w:p>
    <w:p>
      <w:pPr>
        <w:pStyle w:val="BodyText"/>
      </w:pPr>
      <w:r>
        <w:t xml:space="preserve">Secondly, there is the issue of infrastructure reliability. Frequent power outages require chemical engineers to design backup systems and process modifications that can withstand fluctuations in utilities without compromising safety or product quality. For example, if a reactor loses power suddenly, the engineer must have designed safe shutdown protocols to prevent hazardous reactions.</w:t>
      </w:r>
    </w:p>
    <w:p>
      <w:pPr>
        <w:pStyle w:val="BodyText"/>
      </w:pPr>
      <w:r>
        <w:t xml:space="preserve">Thirdly, sourcing specialized equipment and chemicals locally can be difficult. Many high-grade catalysts or precision instrumentation must be imported, leading to supply chain delays. Chemical engineers in</w:t>
      </w:r>
      <w:r>
        <w:t xml:space="preserve"> </w:t>
      </w:r>
      <w:r>
        <w:rPr>
          <w:bCs/>
          <w:b/>
        </w:rPr>
        <w:t xml:space="preserve">Pakistan Islamabad</w:t>
      </w:r>
      <w:r>
        <w:t xml:space="preserve"> </w:t>
      </w:r>
      <w:r>
        <w:t xml:space="preserve">often have to act as project managers, navigating customs and logistics alongside their technical duties.</w:t>
      </w:r>
    </w:p>
    <w:bookmarkEnd w:id="26"/>
    <w:bookmarkStart w:id="27" w:name="future-outlook-and-recommendations"/>
    <w:p>
      <w:pPr>
        <w:pStyle w:val="Heading2"/>
      </w:pPr>
      <w:r>
        <w:t xml:space="preserve">Future Outlook and Recommendations</w:t>
      </w:r>
    </w:p>
    <w:p>
      <w:pPr>
        <w:pStyle w:val="FirstParagraph"/>
      </w:pPr>
      <w:r>
        <w:t xml:space="preserve">The future of industrial development in</w:t>
      </w:r>
      <w:r>
        <w:t xml:space="preserve"> </w:t>
      </w:r>
      <w:r>
        <w:rPr>
          <w:bCs/>
          <w:b/>
        </w:rPr>
        <w:t xml:space="preserve">Pakistan Islamabad</w:t>
      </w:r>
      <w:r>
        <w:t xml:space="preserve"> </w:t>
      </w:r>
      <w:r>
        <w:t xml:space="preserve">depends heavily on the integration of green chemistry principles. Chemical engineers must lead the charge in developing sustainable processes that minimize carbon footprints. This includes investing in renewable energy sources like solar thermal systems for heating reactors, a viable option given Islamabad's climatic conditions.</w:t>
      </w:r>
    </w:p>
    <w:p>
      <w:pPr>
        <w:pStyle w:val="BodyText"/>
      </w:pPr>
      <w:r>
        <w:t xml:space="preserve">To support this transition, universities in</w:t>
      </w:r>
      <w:r>
        <w:t xml:space="preserve"> </w:t>
      </w:r>
      <w:r>
        <w:rPr>
          <w:bCs/>
          <w:b/>
        </w:rPr>
        <w:t xml:space="preserve">Pakistan Islamabad</w:t>
      </w:r>
      <w:r>
        <w:t xml:space="preserve">, such as NUST and IIUI, should enhance their chemical engineering curricula to focus more on practical simulations of industrial problems. Collaboration between industry leaders and academic institutions can create internship programs that prepare students for the real-world challenges they will face.</w:t>
      </w:r>
    </w:p>
    <w:p>
      <w:pPr>
        <w:pStyle w:val="BodyText"/>
      </w:pPr>
      <w:r>
        <w:t xml:space="preserve">Furthermore, government incentives should be provided to companies that employ certified chemical engineers who implement eco-friendly technologies. Tax breaks for adopting zero-liquid-discharge systems would encourage rapid adoption of best practices across</w:t>
      </w:r>
      <w:r>
        <w:t xml:space="preserve"> </w:t>
      </w:r>
      <w:r>
        <w:rPr>
          <w:bCs/>
          <w:b/>
        </w:rPr>
        <w:t xml:space="preserve">Pakistan Islamabad</w:t>
      </w:r>
      <w:r>
        <w:t xml:space="preserve">.</w:t>
      </w:r>
    </w:p>
    <w:bookmarkEnd w:id="27"/>
    <w:bookmarkStart w:id="28" w:name="conclusion"/>
    <w:p>
      <w:pPr>
        <w:pStyle w:val="Heading2"/>
      </w:pPr>
      <w:r>
        <w:t xml:space="preserve">Conclusion</w:t>
      </w:r>
    </w:p>
    <w:p>
      <w:pPr>
        <w:pStyle w:val="FirstParagraph"/>
      </w:pPr>
      <w:r>
        <w:t xml:space="preserve">In conclusion, the</w:t>
      </w:r>
      <w:r>
        <w:t xml:space="preserve"> </w:t>
      </w:r>
      <w:r>
        <w:rPr>
          <w:bCs/>
          <w:b/>
        </w:rPr>
        <w:t xml:space="preserve">Chemical Engineer</w:t>
      </w:r>
      <w:r>
        <w:t xml:space="preserve">Pakistan Islamabad. Their expertise bridges the gap between economic growth and environmental sustainability. From purifying water in treatment plants to optimizing pharmaceutical production lines, their contributions are visible and vital.</w:t>
      </w:r>
    </w:p>
    <w:p>
      <w:pPr>
        <w:pStyle w:val="BodyText"/>
      </w:pPr>
      <w:r>
        <w:t xml:space="preserve">As</w:t>
      </w:r>
      <w:r>
        <w:t xml:space="preserve"> </w:t>
      </w:r>
      <w:r>
        <w:rPr>
          <w:bCs/>
          <w:b/>
        </w:rPr>
        <w:t xml:space="preserve">Pakistan Islamabad</w:t>
      </w:r>
      <w:r>
        <w:t xml:space="preserve"> </w:t>
      </w:r>
      <w:r>
        <w:t xml:space="preserve">continues to grow as a center for commerce and technology, the demand for skilled chemical engineers will rise. By addressing current challenges such as talent retention and infrastructure reliability, stakeholders can ensure that chemical engineering remains a driving force behind the city's prosperity. The integration of modern engineering solutions is essential for</w:t>
      </w:r>
      <w:r>
        <w:t xml:space="preserve"> </w:t>
      </w:r>
      <w:r>
        <w:rPr>
          <w:bCs/>
          <w:b/>
        </w:rPr>
        <w:t xml:space="preserve">Pakistan Islamabad</w:t>
      </w:r>
      <w:r>
        <w:t xml:space="preserve"> </w:t>
      </w:r>
      <w:r>
        <w:t xml:space="preserve">to set a benchmark for sustainable industrialization in the region.</w:t>
      </w:r>
    </w:p>
    <w:p>
      <w:pPr>
        <w:pStyle w:val="BodyText"/>
      </w:pPr>
      <w:r>
        <w:rPr>
          <w:bCs/>
          <w:b/>
        </w:rPr>
        <w:t xml:space="preserve">Key Takeaway:</w:t>
      </w:r>
      <w:r>
        <w:t xml:space="preserve"> </w:t>
      </w:r>
      <w:r>
        <w:t xml:space="preserve">For any industrial project in</w:t>
      </w:r>
      <w:r>
        <w:t xml:space="preserve"> </w:t>
      </w:r>
      <w:r>
        <w:rPr>
          <w:bCs/>
          <w:b/>
        </w:rPr>
        <w:t xml:space="preserve">Pakistan Islamabad</w:t>
      </w:r>
      <w:r>
        <w:t xml:space="preserve">, early engagement with a qualified</w:t>
      </w:r>
      <w:r>
        <w:t xml:space="preserve"> </w:t>
      </w:r>
    </w:p>
    <w:p>
      <w:pPr>
        <w:pStyle w:val="BodyText"/>
      </w:pPr>
      <w:r>
        <w:t xml:space="preserve">) is essential to ensure regulatory compliance, operational efficiency, and long-term sustainability.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Chemical Engineers in Pakistan Islamabad</dc:title>
  <dc:creator/>
  <dc:language>en</dc:language>
  <cp:keywords/>
  <dcterms:created xsi:type="dcterms:W3CDTF">2026-07-29T12:42:35Z</dcterms:created>
  <dcterms:modified xsi:type="dcterms:W3CDTF">2026-07-29T12:42:35Z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