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Establishing</w:t>
      </w:r>
      <w:r>
        <w:t xml:space="preserve"> </w:t>
      </w:r>
      <w:r>
        <w:t xml:space="preserve">a</w:t>
      </w:r>
      <w:r>
        <w:t xml:space="preserve"> </w:t>
      </w:r>
      <w:r>
        <w:t xml:space="preserve">Modern</w:t>
      </w:r>
      <w:r>
        <w:t xml:space="preserve"> </w:t>
      </w:r>
      <w:r>
        <w:t xml:space="preserve">Chemist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49" w:name="X010d7a5aa65a79775b0c02568b13b816223097d"/>
    <w:p>
      <w:pPr>
        <w:pStyle w:val="Heading1"/>
      </w:pPr>
      <w:r>
        <w:rPr>
          <w:bCs/>
          <w:b/>
        </w:rPr>
        <w:t xml:space="preserve">Case Study:</w:t>
      </w:r>
      <w:r>
        <w:t xml:space="preserve">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Market Entry Strategy and Operational Analysis for a Pharmaceutical Retail Outlet</w:t>
      </w:r>
      <w:r>
        <w:br/>
      </w:r>
    </w:p>
    <w:p>
      <w:pPr>
        <w:pStyle w:val="BodyText"/>
      </w:pPr>
      <w:r>
        <w:t xml:space="preserve">Jurisdiction:Seneegal Dakar</w:t>
      </w:r>
    </w:p>
    <w:bookmarkStart w:id="48" w:name="Xc4fdcd139c0d2bb525eb77a66d4ec95878378a7"/>
    <w:p>
      <w:pPr>
        <w:pStyle w:val="Heading1"/>
      </w:pPr>
      <w:r>
        <w:rPr>
          <w:bCs/>
          <w:b/>
        </w:rPr>
        <w:t xml:space="preserve">Case Study:</w:t>
      </w:r>
      <w:r>
        <w:t xml:space="preserve">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Date:October 2023</w:t>
      </w:r>
      <w:r>
        <w:br/>
      </w:r>
      <w:r>
        <w:t xml:space="preserve">Seneegal Dakar</w:t>
      </w:r>
    </w:p>
    <w:p>
      <w:pPr>
        <w:pStyle w:val="BodyText"/>
      </w:pPr>
      <w:r>
        <w:t xml:space="preserve">Case Study:The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BodyText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p>
      <w:pPr>
        <w:pStyle w:val="BodyText"/>
      </w:pPr>
      <w:r>
        <w:t xml:space="preserve">Case Study:The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BodyText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Start w:id="20" w:name="X55a5b5a57e513fd87cec1d9bfd56abbf3d84e28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20"/>
    <w:bookmarkStart w:id="21" w:name="X1293070f5f64b21a281265b17f5024a445900dd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21"/>
    <w:bookmarkStart w:id="22" w:name="X2d351539cb4db8f2f04d287e1397466fc48efd5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22"/>
    <w:bookmarkStart w:id="23" w:name="X841ce0b6a4388c3d5bbb210e1698eca2dc279cc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23"/>
    <w:bookmarkStart w:id="24" w:name="X3d78835f579972e114abbcb6607edf423670ec1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24"/>
    <w:bookmarkStart w:id="25" w:name="X453635bc1d8238db80b80788f52085c80c2bdb3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25"/>
    <w:bookmarkStart w:id="26" w:name="Xc32232387fc3e18bd8c45153069979e9f48f548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26"/>
    <w:bookmarkStart w:id="27" w:name="X4807e152922516260c1384bfd9be929087ae7d3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27"/>
    <w:bookmarkStart w:id="28" w:name="X41a6baef07d5430cce771696b2d9070b1b74c8d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28"/>
    <w:bookmarkStart w:id="29" w:name="X215968da0372bafa9fbebf6a0dbad6a12f8c934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29"/>
    <w:bookmarkStart w:id="30" w:name="Xd0f65f5c17d8af9ae35eb9a8e77a05313ebc225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30"/>
    <w:bookmarkStart w:id="31" w:name="Xa633f94b13aec77ae58d45c421c88059fa320e2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31"/>
    <w:bookmarkStart w:id="32" w:name="Xf05cf8f2d6ee5a50f05e179af705a77b0b279e2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32"/>
    <w:bookmarkStart w:id="33" w:name="X891d1840255abec2fb0b3ce96cbf44bb8d24d10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33"/>
    <w:bookmarkStart w:id="34" w:name="X0c5cc166c2840236b709989057ef49cf961b2d0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34"/>
    <w:bookmarkStart w:id="35" w:name="Xa2d074e9e891698c3752f27e5bed19c52153a86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35"/>
    <w:bookmarkStart w:id="36" w:name="X59d0c660e0443664c074b0f4d0f332edcd629be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36"/>
    <w:bookmarkStart w:id="37" w:name="Xf54ebe1e853052710dc17de94076c3e6a323ab2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37"/>
    <w:bookmarkStart w:id="38" w:name="Xa5d1732d92b617e68a85e6fc7286b7435d5b6ee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38"/>
    <w:bookmarkStart w:id="39" w:name="X7ba9b545d0f4869d4d9e19f5a53333e0e6bb68d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39"/>
    <w:bookmarkStart w:id="40" w:name="X412fd9bd24b0e1186fe398b202090419183df93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40"/>
    <w:bookmarkStart w:id="41" w:name="X90f638db7e72dc2bdb5c4d16479a86536c4d66c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41"/>
    <w:bookmarkStart w:id="42" w:name="X2aff6e9436eb695591da55cca50c3df5180f435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42"/>
    <w:bookmarkStart w:id="43" w:name="X452fe4ca06a6fbd011fc67367658985d08a09af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43"/>
    <w:bookmarkStart w:id="44" w:name="X730b3b979e58475a2f6706d555711d89e820fad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44"/>
    <w:bookmarkStart w:id="45" w:name="X74bcb1685986710a884cd8ca7a0bace26fc4fc3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45"/>
    <w:bookmarkStart w:id="46" w:name="Xa754ad826d8f00310596fc538f2678bb099b691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.section{margin-bottom:30px;padding-bottom20px;borderbottom1px solid#eee;}</w:t>
      </w:r>
    </w:p>
    <w:bookmarkEnd w:id="46"/>
    <w:bookmarkStart w:id="47" w:name="Xe00acd3f6d931cc683b83890955f2cc3f30245d"/>
    <w:p>
      <w:pPr>
        <w:pStyle w:val="Heading1"/>
      </w:pPr>
      <w:r>
        <w:rPr>
          <w:iCs/>
          <w:i/>
          <w:bCs/>
          <w:b/>
        </w:rPr>
        <w:t xml:space="preserve">Case Study</w:t>
      </w:r>
      <w:r>
        <w:t xml:space="preserve">: The Strategic Launch of a Community-Centric</w:t>
      </w:r>
      <w:r>
        <w:t xml:space="preserve"> </w:t>
      </w:r>
      <w:r>
        <w:rPr>
          <w:iCs/>
          <w:i/>
          <w:bCs/>
          <w:b/>
        </w:rPr>
        <w:t xml:space="preserve">Chemist</w:t>
      </w:r>
      <w:r>
        <w:t xml:space="preserve">: Navigating the Healthcare Landscape in Senegal Dakar</w:t>
      </w:r>
    </w:p>
    <w:p>
      <w:pPr>
        <w:pStyle w:val="FirstParagraph"/>
      </w:pPr>
      <w:r>
        <w:t xml:space="preserve">P3A86a;margin-bottom:20px;}</w:t>
      </w:r>
      <w:r>
        <w:t xml:space="preserve"> </w:t>
      </w:r>
      <w:r>
        <w:t xml:space="preserve">.section{margin-bottom:30px;padding-bottom2</w:t>
      </w:r>
    </w:p>
    <w:bookmarkEnd w:id="47"/>
    <w:bookmarkEnd w:id="48"/>
    <w:bookmarkEnd w:id="4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Establishing a Modern Chemist in Senegal Dakar</dc:title>
  <dc:creator/>
  <dc:language>en</dc:language>
  <cp:keywords/>
  <dcterms:created xsi:type="dcterms:W3CDTF">2026-07-29T13:30:29Z</dcterms:created>
  <dcterms:modified xsi:type="dcterms:W3CDTF">2026-07-29T13:30:29Z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