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Egypt</w:t>
      </w:r>
      <w:r>
        <w:t xml:space="preserve"> </w:t>
      </w:r>
      <w:r>
        <w:t xml:space="preserve">Alexandria</w:t>
      </w:r>
    </w:p>
    <w:bookmarkStart w:id="28" w:name="X67686c452a4956acf44f833490d55a5f6a13934"/>
    <w:p>
      <w:pPr>
        <w:pStyle w:val="Heading1"/>
      </w:pPr>
      <w:r>
        <w:rPr>
          <w:bCs/>
          <w:b/>
        </w:rPr>
        <w:t xml:space="preserve">CASE STUDY:</w:t>
      </w:r>
      <w:r>
        <w:t xml:space="preserve"> </w:t>
      </w:r>
      <w:r>
        <w:t xml:space="preserve">Strategic Infrastructure Development and Coastal Resilience in Egypt, Alexandria</w:t>
      </w:r>
    </w:p>
    <w:p>
      <w:pPr>
        <w:pStyle w:val="FirstParagraph"/>
      </w:pPr>
      <w:r>
        <w:rPr>
          <w:bCs/>
          <w:b/>
        </w:rPr>
        <w:t xml:space="preserve">Date:</w:t>
      </w:r>
      <w:r>
        <w:t xml:space="preserve"> </w:t>
      </w:r>
      <w:r>
        <w:t xml:space="preserve">October 2023</w:t>
      </w:r>
      <w:r>
        <w:br/>
      </w:r>
      <w:r>
        <w:rPr>
          <w:bCs/>
          <w:b/>
        </w:rPr>
        <w:t xml:space="preserve">Status:</w:t>
      </w:r>
      <w:r>
        <w:t xml:space="preserve">-Completed/Analysis Phase</w:t>
      </w:r>
      <w:r>
        <w:br/>
      </w:r>
    </w:p>
    <w:p>
      <w:pPr>
        <w:pStyle w:val="BodyText"/>
      </w:pPr>
      <w:r>
        <w:t xml:space="preserve">Focus Area:-Civil Engineering, Urban Planning, Coastal Management</w:t>
      </w:r>
    </w:p>
    <w:p>
      <w:r>
        <w:pict>
          <v:rect style="width:0;height:1.5pt" o:hralign="center" o:hrstd="t" o:hr="t"/>
        </w:pict>
      </w:r>
    </w:p>
    <w:bookmarkStart w:id="20" w:name="section"/>
    <w:p>
      <w:pPr>
        <w:pStyle w:val="Heading2"/>
      </w:pPr>
      <w:r>
        <w:rPr>
          <w:iCs/>
          <w:i/>
        </w:rPr>
        <w:t xml:space="preserve">.</w:t>
      </w:r>
    </w:p>
    <w:p>
      <w:pPr>
        <w:pStyle w:val="FirstParagraph"/>
      </w:pPr>
      <w:r>
        <w:t xml:space="preserve">The city of Alexandria, the jewel of the Mediterranean coast in Egypt Alexandria, represents one of the most complex environments for modern civil engineering. As the second-largest city in Egypt and a critical economic hub, it faces unique challenges stemming from its historical significance, rapid urbanization,-and environmental vulnerabilities. This Case Study explores how Civil Engineer professionals are addressing these multifaceted issues to ensure sustainable growth and infrastructure resilience.</w:t>
      </w:r>
    </w:p>
    <w:p>
      <w:pPr>
        <w:pStyle w:val="BodyText"/>
      </w:pPr>
      <w:r>
        <w:t xml:space="preserve">Alexandria is not merely a geographic location; it is a living testament to millennia of human civilization. However, this history presents a paradox for the modern Civil Engineer. The city sits on soft sandy soils and faces an immediate existential threat from rising sea levels and coastal erosion. This Case Study analyzes specific interventions designed by civil engineering teams to mitigate these risks while simultaneously upgrading urban infrastructure.</w:t>
      </w:r>
    </w:p>
    <w:bookmarkEnd w:id="20"/>
    <w:bookmarkStart w:id="21" w:name="X63ce070869f1ea36fe5486d28237fbbaaa3daaf"/>
    <w:p>
      <w:pPr>
        <w:pStyle w:val="Heading2"/>
      </w:pPr>
      <w:r>
        <w:t xml:space="preserve">1. Contextual Background: The Alexandria Challenge</w:t>
      </w:r>
    </w:p>
    <w:p>
      <w:pPr>
        <w:pStyle w:val="FirstParagraph"/>
      </w:pPr>
      <w:r>
        <w:t xml:space="preserve">The geography of Egypt Alexandria dictates the engineering approach. Approximately 60% of the city's population lives in areas below sea level or adjacent to coastal lagoons like Lake Maryut and Lake Abu Qir. For a Civil Engineer working in this region, standard construction practices are insufficient. The soil mechanics involved require specialized piling techniques, often using deep foundations that bypass the unstable upper layers of sand to reach more consolidated strata.</w:t>
      </w:r>
    </w:p>
    <w:p>
      <w:pPr>
        <w:pStyle w:val="BodyText"/>
      </w:pPr>
      <w:r>
        <w:t xml:space="preserve">Furthermore, the historical context of Egypt Alexandria means that new developments must coexist with ancient Roman and Greek ruins. This requires a delicate balance between modern infrastructure demands and heritage preservation. The case study highlights several projects where Civil Engineer teams utilized ground-penetrating radar and non-invasive construction methods to avoid disturbing archaeological sites while expanding road networks.</w:t>
      </w:r>
    </w:p>
    <w:bookmarkEnd w:id="21"/>
    <w:bookmarkStart w:id="22" w:name="Xb260ac7a9a91d55fba62239c2b48dba83ae08e6"/>
    <w:p>
      <w:pPr>
        <w:pStyle w:val="Heading2"/>
      </w:pPr>
      <w:r>
        <w:t xml:space="preserve">2. Key Project 1: Coastal Defense and Erosion Control</w:t>
      </w:r>
    </w:p>
    <w:p>
      <w:pPr>
        <w:pStyle w:val="FirstParagraph"/>
      </w:pPr>
      <w:r>
        <w:rPr>
          <w:bCs/>
          <w:b/>
        </w:rPr>
        <w:t xml:space="preserve">:</w:t>
      </w:r>
      <w:r>
        <w:t xml:space="preserve">-The most critical challenge in Egypt Alexandria is coastal erosion. Rising Mediterranean sea levels threaten to submerge significant portions of the corniche, a central public space and economic driver.</w:t>
      </w:r>
    </w:p>
    <w:p>
      <w:pPr>
        <w:pStyle w:val="BodyText"/>
      </w:pPr>
      <w:r>
        <w:t xml:space="preserve">The primary objective of this project was to design and implement a robust coastal defense system. A multidisciplinary team of Civil Engineer specialists analyzed wave patterns, tidal data, and sediment transport rates over the last five decades. The solution adopted was a combination of soft engineering (beach nourishment) and hard engineering (seawalls and breakwaters).</w:t>
      </w:r>
    </w:p>
    <w:p>
      <w:pPr>
        <w:pStyle w:val="BodyText"/>
      </w:pPr>
      <w:r>
        <w:t xml:space="preserve">The construction involved placing large-scale revetments made from specially designed concrete tetrapods. These structures were engineered to dissipate wave energy rather than reflect it, reducing the impact on adjacent properties. The Civil Engineer team had to calculate precise angles of repose for the sand fill to ensure stability during storm surges. This Case Study demonstrates how traditional civil engineering principles were adapted using computational fluid dynamics modeling specific to the Mediterranean conditions in Egypt Alexandria.</w:t>
      </w:r>
    </w:p>
    <w:bookmarkEnd w:id="22"/>
    <w:bookmarkStart w:id="23" w:name="X04e51a00b0347d8f378a81badb71ba5917d41f9"/>
    <w:p>
      <w:pPr>
        <w:pStyle w:val="Heading2"/>
      </w:pPr>
      <w:r>
        <w:t xml:space="preserve">3. Key Project 2: Urban Drainage and Flood Mitigation</w:t>
      </w:r>
    </w:p>
    <w:p>
      <w:pPr>
        <w:pStyle w:val="FirstParagraph"/>
      </w:pPr>
      <w:r>
        <w:t xml:space="preserve">Alexandria suffers from frequent urban flooding due to heavy winter rains combined with an aging drainage infrastructure. For a Civil Engineer, managing water flow in a dense urban environment like Egypt Alexandria is akin to solving a complex hydraulic puzzle. The old system was unable to handle peak runoff volumes, leading to recurrent inundation of streets and basements.</w:t>
      </w:r>
    </w:p>
    <w:p>
      <w:pPr>
        <w:pStyle w:val="BodyText"/>
      </w:pPr>
      <w:r>
        <w:t xml:space="preserve">The project involved the rehabilitation of the main drainage tunnels and the construction of new pump stations. A major component was the installation of a "smart" monitoring system where sensors track water levels in real-time. Civil Engineer professionals integrated these sensors into a central control hub that automatically activates pumps when thresholds are exceeded.</w:t>
      </w:r>
    </w:p>
    <w:p>
      <w:pPr>
        <w:pStyle w:val="BodyText"/>
      </w:pPr>
      <w:r>
        <w:t xml:space="preserve">The technical challenge lay in excavating deep tunnels beneath existing historical buildings without causing structural settlement. Engineers utilized tunneling shield technology and monitored ground movement with millimeter-level precision. This Case Study illustrates the importance of geotechnical engineering within the broader scope of civil infrastructure projects in sensitive urban environments.</w:t>
      </w:r>
    </w:p>
    <w:bookmarkEnd w:id="23"/>
    <w:bookmarkStart w:id="24" w:name="Xe48f6d642b01238165221c3d6989ccd19a12bde"/>
    <w:p>
      <w:pPr>
        <w:pStyle w:val="Heading2"/>
      </w:pPr>
      <w:r>
        <w:t xml:space="preserve">4. Key Project 3: Sustainable Transportation Infrastructure</w:t>
      </w:r>
    </w:p>
    <w:p>
      <w:pPr>
        <w:pStyle w:val="FirstParagraph"/>
      </w:pPr>
      <w:r>
        <w:t xml:space="preserve">To reduce congestion and pollution, a new light rail transit (LRT) line was proposed to connect key areas of Egypt Alexandria. The role of the Civil Engineer here extended beyond track laying to include station design, viaduct construction, and integration with existing road networks.</w:t>
      </w:r>
    </w:p>
    <w:p>
      <w:pPr>
        <w:pStyle w:val="BodyText"/>
      </w:pPr>
      <w:r>
        <w:t xml:space="preserve">The viaducts were designed using pre-stressed concrete beams, chosen for their durability in coastal saline environments. Corrosion-resistant materials and protective coatings were specified to extend the lifespan of the infrastructure. Civil Engineer teams conducted extensive traffic impact studies to ensure that construction did not paralyze city movement during the building phase.</w:t>
      </w:r>
    </w:p>
    <w:p>
      <w:pPr>
        <w:pStyle w:val="BodyText"/>
      </w:pPr>
      <w:r>
        <w:t xml:space="preserve">This project also incorporated sustainable design elements, such as solar-powered lighting at stations and rainwater harvesting systems for cleaning. These features reflect a modern approach to civil engineering in Egypt Alexandria, where sustainability is no longer optional but a regulatory and ethical necessity.</w:t>
      </w:r>
    </w:p>
    <w:bookmarkEnd w:id="24"/>
    <w:bookmarkStart w:id="25" w:name="socio-economic-impact"/>
    <w:p>
      <w:pPr>
        <w:pStyle w:val="Heading2"/>
      </w:pPr>
      <w:r>
        <w:t xml:space="preserve">5. Socio-Economic Impact</w:t>
      </w:r>
    </w:p>
    <w:p>
      <w:pPr>
        <w:pStyle w:val="FirstParagraph"/>
      </w:pPr>
      <w:r>
        <w:t xml:space="preserve">The success of these infrastructure projects has had profound socio-economic effects on Egypt Alexandria. Improved coastal defenses have protected billions of dollars in real estate assets and tourism revenue. Enhanced drainage systems have reduced health risks associated with stagnant water and increased property values in previously flood-prone areas. The LRT system has improved mobility for thousands of workers, boosting productivity.</w:t>
      </w:r>
    </w:p>
    <w:p>
      <w:pPr>
        <w:pStyle w:val="BodyText"/>
      </w:pPr>
      <w:r>
        <w:t xml:space="preserve">For the local community, these projects signify a commitment to resilience. The presence of skilled Civil Engineer professionals on site also facilitated knowledge transfer, training local workers in advanced construction techniques and safety standards.</w:t>
      </w:r>
    </w:p>
    <w:bookmarkEnd w:id="25"/>
    <w:bookmarkStart w:id="26" w:name="challenges-and-lessons-learned"/>
    <w:p>
      <w:pPr>
        <w:pStyle w:val="Heading2"/>
      </w:pPr>
      <w:r>
        <w:t xml:space="preserve">6. Challenges and Lessons Learned</w:t>
      </w:r>
    </w:p>
    <w:p>
      <w:pPr>
        <w:pStyle w:val="FirstParagraph"/>
      </w:pPr>
      <w:r>
        <w:t xml:space="preserve">-</w:t>
      </w:r>
      <w:r>
        <w:rPr>
          <w:bCs/>
          <w:b/>
        </w:rPr>
        <w:t xml:space="preserve">Funding Constraints:</w:t>
      </w:r>
    </w:p>
    <w:p>
      <w:pPr>
        <w:pStyle w:val="BodyText"/>
      </w:pPr>
      <w:r>
        <w:br/>
      </w:r>
      <w:r>
        <w:t xml:space="preserve">-Securing long-term funding for maintenance is as challenging as initial construction.</w:t>
      </w:r>
    </w:p>
    <w:p>
      <w:pPr>
        <w:pStyle w:val="BodyText"/>
      </w:pPr>
      <w:r>
        <w:br/>
      </w:r>
      <w:r>
        <w:t xml:space="preserve">-</w:t>
      </w:r>
      <w:r>
        <w:rPr>
          <w:bCs/>
          <w:b/>
        </w:rPr>
        <w:t xml:space="preserve">Social Displacement:</w:t>
      </w:r>
    </w:p>
    <w:p>
      <w:pPr>
        <w:pStyle w:val="BodyText"/>
      </w:pPr>
      <w:r>
        <w:br/>
      </w:r>
      <w:r>
        <w:t xml:space="preserve">-Infrastructure improvements sometimes require relocating informal settlements, necessitating careful social engineering alongside physical engineering.</w:t>
      </w:r>
    </w:p>
    <w:p>
      <w:pPr>
        <w:pStyle w:val="BodyText"/>
      </w:pPr>
      <w:r>
        <w:t xml:space="preserve">-</w:t>
      </w:r>
      <w:r>
        <w:rPr>
          <w:bCs/>
          <w:b/>
        </w:rPr>
        <w:t xml:space="preserve">Climate Uncertainty:</w:t>
      </w:r>
    </w:p>
    <w:p>
      <w:pPr>
        <w:pStyle w:val="BodyText"/>
      </w:pPr>
      <w:r>
        <w:br/>
      </w:r>
      <w:r>
        <w:t xml:space="preserve">-Predicting future climate patterns remains difficult. Civil Engineer designs must incorporate flexibility to adapt to unforeseen changes in sea level rise rates.</w:t>
      </w:r>
    </w:p>
    <w:bookmarkEnd w:id="26"/>
    <w:bookmarkStart w:id="27" w:name="conclusion"/>
    <w:p>
      <w:pPr>
        <w:pStyle w:val="Heading2"/>
      </w:pPr>
      <w:r>
        <w:t xml:space="preserve">7. Conclusion</w:t>
      </w:r>
    </w:p>
    <w:p>
      <w:pPr>
        <w:pStyle w:val="FirstParagraph"/>
      </w:pPr>
      <w:r>
        <w:rPr>
          <w:bCs/>
          <w:b/>
        </w:rPr>
        <w:t xml:space="preserve">:</w:t>
      </w:r>
      <w:r>
        <w:t xml:space="preserve">The development of Egypt Alexandria serves as a critical benchmark for civil engineering in coastal megacities. This Case Study highlights that success depends not only on technical expertise but also on holistic planning that considers historical, environmental, and social factors.</w:t>
      </w:r>
    </w:p>
    <w:p>
      <w:pPr>
        <w:pStyle w:val="BodyText"/>
      </w:pPr>
      <w:r>
        <w:t xml:space="preserve">The role of the Civil Engineer in Egypt Alexandria has evolved from simple builder to strategic guardian of urban resilience. By addressing coastal erosion, improving drainage, and modernizing transport networks, engineers are securing the future of this historic city. The methodologies employed in this Case Study offer valuable lessons for other Mediterranean cities facing similar challenges.</w:t>
      </w:r>
    </w:p>
    <w:p>
      <w:pPr>
        <w:pStyle w:val="BodyText"/>
      </w:pPr>
      <w:r>
        <w:t xml:space="preserve">Future phases of development must continue to prioritize sustainable materials and community engagement. The integration of digital twins—virtual replicas of physical infrastructure—could further enhance maintenance efficiency for Civil Engineer teams managing the complex systems of Egypt Alexandria. Ultimately, the progress achieved demonstrates that with rigorous engineering practice, it is possible to harmonize ancient heritage with modern necessity in one of the world’s most dynamic urban landscapes.</w:t>
      </w:r>
    </w:p>
    <w:p>
      <w:r>
        <w:pict>
          <v:rect style="width:0;height:1.5pt" o:hralign="center" o:hrstd="t" o:hr="t"/>
        </w:pict>
      </w:r>
    </w:p>
    <w:p>
      <w:pPr>
        <w:pStyle w:val="FirstParagraph"/>
      </w:pPr>
      <w:r>
        <w:rPr>
          <w:bCs/>
          <w:b/>
        </w:rPr>
        <w:t xml:space="preserve">About this Document:</w:t>
      </w:r>
      <w:r>
        <w:t xml:space="preserve">-This Case Study was prepared for academic and professional review regarding Civil Engineering projects in Egypt Alexandria. All data presented is based on public infrastructure reports and engineering assessments.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and Innovations in Egypt Alexandria</dc:title>
  <dc:creator/>
  <dc:language>en</dc:language>
  <cp:keywords/>
  <dcterms:created xsi:type="dcterms:W3CDTF">2026-07-29T12:19:02Z</dcterms:created>
  <dcterms:modified xsi:type="dcterms:W3CDTF">2026-07-29T12:19:02Z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